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7D97" w14:textId="77777777" w:rsidR="00B403EB" w:rsidRPr="00D72FB1" w:rsidRDefault="00B403EB" w:rsidP="00B403EB">
      <w:pPr>
        <w:pStyle w:val="MainTitle"/>
      </w:pPr>
      <w:r w:rsidRPr="00D72FB1">
        <w:t xml:space="preserve">Modèle transparence </w:t>
      </w:r>
    </w:p>
    <w:p w14:paraId="2B8C042D" w14:textId="187FADD3" w:rsidR="003A2319" w:rsidRPr="00D72FB1" w:rsidRDefault="003A2319" w:rsidP="003A2319">
      <w:pPr>
        <w:rPr>
          <w:b/>
          <w:bCs/>
          <w:color w:val="002060"/>
          <w:sz w:val="28"/>
          <w:szCs w:val="32"/>
        </w:rPr>
      </w:pPr>
      <w:r w:rsidRPr="00D72FB1">
        <w:rPr>
          <w:b/>
          <w:bCs/>
          <w:color w:val="002060"/>
          <w:sz w:val="28"/>
          <w:szCs w:val="32"/>
        </w:rPr>
        <w:t>Module</w:t>
      </w:r>
      <w:r w:rsidR="00B403EB" w:rsidRPr="00D72FB1">
        <w:rPr>
          <w:b/>
          <w:bCs/>
          <w:color w:val="002060"/>
          <w:sz w:val="28"/>
          <w:szCs w:val="32"/>
        </w:rPr>
        <w:t xml:space="preserve"> : </w:t>
      </w:r>
      <w:r w:rsidRPr="00D72FB1">
        <w:rPr>
          <w:b/>
          <w:bCs/>
          <w:color w:val="002060"/>
          <w:sz w:val="28"/>
          <w:szCs w:val="32"/>
        </w:rPr>
        <w:t xml:space="preserve"> </w:t>
      </w:r>
      <w:r w:rsidR="00CD1EE0" w:rsidRPr="00D72FB1">
        <w:rPr>
          <w:b/>
          <w:bCs/>
          <w:color w:val="002060"/>
          <w:sz w:val="28"/>
          <w:szCs w:val="32"/>
        </w:rPr>
        <w:t>Perception</w:t>
      </w:r>
      <w:r w:rsidR="00B403EB" w:rsidRPr="00D72FB1">
        <w:rPr>
          <w:b/>
          <w:bCs/>
          <w:color w:val="002060"/>
          <w:sz w:val="28"/>
          <w:szCs w:val="32"/>
        </w:rPr>
        <w:t xml:space="preserve"> des recettes et qualité des données</w:t>
      </w:r>
    </w:p>
    <w:p w14:paraId="3588F615" w14:textId="726EE69C" w:rsidR="003A2319" w:rsidRPr="00D72FB1" w:rsidRDefault="00B403EB" w:rsidP="003A2319">
      <w:pPr>
        <w:rPr>
          <w:b/>
          <w:bCs/>
          <w:color w:val="002060"/>
          <w:sz w:val="28"/>
          <w:szCs w:val="32"/>
        </w:rPr>
      </w:pPr>
      <w:r w:rsidRPr="00D72FB1">
        <w:rPr>
          <w:b/>
          <w:bCs/>
          <w:color w:val="002060"/>
          <w:sz w:val="28"/>
          <w:szCs w:val="32"/>
        </w:rPr>
        <w:t xml:space="preserve">Couvrant les Exigences : Divulgation exhaustive des taxes et </w:t>
      </w:r>
      <w:r w:rsidR="001301B0" w:rsidRPr="00D72FB1">
        <w:rPr>
          <w:b/>
          <w:bCs/>
          <w:color w:val="002060"/>
          <w:sz w:val="28"/>
          <w:szCs w:val="32"/>
        </w:rPr>
        <w:t>des recettes</w:t>
      </w:r>
      <w:r w:rsidRPr="00D72FB1">
        <w:rPr>
          <w:b/>
          <w:bCs/>
          <w:color w:val="002060"/>
          <w:sz w:val="28"/>
          <w:szCs w:val="32"/>
        </w:rPr>
        <w:t xml:space="preserve">, </w:t>
      </w:r>
      <w:r w:rsidR="003A2319" w:rsidRPr="00D72FB1">
        <w:rPr>
          <w:b/>
          <w:bCs/>
          <w:color w:val="002060"/>
          <w:sz w:val="28"/>
          <w:szCs w:val="32"/>
        </w:rPr>
        <w:t xml:space="preserve">(4.1), </w:t>
      </w:r>
      <w:r w:rsidRPr="00D72FB1">
        <w:rPr>
          <w:b/>
          <w:bCs/>
          <w:color w:val="002060"/>
          <w:sz w:val="28"/>
          <w:szCs w:val="32"/>
        </w:rPr>
        <w:t xml:space="preserve">Niveau de ventilation </w:t>
      </w:r>
      <w:r w:rsidR="003A2319" w:rsidRPr="00D72FB1">
        <w:rPr>
          <w:b/>
          <w:bCs/>
          <w:color w:val="002060"/>
          <w:sz w:val="28"/>
          <w:szCs w:val="32"/>
        </w:rPr>
        <w:t xml:space="preserve">(4.7), </w:t>
      </w:r>
      <w:r w:rsidRPr="00D72FB1">
        <w:rPr>
          <w:b/>
          <w:bCs/>
          <w:color w:val="002060"/>
          <w:sz w:val="28"/>
          <w:szCs w:val="32"/>
        </w:rPr>
        <w:t>Ponctualité des données</w:t>
      </w:r>
      <w:r w:rsidR="003A2319" w:rsidRPr="00D72FB1">
        <w:rPr>
          <w:b/>
          <w:bCs/>
          <w:color w:val="002060"/>
          <w:sz w:val="28"/>
          <w:szCs w:val="32"/>
        </w:rPr>
        <w:t xml:space="preserve"> (4.8), </w:t>
      </w:r>
      <w:r w:rsidRPr="00D72FB1">
        <w:rPr>
          <w:b/>
          <w:bCs/>
          <w:color w:val="002060"/>
          <w:sz w:val="28"/>
          <w:szCs w:val="32"/>
        </w:rPr>
        <w:t>Q</w:t>
      </w:r>
      <w:r w:rsidR="003A2319" w:rsidRPr="00D72FB1">
        <w:rPr>
          <w:b/>
          <w:bCs/>
          <w:color w:val="002060"/>
          <w:sz w:val="28"/>
          <w:szCs w:val="32"/>
        </w:rPr>
        <w:t>ualit</w:t>
      </w:r>
      <w:r w:rsidRPr="00D72FB1">
        <w:rPr>
          <w:b/>
          <w:bCs/>
          <w:color w:val="002060"/>
          <w:sz w:val="28"/>
          <w:szCs w:val="32"/>
        </w:rPr>
        <w:t xml:space="preserve">é des données </w:t>
      </w:r>
      <w:r w:rsidR="003A2319" w:rsidRPr="00D72FB1">
        <w:rPr>
          <w:b/>
          <w:bCs/>
          <w:color w:val="002060"/>
          <w:sz w:val="28"/>
          <w:szCs w:val="32"/>
        </w:rPr>
        <w:t xml:space="preserve">(4.9) </w:t>
      </w:r>
      <w:r w:rsidRPr="00D72FB1">
        <w:rPr>
          <w:b/>
          <w:bCs/>
          <w:color w:val="002060"/>
          <w:sz w:val="28"/>
          <w:szCs w:val="32"/>
        </w:rPr>
        <w:t xml:space="preserve">et Coût des projets </w:t>
      </w:r>
      <w:r w:rsidR="003A2319" w:rsidRPr="00D72FB1">
        <w:rPr>
          <w:b/>
          <w:bCs/>
          <w:color w:val="002060"/>
          <w:sz w:val="28"/>
          <w:szCs w:val="32"/>
        </w:rPr>
        <w:t>(4.10)</w:t>
      </w:r>
      <w:r w:rsidRPr="00D72FB1">
        <w:rPr>
          <w:b/>
          <w:bCs/>
          <w:color w:val="002060"/>
          <w:sz w:val="28"/>
          <w:szCs w:val="32"/>
        </w:rPr>
        <w:t>.</w:t>
      </w:r>
    </w:p>
    <w:p w14:paraId="62556542" w14:textId="77777777" w:rsidR="003A2319" w:rsidRPr="00D72FB1" w:rsidRDefault="003A2319" w:rsidP="003A2319"/>
    <w:p w14:paraId="56224082" w14:textId="77777777" w:rsidR="00B403EB" w:rsidRPr="00D72FB1" w:rsidRDefault="00B403EB" w:rsidP="00B403EB">
      <w:pPr>
        <w:pStyle w:val="Text"/>
        <w:shd w:val="clear" w:color="auto" w:fill="D1D1D1" w:themeFill="background2" w:themeFillShade="E6"/>
      </w:pPr>
      <w:r w:rsidRPr="00D72FB1">
        <w:rPr>
          <w:b/>
          <w:bCs/>
        </w:rPr>
        <w:t>Secteur couvert par ce modèle :</w:t>
      </w:r>
      <w:r w:rsidRPr="00D72FB1">
        <w:tab/>
      </w:r>
      <w:r w:rsidRPr="00D72FB1">
        <w:tab/>
      </w:r>
      <w:sdt>
        <w:sdtPr>
          <w:id w:val="1144309693"/>
          <w14:checkbox>
            <w14:checked w14:val="0"/>
            <w14:checkedState w14:val="2612" w14:font="MS Gothic"/>
            <w14:uncheckedState w14:val="2610" w14:font="MS Gothic"/>
          </w14:checkbox>
        </w:sdtPr>
        <w:sdtEndPr/>
        <w:sdtContent>
          <w:r w:rsidRPr="00D72FB1">
            <w:rPr>
              <w:rFonts w:ascii="MS Gothic" w:eastAsia="MS Gothic" w:hAnsi="MS Gothic"/>
            </w:rPr>
            <w:t>☐</w:t>
          </w:r>
        </w:sdtContent>
      </w:sdt>
      <w:r w:rsidRPr="00D72FB1">
        <w:t xml:space="preserve"> Pétrole et gaz </w:t>
      </w:r>
      <w:r w:rsidRPr="00D72FB1">
        <w:tab/>
      </w:r>
      <w:r w:rsidRPr="00D72FB1">
        <w:rPr>
          <w:u w:val="single"/>
        </w:rPr>
        <w:t>OU</w:t>
      </w:r>
      <w:r w:rsidRPr="00D72FB1">
        <w:tab/>
      </w:r>
      <w:sdt>
        <w:sdtPr>
          <w:id w:val="-2663511"/>
          <w14:checkbox>
            <w14:checked w14:val="0"/>
            <w14:checkedState w14:val="2612" w14:font="MS Gothic"/>
            <w14:uncheckedState w14:val="2610" w14:font="MS Gothic"/>
          </w14:checkbox>
        </w:sdtPr>
        <w:sdtEndPr/>
        <w:sdtContent>
          <w:r w:rsidRPr="00D72FB1">
            <w:rPr>
              <w:rFonts w:ascii="MS Gothic" w:eastAsia="MS Gothic" w:hAnsi="MS Gothic"/>
            </w:rPr>
            <w:t>☐</w:t>
          </w:r>
        </w:sdtContent>
      </w:sdt>
      <w:r w:rsidRPr="00D72FB1">
        <w:t xml:space="preserve"> Mines et carrières</w:t>
      </w:r>
    </w:p>
    <w:p w14:paraId="7B11925D" w14:textId="77777777" w:rsidR="00B403EB" w:rsidRPr="00D72FB1" w:rsidRDefault="00B403EB" w:rsidP="00B403EB">
      <w:pPr>
        <w:pStyle w:val="Text"/>
        <w:rPr>
          <w:i/>
          <w:iCs/>
        </w:rPr>
      </w:pPr>
      <w:r w:rsidRPr="00D72FB1">
        <w:rPr>
          <w:b/>
          <w:bCs/>
        </w:rPr>
        <w:t>Période examinée :</w:t>
      </w:r>
      <w:r w:rsidRPr="00D72FB1">
        <w:t xml:space="preserve">  </w:t>
      </w:r>
      <w:r w:rsidRPr="00D72FB1">
        <w:rPr>
          <w:i/>
          <w:iCs/>
          <w:highlight w:val="lightGray"/>
        </w:rPr>
        <w:t>Quelle est la période couverte par ce modèle ?</w:t>
      </w:r>
      <w:r w:rsidRPr="00D72FB1">
        <w:rPr>
          <w:i/>
          <w:iCs/>
        </w:rPr>
        <w:t xml:space="preserve"> </w:t>
      </w:r>
      <w:r w:rsidRPr="00D72FB1">
        <w:rPr>
          <w:i/>
          <w:iCs/>
        </w:rPr>
        <w:br/>
      </w:r>
      <w:r w:rsidRPr="00D72FB1">
        <w:t xml:space="preserve">De mois et année à mois et année : </w:t>
      </w:r>
      <w:r w:rsidRPr="00D72FB1">
        <w:rPr>
          <w:highlight w:val="lightGray"/>
          <w:shd w:val="clear" w:color="auto" w:fill="C1E4F5" w:themeFill="accent1" w:themeFillTint="33"/>
        </w:rPr>
        <w:t>Saisir ici</w:t>
      </w:r>
    </w:p>
    <w:p w14:paraId="6C290380" w14:textId="77777777" w:rsidR="00B403EB" w:rsidRPr="00D72FB1" w:rsidRDefault="00B403EB" w:rsidP="00B403EB">
      <w:pPr>
        <w:pStyle w:val="Text"/>
        <w:rPr>
          <w:i/>
          <w:iCs/>
        </w:rPr>
      </w:pPr>
      <w:r w:rsidRPr="00D72FB1">
        <w:rPr>
          <w:i/>
          <w:iCs/>
        </w:rPr>
        <w:t xml:space="preserve">Note : à des fins de </w:t>
      </w:r>
      <w:r w:rsidRPr="00D72FB1">
        <w:rPr>
          <w:i/>
          <w:iCs/>
          <w:highlight w:val="cyan"/>
        </w:rPr>
        <w:t>Validation</w:t>
      </w:r>
      <w:r w:rsidRPr="00D72FB1">
        <w:rPr>
          <w:i/>
          <w:iCs/>
        </w:rPr>
        <w:t>, il s’agit du jour auquel a démarré la Validation précédente, marquant le début de la période examinée jusqu’à la date de début de la Validation à venir.</w:t>
      </w:r>
    </w:p>
    <w:p w14:paraId="7C784027" w14:textId="77777777" w:rsidR="00B403EB" w:rsidRPr="00D72FB1" w:rsidRDefault="00B403EB" w:rsidP="00B403EB">
      <w:pPr>
        <w:pStyle w:val="Text"/>
        <w:spacing w:before="0" w:line="240" w:lineRule="auto"/>
        <w:ind w:left="57"/>
      </w:pPr>
      <w:r w:rsidRPr="00D72FB1">
        <w:t xml:space="preserve">Ce formulaire est rempli pour </w:t>
      </w:r>
      <w:r w:rsidRPr="00D72FB1">
        <w:tab/>
      </w:r>
      <w:sdt>
        <w:sdtPr>
          <w:id w:val="59215851"/>
          <w14:checkbox>
            <w14:checked w14:val="0"/>
            <w14:checkedState w14:val="2612" w14:font="MS Gothic"/>
            <w14:uncheckedState w14:val="2610" w14:font="MS Gothic"/>
          </w14:checkbox>
        </w:sdtPr>
        <w:sdtEndPr/>
        <w:sdtContent>
          <w:r w:rsidRPr="00D72FB1">
            <w:rPr>
              <w:rFonts w:ascii="MS Gothic" w:eastAsia="MS Gothic" w:hAnsi="MS Gothic"/>
            </w:rPr>
            <w:t>☐</w:t>
          </w:r>
        </w:sdtContent>
      </w:sdt>
      <w:r w:rsidRPr="00D72FB1">
        <w:t xml:space="preserve"> </w:t>
      </w:r>
      <w:r w:rsidRPr="00D72FB1">
        <w:tab/>
      </w:r>
      <w:r w:rsidRPr="00D72FB1">
        <w:rPr>
          <w:highlight w:val="yellow"/>
        </w:rPr>
        <w:t>un retour d’information du Secrétariat international</w:t>
      </w:r>
      <w:r w:rsidRPr="00D72FB1">
        <w:t xml:space="preserve"> dans le</w:t>
      </w:r>
      <w:r w:rsidRPr="00D72FB1">
        <w:tab/>
      </w:r>
      <w:r w:rsidRPr="00D72FB1">
        <w:tab/>
      </w:r>
      <w:r w:rsidRPr="00D72FB1">
        <w:tab/>
      </w:r>
      <w:r w:rsidRPr="00D72FB1">
        <w:tab/>
      </w:r>
      <w:r w:rsidRPr="00D72FB1">
        <w:tab/>
      </w:r>
      <w:r w:rsidRPr="00D72FB1">
        <w:tab/>
        <w:t>cadre du soutien à la mise en œuvre</w:t>
      </w:r>
    </w:p>
    <w:p w14:paraId="2C4225B6" w14:textId="77777777" w:rsidR="00B403EB" w:rsidRPr="00D72FB1" w:rsidRDefault="00B403EB" w:rsidP="00B403EB">
      <w:pPr>
        <w:pStyle w:val="Text"/>
        <w:tabs>
          <w:tab w:val="left" w:pos="1276"/>
          <w:tab w:val="left" w:pos="2835"/>
        </w:tabs>
        <w:ind w:left="3600" w:hanging="2891"/>
      </w:pPr>
      <w:r w:rsidRPr="00D72FB1">
        <w:rPr>
          <w:u w:val="single"/>
        </w:rPr>
        <w:t>OU</w:t>
      </w:r>
      <w:r w:rsidRPr="00D72FB1">
        <w:t xml:space="preserve"> </w:t>
      </w:r>
      <w:r w:rsidRPr="00D72FB1">
        <w:tab/>
      </w:r>
      <w:r w:rsidRPr="00D72FB1">
        <w:tab/>
      </w:r>
      <w:sdt>
        <w:sdtPr>
          <w:id w:val="-1843694918"/>
          <w14:checkbox>
            <w14:checked w14:val="0"/>
            <w14:checkedState w14:val="2612" w14:font="MS Gothic"/>
            <w14:uncheckedState w14:val="2610" w14:font="MS Gothic"/>
          </w14:checkbox>
        </w:sdtPr>
        <w:sdtEndPr/>
        <w:sdtContent>
          <w:r w:rsidRPr="00D72FB1">
            <w:rPr>
              <w:rFonts w:ascii="MS Gothic" w:eastAsia="MS Gothic" w:hAnsi="MS Gothic"/>
            </w:rPr>
            <w:t>☐</w:t>
          </w:r>
        </w:sdtContent>
      </w:sdt>
      <w:r w:rsidRPr="00D72FB1">
        <w:tab/>
      </w:r>
      <w:r w:rsidRPr="00D72FB1">
        <w:rPr>
          <w:highlight w:val="cyan"/>
        </w:rPr>
        <w:t>la Validation</w:t>
      </w:r>
      <w:r w:rsidRPr="00D72FB1">
        <w:t>, en tant qu’une partie du dossier final pour évaluation</w:t>
      </w:r>
    </w:p>
    <w:p w14:paraId="283F4C10" w14:textId="77777777" w:rsidR="003A2319" w:rsidRPr="00D72FB1" w:rsidRDefault="003A2319" w:rsidP="003A2319">
      <w:pPr>
        <w:pStyle w:val="Text"/>
        <w:rPr>
          <w:b/>
          <w:bCs/>
        </w:rPr>
      </w:pPr>
    </w:p>
    <w:p w14:paraId="1F55C960" w14:textId="77777777" w:rsidR="003A2319" w:rsidRPr="00D72FB1" w:rsidRDefault="003A2319" w:rsidP="003A2319">
      <w:pPr>
        <w:pStyle w:val="Text"/>
        <w:rPr>
          <w:b/>
          <w:bCs/>
        </w:rPr>
      </w:pPr>
      <w:r w:rsidRPr="00D72FB1">
        <w:rPr>
          <w:b/>
          <w:bCs/>
        </w:rPr>
        <w:t>Introduction</w:t>
      </w:r>
    </w:p>
    <w:p w14:paraId="3AE1DDFB" w14:textId="1668FF88" w:rsidR="0093378D" w:rsidRPr="00D72FB1" w:rsidRDefault="001A4C8F" w:rsidP="0093378D">
      <w:pPr>
        <w:pStyle w:val="Text"/>
      </w:pPr>
      <w:r w:rsidRPr="00D72FB1">
        <w:t>Ce module aborde un élément fondamental de l'ITIE, à savoir la divulgation des paiements et des recettes provenant du pétrole, du gaz et de l'exploitation minière (Exigence 4.1). L'objectif est de donner au public un panorama complet des montants que versent les entreprises extractives en impôts, redevances et autres paiements, et des montants perçus par les agences gouvernementales. Pour ce faire, il est essentiel de définir la matérialité des recettes et des entreprises. Lorsque les recettes sont perçues au niveau du projet, elles doivent être ventilées par projet (Exigence 4.7). Cela permet au public d’avoir une compréhension des sommes que génère chaque projet d'extraction et d'identifier les risques</w:t>
      </w:r>
      <w:r w:rsidR="00DB0057" w:rsidRPr="00D72FB1">
        <w:t xml:space="preserve"> tels que </w:t>
      </w:r>
      <w:r w:rsidRPr="00D72FB1">
        <w:t>l'évasion fiscale et la manipulation des prix de transfert. Pour que ces données soient utilisables, elles doivent être ponctuelles (</w:t>
      </w:r>
      <w:r w:rsidR="00074550" w:rsidRPr="00D72FB1">
        <w:t>E</w:t>
      </w:r>
      <w:r w:rsidRPr="00D72FB1">
        <w:t>xigence 4.8) et fiables (Exigence 4.9). Les données sur les paiements des entreprises et les recettes publiques doivent faire l'objet d'un audit crédible et indépendant, conforme aux normes internationales d'audit.</w:t>
      </w:r>
      <w:r w:rsidR="00C8600D" w:rsidRPr="00D72FB1">
        <w:t xml:space="preserve"> Outre ces flux, la Norme ITIE 2023 inclut désormais une exigence de divulgation des informations relatives aux coûts des projet (Exigence 4.10), qui ont un effet direct sur les revenus que le gouvernement peut percevoir.</w:t>
      </w:r>
      <w:r w:rsidR="000C7B50" w:rsidRPr="00D72FB1">
        <w:t xml:space="preserve"> Il convient de noter qu'en vertu de l'Exigence 4.9, la Norme ITIE 2023 élargit l'objectif consistant à s'assurer de la confiance des parties prenantes en la fiabilité des données, qu’il s’agisse de données financières ou de </w:t>
      </w:r>
      <w:r w:rsidR="000C7B50" w:rsidRPr="00D72FB1">
        <w:rPr>
          <w:u w:val="single"/>
        </w:rPr>
        <w:t>tout autre type</w:t>
      </w:r>
      <w:r w:rsidR="000C7B50" w:rsidRPr="00D72FB1">
        <w:t xml:space="preserve"> de données provenant de l'industrie extractive relevant de la Norme ITIE.</w:t>
      </w:r>
      <w:r w:rsidR="003A2319" w:rsidRPr="00D72FB1">
        <w:rPr>
          <w:rStyle w:val="Appelnotedebasdep"/>
        </w:rPr>
        <w:footnoteReference w:id="2"/>
      </w:r>
      <w:r w:rsidRPr="00D72FB1">
        <w:t xml:space="preserve"> </w:t>
      </w:r>
    </w:p>
    <w:p w14:paraId="4B0B6159" w14:textId="77777777" w:rsidR="000C7B50" w:rsidRPr="00D72FB1" w:rsidRDefault="000C7B50" w:rsidP="0093378D">
      <w:pPr>
        <w:pStyle w:val="Text"/>
      </w:pPr>
    </w:p>
    <w:p w14:paraId="12C84A73" w14:textId="77777777" w:rsidR="00B8201E" w:rsidRPr="00D72FB1" w:rsidRDefault="00B8201E" w:rsidP="0093378D">
      <w:pPr>
        <w:pStyle w:val="Text"/>
      </w:pPr>
    </w:p>
    <w:p w14:paraId="3E1D30B4" w14:textId="77777777" w:rsidR="00B8201E" w:rsidRPr="00D72FB1" w:rsidRDefault="00B8201E" w:rsidP="0093378D">
      <w:pPr>
        <w:pStyle w:val="Text"/>
      </w:pPr>
    </w:p>
    <w:p w14:paraId="6C24F9F2" w14:textId="4E555670" w:rsidR="0093378D" w:rsidRPr="00D72FB1" w:rsidRDefault="0093378D" w:rsidP="0093378D">
      <w:pPr>
        <w:pStyle w:val="Text"/>
        <w:rPr>
          <w:b/>
          <w:bCs/>
        </w:rPr>
      </w:pPr>
      <w:r w:rsidRPr="00D72FB1">
        <w:rPr>
          <w:b/>
          <w:bCs/>
        </w:rPr>
        <w:lastRenderedPageBreak/>
        <w:t xml:space="preserve">Quel est l’objectif de ce modèle ? </w:t>
      </w:r>
    </w:p>
    <w:p w14:paraId="6195BC7D" w14:textId="3DF60C29" w:rsidR="0093378D" w:rsidRPr="00D72FB1" w:rsidRDefault="0093378D" w:rsidP="0093378D">
      <w:pPr>
        <w:pStyle w:val="Text"/>
      </w:pPr>
      <w:r w:rsidRPr="00D72FB1">
        <w:t xml:space="preserve">L'objectif de ce modèle (C4) est que le groupe multipartite mène une </w:t>
      </w:r>
      <w:r w:rsidRPr="00D72FB1">
        <w:rPr>
          <w:highlight w:val="yellow"/>
        </w:rPr>
        <w:t>autoévaluation</w:t>
      </w:r>
      <w:r w:rsidRPr="00D72FB1">
        <w:t xml:space="preserve"> du respect des exigences de l’ITIE concernant la composante « </w:t>
      </w:r>
      <w:r w:rsidR="00CD1EE0" w:rsidRPr="00D72FB1">
        <w:t>Perception</w:t>
      </w:r>
      <w:r w:rsidRPr="00D72FB1">
        <w:t xml:space="preserve"> des recettes et qualité des données » couvrant les Exigences </w:t>
      </w:r>
      <w:r w:rsidRPr="00D72FB1">
        <w:rPr>
          <w:rStyle w:val="normaltextrun"/>
          <w:color w:val="000000"/>
          <w:szCs w:val="20"/>
          <w:shd w:val="clear" w:color="auto" w:fill="FFFFFF"/>
        </w:rPr>
        <w:t xml:space="preserve">4.1, 4.7, 4.8, 4.9 et 4.10. </w:t>
      </w:r>
      <w:r w:rsidRPr="00D72FB1">
        <w:t xml:space="preserve">Étant donné que les informations sont évaluées </w:t>
      </w:r>
      <w:r w:rsidRPr="00D72FB1">
        <w:rPr>
          <w:i/>
          <w:iCs/>
        </w:rPr>
        <w:t>par secteur [si le pays a deux secteurs]</w:t>
      </w:r>
      <w:r w:rsidRPr="00D72FB1">
        <w:t>, l'autoévaluation permet de révéler d'autres domaines d'amélioration propres au secteur, car les défis et les opportunités sont souvent très différents.</w:t>
      </w:r>
    </w:p>
    <w:p w14:paraId="486CDFC0" w14:textId="77777777" w:rsidR="0093378D" w:rsidRPr="00D72FB1" w:rsidRDefault="0093378D" w:rsidP="0093378D">
      <w:bookmarkStart w:id="0" w:name="_Hlk176347874"/>
      <w:r w:rsidRPr="00D72FB1">
        <w:t>Le modèle est structuré en fonction des Exigences. Chaque section par Exigence contient :</w:t>
      </w:r>
    </w:p>
    <w:bookmarkEnd w:id="0"/>
    <w:p w14:paraId="13D0A883" w14:textId="77777777" w:rsidR="0093378D" w:rsidRPr="00D72FB1" w:rsidRDefault="0093378D" w:rsidP="00072A08">
      <w:pPr>
        <w:pStyle w:val="Paragraphedeliste"/>
        <w:numPr>
          <w:ilvl w:val="0"/>
          <w:numId w:val="15"/>
        </w:numPr>
        <w:contextualSpacing w:val="0"/>
      </w:pPr>
      <w:r w:rsidRPr="00D72FB1">
        <w:t>Un encadré fournissant des ressources supplémentaires</w:t>
      </w:r>
    </w:p>
    <w:p w14:paraId="46DD624F" w14:textId="77777777" w:rsidR="0093378D" w:rsidRPr="00D72FB1" w:rsidRDefault="0093378D" w:rsidP="00072A08">
      <w:pPr>
        <w:pStyle w:val="Paragraphedeliste"/>
        <w:numPr>
          <w:ilvl w:val="0"/>
          <w:numId w:val="15"/>
        </w:numPr>
        <w:contextualSpacing w:val="0"/>
      </w:pPr>
      <w:r w:rsidRPr="00D72FB1">
        <w:t>Les mesures correctives de la Validation précédente le cas échéant</w:t>
      </w:r>
    </w:p>
    <w:p w14:paraId="36115DCC" w14:textId="77777777" w:rsidR="0093378D" w:rsidRPr="00D72FB1" w:rsidRDefault="0093378D" w:rsidP="00072A08">
      <w:pPr>
        <w:pStyle w:val="Paragraphedeliste"/>
        <w:numPr>
          <w:ilvl w:val="0"/>
          <w:numId w:val="15"/>
        </w:numPr>
        <w:contextualSpacing w:val="0"/>
      </w:pPr>
      <w:r w:rsidRPr="00D72FB1">
        <w:rPr>
          <w:lang w:eastAsia="ja-JP"/>
        </w:rPr>
        <w:t>Une autoévaluation. Il s'agit d'une part d'évaluer les détenteurs d'informations et la disponibilité de divulgations systématiques, complétées par les rapports ITIE, et d'autre part d'évaluer les aspects techniques et les objectifs sous-jacents de l'exigence sous forme de questions/réponses</w:t>
      </w:r>
    </w:p>
    <w:p w14:paraId="53482091" w14:textId="77777777" w:rsidR="0093378D" w:rsidRPr="00D72FB1" w:rsidRDefault="0093378D" w:rsidP="00072A08">
      <w:pPr>
        <w:pStyle w:val="Paragraphedeliste"/>
        <w:numPr>
          <w:ilvl w:val="0"/>
          <w:numId w:val="15"/>
        </w:numPr>
        <w:contextualSpacing w:val="0"/>
      </w:pPr>
      <w:r w:rsidRPr="00D72FB1">
        <w:t>Les commentaires du Secrétariat</w:t>
      </w:r>
    </w:p>
    <w:p w14:paraId="11164321" w14:textId="77777777" w:rsidR="0093378D" w:rsidRPr="00D72FB1" w:rsidRDefault="0093378D" w:rsidP="0093378D">
      <w:pPr>
        <w:rPr>
          <w:rStyle w:val="normaltextrun"/>
          <w:color w:val="000000"/>
          <w:szCs w:val="20"/>
          <w:shd w:val="clear" w:color="auto" w:fill="FFFFFF"/>
        </w:rPr>
      </w:pPr>
    </w:p>
    <w:p w14:paraId="1E1A0469" w14:textId="77777777" w:rsidR="0093378D" w:rsidRPr="00D72FB1" w:rsidRDefault="0093378D" w:rsidP="0093378D">
      <w:pPr>
        <w:rPr>
          <w:b/>
          <w:bCs/>
        </w:rPr>
      </w:pPr>
      <w:r w:rsidRPr="00D72FB1">
        <w:rPr>
          <w:b/>
          <w:bCs/>
        </w:rPr>
        <w:t>Quand remplir ce modèle ?</w:t>
      </w:r>
    </w:p>
    <w:p w14:paraId="6727E531" w14:textId="77777777" w:rsidR="0093378D" w:rsidRPr="00D72FB1" w:rsidRDefault="0093378D" w:rsidP="0093378D">
      <w:r w:rsidRPr="00D72FB1">
        <w:t xml:space="preserve">Ce modèle sera utilisé comme un outil de mise en œuvre. Les GMP sont encouragés à utiliser ce modèle régulièrement et en amont de la Validation, par exemple pour étayer les rapports et identifier les domaines dans lesquels les divulgations doivent être consolidées. Les modèles pourraient être mis à jour régulièrement avant le début de la Validation. En pareil cas, vous pouvez solliciter l’appui de votre responsable pays et indiquer que ce modèle a pour objet </w:t>
      </w:r>
      <w:r w:rsidRPr="00D72FB1">
        <w:rPr>
          <w:highlight w:val="yellow"/>
        </w:rPr>
        <w:t>un retour d’information du Secrétariat international</w:t>
      </w:r>
      <w:r w:rsidRPr="00D72FB1">
        <w:t>.</w:t>
      </w:r>
    </w:p>
    <w:p w14:paraId="009079B9" w14:textId="77777777" w:rsidR="0093378D" w:rsidRPr="00D72FB1" w:rsidRDefault="0093378D" w:rsidP="0093378D">
      <w:r w:rsidRPr="00D72FB1">
        <w:t>Les</w:t>
      </w:r>
      <w:r w:rsidRPr="00D72FB1">
        <w:rPr>
          <w:b/>
          <w:bCs/>
        </w:rPr>
        <w:t xml:space="preserve"> modèles doivent être finalisés et publiés au plus tard au début de la Validation</w:t>
      </w:r>
      <w:r w:rsidRPr="00D72FB1">
        <w:t>. Pour la</w:t>
      </w:r>
      <w:r w:rsidRPr="00D72FB1">
        <w:rPr>
          <w:highlight w:val="cyan"/>
        </w:rPr>
        <w:t xml:space="preserve"> Validation</w:t>
      </w:r>
      <w:r w:rsidRPr="00D72FB1">
        <w:t xml:space="preserve">, ce formulaire sert de base à l’évaluation du pays pour la composante en question. Le formulaire doit être relu et </w:t>
      </w:r>
      <w:hyperlink w:anchor="_Pour_la_Validation:" w:history="1">
        <w:r w:rsidRPr="00D72FB1">
          <w:rPr>
            <w:rStyle w:val="Lienhypertexte"/>
          </w:rPr>
          <w:t>signé</w:t>
        </w:r>
      </w:hyperlink>
      <w:r w:rsidRPr="00D72FB1">
        <w:t xml:space="preserve"> par le groupe multipartite, soumis au plus tard le jour où commence la Validation et publié sur le site Internet du pays. </w:t>
      </w:r>
      <w:proofErr w:type="spellStart"/>
      <w:r w:rsidRPr="00D72FB1">
        <w:t>A</w:t>
      </w:r>
      <w:proofErr w:type="spellEnd"/>
      <w:r w:rsidRPr="00D72FB1">
        <w:t xml:space="preserve"> ce stade il convient d’indiquer sur le formulaire que le modèle est soumis à des fins de Validation.</w:t>
      </w:r>
    </w:p>
    <w:p w14:paraId="419A576B" w14:textId="77777777" w:rsidR="0093378D" w:rsidRPr="00D72FB1" w:rsidRDefault="0093378D" w:rsidP="0093378D">
      <w:pPr>
        <w:rPr>
          <w:b/>
          <w:bCs/>
        </w:rPr>
      </w:pPr>
    </w:p>
    <w:p w14:paraId="591879F7" w14:textId="77777777" w:rsidR="0093378D" w:rsidRPr="00D72FB1" w:rsidRDefault="0093378D" w:rsidP="0093378D">
      <w:pPr>
        <w:rPr>
          <w:b/>
          <w:bCs/>
        </w:rPr>
      </w:pPr>
      <w:r w:rsidRPr="00D72FB1">
        <w:rPr>
          <w:b/>
          <w:bCs/>
        </w:rPr>
        <w:t>Qui remplit ce modèle ?</w:t>
      </w:r>
    </w:p>
    <w:p w14:paraId="57B75A66" w14:textId="4123CD88" w:rsidR="003A2319" w:rsidRPr="00D72FB1" w:rsidRDefault="0093378D" w:rsidP="000E2DEA">
      <w:r w:rsidRPr="00D72FB1">
        <w:t xml:space="preserve">C’est au </w:t>
      </w:r>
      <w:r w:rsidRPr="00D72FB1">
        <w:rPr>
          <w:b/>
          <w:bCs/>
        </w:rPr>
        <w:t>secrétariat national</w:t>
      </w:r>
      <w:r w:rsidRPr="00D72FB1">
        <w:t xml:space="preserve"> de remplir ce modèle avec le soutien des agences de gouvernement et aux membres du collège ne siégeant pas au GMP. Le Secrétariat international peut fournir des orientations. C’est au GMP qu’il revient d’examiner, discuter et de donner une approbation finale du contenu du modèle.</w:t>
      </w:r>
      <w:bookmarkStart w:id="1" w:name="_Toc174534689"/>
    </w:p>
    <w:p w14:paraId="3C285D5F" w14:textId="77777777" w:rsidR="00DB7B3B" w:rsidRPr="00D72FB1" w:rsidRDefault="00DB7B3B" w:rsidP="000E2DEA"/>
    <w:p w14:paraId="6592E49E" w14:textId="7F73B6C9" w:rsidR="00DB7B3B" w:rsidRPr="00D72FB1" w:rsidRDefault="00DB7B3B" w:rsidP="00DB7B3B"/>
    <w:sdt>
      <w:sdtPr>
        <w:rPr>
          <w:rFonts w:eastAsia="Cambria" w:cs="Arial"/>
          <w:color w:val="auto"/>
          <w:sz w:val="20"/>
          <w:szCs w:val="24"/>
        </w:rPr>
        <w:id w:val="-817484985"/>
        <w:docPartObj>
          <w:docPartGallery w:val="Table of Contents"/>
          <w:docPartUnique/>
        </w:docPartObj>
      </w:sdtPr>
      <w:sdtEndPr>
        <w:rPr>
          <w:b/>
          <w:bCs/>
        </w:rPr>
      </w:sdtEndPr>
      <w:sdtContent>
        <w:p w14:paraId="3013D951" w14:textId="77777777" w:rsidR="003A2319" w:rsidRPr="00D72FB1" w:rsidRDefault="003A2319" w:rsidP="003A2319">
          <w:pPr>
            <w:pStyle w:val="En-ttedetabledesmatires"/>
            <w:rPr>
              <w:rFonts w:eastAsia="Cambria" w:cs="Arial"/>
              <w:color w:val="auto"/>
              <w:sz w:val="20"/>
              <w:szCs w:val="24"/>
            </w:rPr>
          </w:pPr>
        </w:p>
        <w:p w14:paraId="0484BF3D" w14:textId="77777777" w:rsidR="003A2319" w:rsidRPr="00D72FB1" w:rsidRDefault="003A2319" w:rsidP="003A2319">
          <w:pPr>
            <w:spacing w:before="0" w:after="0"/>
          </w:pPr>
          <w:r w:rsidRPr="00D72FB1">
            <w:br w:type="page"/>
          </w:r>
        </w:p>
        <w:p w14:paraId="78E712DB" w14:textId="77777777" w:rsidR="000E2DEA" w:rsidRPr="00D72FB1" w:rsidRDefault="000E2DEA" w:rsidP="000E2DEA">
          <w:pPr>
            <w:pStyle w:val="En-ttedetabledesmatires"/>
          </w:pPr>
          <w:r w:rsidRPr="00D72FB1">
            <w:lastRenderedPageBreak/>
            <w:t>Dans ce formulaire</w:t>
          </w:r>
        </w:p>
        <w:p w14:paraId="7308BD07" w14:textId="1BD6C2AA" w:rsidR="004C1279" w:rsidRPr="00D72FB1" w:rsidRDefault="003A2319" w:rsidP="004C1279">
          <w:pPr>
            <w:pStyle w:val="TM1"/>
            <w:spacing w:before="0"/>
            <w:rPr>
              <w:rFonts w:asciiTheme="minorHAnsi" w:eastAsiaTheme="minorEastAsia" w:hAnsiTheme="minorHAnsi" w:cstheme="minorBidi"/>
              <w:b w:val="0"/>
              <w:bCs w:val="0"/>
              <w:noProof w:val="0"/>
              <w:kern w:val="2"/>
              <w:sz w:val="24"/>
              <w:lang w:val="fr-FR" w:eastAsia="en-GB"/>
              <w14:ligatures w14:val="standardContextual"/>
            </w:rPr>
          </w:pPr>
          <w:r w:rsidRPr="00D72FB1">
            <w:rPr>
              <w:noProof w:val="0"/>
              <w:lang w:val="fr-FR"/>
            </w:rPr>
            <w:fldChar w:fldCharType="begin"/>
          </w:r>
          <w:r w:rsidRPr="00D72FB1">
            <w:rPr>
              <w:noProof w:val="0"/>
              <w:lang w:val="fr-FR"/>
            </w:rPr>
            <w:instrText xml:space="preserve"> TOC \o "1-3" \h \z \u </w:instrText>
          </w:r>
          <w:r w:rsidRPr="00D72FB1">
            <w:rPr>
              <w:noProof w:val="0"/>
              <w:lang w:val="fr-FR"/>
            </w:rPr>
            <w:fldChar w:fldCharType="separate"/>
          </w:r>
          <w:hyperlink w:anchor="_Toc193884177" w:history="1">
            <w:r w:rsidR="004C1279" w:rsidRPr="00D72FB1">
              <w:rPr>
                <w:rStyle w:val="Lienhypertexte"/>
                <w:rFonts w:ascii="Franklin Gothic Medium" w:hAnsi="Franklin Gothic Medium"/>
                <w:noProof w:val="0"/>
                <w:lang w:val="fr-FR"/>
              </w:rPr>
              <w:t>Exigence 4.1. Divulgation exhaustive des taxes et des recettes</w:t>
            </w:r>
            <w:r w:rsidR="004C1279" w:rsidRPr="00D72FB1">
              <w:rPr>
                <w:noProof w:val="0"/>
                <w:webHidden/>
                <w:lang w:val="fr-FR"/>
              </w:rPr>
              <w:tab/>
            </w:r>
            <w:r w:rsidR="004C1279" w:rsidRPr="00D72FB1">
              <w:rPr>
                <w:noProof w:val="0"/>
                <w:webHidden/>
                <w:lang w:val="fr-FR"/>
              </w:rPr>
              <w:fldChar w:fldCharType="begin"/>
            </w:r>
            <w:r w:rsidR="004C1279" w:rsidRPr="00D72FB1">
              <w:rPr>
                <w:noProof w:val="0"/>
                <w:webHidden/>
                <w:lang w:val="fr-FR"/>
              </w:rPr>
              <w:instrText xml:space="preserve"> PAGEREF _Toc193884177 \h </w:instrText>
            </w:r>
            <w:r w:rsidR="004C1279" w:rsidRPr="00D72FB1">
              <w:rPr>
                <w:noProof w:val="0"/>
                <w:webHidden/>
                <w:lang w:val="fr-FR"/>
              </w:rPr>
            </w:r>
            <w:r w:rsidR="004C1279" w:rsidRPr="00D72FB1">
              <w:rPr>
                <w:noProof w:val="0"/>
                <w:webHidden/>
                <w:lang w:val="fr-FR"/>
              </w:rPr>
              <w:fldChar w:fldCharType="separate"/>
            </w:r>
            <w:r w:rsidR="00FD1D7A" w:rsidRPr="00D72FB1">
              <w:rPr>
                <w:noProof w:val="0"/>
                <w:webHidden/>
                <w:lang w:val="fr-FR"/>
              </w:rPr>
              <w:t>4</w:t>
            </w:r>
            <w:r w:rsidR="004C1279" w:rsidRPr="00D72FB1">
              <w:rPr>
                <w:noProof w:val="0"/>
                <w:webHidden/>
                <w:lang w:val="fr-FR"/>
              </w:rPr>
              <w:fldChar w:fldCharType="end"/>
            </w:r>
          </w:hyperlink>
        </w:p>
        <w:p w14:paraId="3148B107" w14:textId="4DF566DE"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78" w:history="1">
            <w:r w:rsidRPr="00D72FB1">
              <w:rPr>
                <w:rStyle w:val="Lienhypertexte"/>
              </w:rPr>
              <w:t>I.</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Ressources</w:t>
            </w:r>
            <w:r w:rsidRPr="00D72FB1">
              <w:rPr>
                <w:webHidden/>
              </w:rPr>
              <w:tab/>
            </w:r>
            <w:r w:rsidRPr="00D72FB1">
              <w:rPr>
                <w:webHidden/>
              </w:rPr>
              <w:fldChar w:fldCharType="begin"/>
            </w:r>
            <w:r w:rsidRPr="00D72FB1">
              <w:rPr>
                <w:webHidden/>
              </w:rPr>
              <w:instrText xml:space="preserve"> PAGEREF _Toc193884178 \h </w:instrText>
            </w:r>
            <w:r w:rsidRPr="00D72FB1">
              <w:rPr>
                <w:webHidden/>
              </w:rPr>
            </w:r>
            <w:r w:rsidRPr="00D72FB1">
              <w:rPr>
                <w:webHidden/>
              </w:rPr>
              <w:fldChar w:fldCharType="separate"/>
            </w:r>
            <w:r w:rsidR="00FD1D7A" w:rsidRPr="00D72FB1">
              <w:rPr>
                <w:webHidden/>
              </w:rPr>
              <w:t>4</w:t>
            </w:r>
            <w:r w:rsidRPr="00D72FB1">
              <w:rPr>
                <w:webHidden/>
              </w:rPr>
              <w:fldChar w:fldCharType="end"/>
            </w:r>
          </w:hyperlink>
        </w:p>
        <w:p w14:paraId="4CBC1A35" w14:textId="500A60AD"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79" w:history="1">
            <w:r w:rsidRPr="00D72FB1">
              <w:rPr>
                <w:rStyle w:val="Lienhypertexte"/>
              </w:rPr>
              <w:t>II.</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Mesures correctives / recommandations issues de la Validation précédente</w:t>
            </w:r>
            <w:r w:rsidRPr="00D72FB1">
              <w:rPr>
                <w:webHidden/>
              </w:rPr>
              <w:tab/>
            </w:r>
            <w:r w:rsidRPr="00D72FB1">
              <w:rPr>
                <w:webHidden/>
              </w:rPr>
              <w:fldChar w:fldCharType="begin"/>
            </w:r>
            <w:r w:rsidRPr="00D72FB1">
              <w:rPr>
                <w:webHidden/>
              </w:rPr>
              <w:instrText xml:space="preserve"> PAGEREF _Toc193884179 \h </w:instrText>
            </w:r>
            <w:r w:rsidRPr="00D72FB1">
              <w:rPr>
                <w:webHidden/>
              </w:rPr>
            </w:r>
            <w:r w:rsidRPr="00D72FB1">
              <w:rPr>
                <w:webHidden/>
              </w:rPr>
              <w:fldChar w:fldCharType="separate"/>
            </w:r>
            <w:r w:rsidR="00FD1D7A" w:rsidRPr="00D72FB1">
              <w:rPr>
                <w:webHidden/>
              </w:rPr>
              <w:t>4</w:t>
            </w:r>
            <w:r w:rsidRPr="00D72FB1">
              <w:rPr>
                <w:webHidden/>
              </w:rPr>
              <w:fldChar w:fldCharType="end"/>
            </w:r>
          </w:hyperlink>
        </w:p>
        <w:p w14:paraId="674633BA" w14:textId="5AAF1F38"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80" w:history="1">
            <w:r w:rsidRPr="00D72FB1">
              <w:rPr>
                <w:rStyle w:val="Lienhypertexte"/>
              </w:rPr>
              <w:t>III.</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Autoévaluation</w:t>
            </w:r>
            <w:r w:rsidRPr="00D72FB1">
              <w:rPr>
                <w:webHidden/>
              </w:rPr>
              <w:tab/>
            </w:r>
            <w:r w:rsidRPr="00D72FB1">
              <w:rPr>
                <w:webHidden/>
              </w:rPr>
              <w:fldChar w:fldCharType="begin"/>
            </w:r>
            <w:r w:rsidRPr="00D72FB1">
              <w:rPr>
                <w:webHidden/>
              </w:rPr>
              <w:instrText xml:space="preserve"> PAGEREF _Toc193884180 \h </w:instrText>
            </w:r>
            <w:r w:rsidRPr="00D72FB1">
              <w:rPr>
                <w:webHidden/>
              </w:rPr>
            </w:r>
            <w:r w:rsidRPr="00D72FB1">
              <w:rPr>
                <w:webHidden/>
              </w:rPr>
              <w:fldChar w:fldCharType="separate"/>
            </w:r>
            <w:r w:rsidR="00FD1D7A" w:rsidRPr="00D72FB1">
              <w:rPr>
                <w:webHidden/>
              </w:rPr>
              <w:t>4</w:t>
            </w:r>
            <w:r w:rsidRPr="00D72FB1">
              <w:rPr>
                <w:webHidden/>
              </w:rPr>
              <w:fldChar w:fldCharType="end"/>
            </w:r>
          </w:hyperlink>
        </w:p>
        <w:p w14:paraId="0B3B438F" w14:textId="3B35EDA6" w:rsidR="004C1279" w:rsidRPr="00D72FB1" w:rsidRDefault="004C1279" w:rsidP="004C1279">
          <w:pPr>
            <w:pStyle w:val="TM3"/>
            <w:tabs>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81" w:history="1">
            <w:r w:rsidRPr="00D72FB1">
              <w:rPr>
                <w:rStyle w:val="Lienhypertexte"/>
              </w:rPr>
              <w:t>Détenteurs de l’information</w:t>
            </w:r>
            <w:r w:rsidRPr="00D72FB1">
              <w:rPr>
                <w:webHidden/>
              </w:rPr>
              <w:tab/>
            </w:r>
            <w:r w:rsidRPr="00D72FB1">
              <w:rPr>
                <w:webHidden/>
              </w:rPr>
              <w:fldChar w:fldCharType="begin"/>
            </w:r>
            <w:r w:rsidRPr="00D72FB1">
              <w:rPr>
                <w:webHidden/>
              </w:rPr>
              <w:instrText xml:space="preserve"> PAGEREF _Toc193884181 \h </w:instrText>
            </w:r>
            <w:r w:rsidRPr="00D72FB1">
              <w:rPr>
                <w:webHidden/>
              </w:rPr>
            </w:r>
            <w:r w:rsidRPr="00D72FB1">
              <w:rPr>
                <w:webHidden/>
              </w:rPr>
              <w:fldChar w:fldCharType="separate"/>
            </w:r>
            <w:r w:rsidR="00FD1D7A" w:rsidRPr="00D72FB1">
              <w:rPr>
                <w:webHidden/>
              </w:rPr>
              <w:t>4</w:t>
            </w:r>
            <w:r w:rsidRPr="00D72FB1">
              <w:rPr>
                <w:webHidden/>
              </w:rPr>
              <w:fldChar w:fldCharType="end"/>
            </w:r>
          </w:hyperlink>
        </w:p>
        <w:p w14:paraId="7B9B8862" w14:textId="2E014EAA" w:rsidR="004C1279" w:rsidRPr="00D72FB1" w:rsidRDefault="004C1279" w:rsidP="004C1279">
          <w:pPr>
            <w:pStyle w:val="TM3"/>
            <w:tabs>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82" w:history="1">
            <w:r w:rsidRPr="00D72FB1">
              <w:rPr>
                <w:rStyle w:val="Lienhypertexte"/>
              </w:rPr>
              <w:t>Exigences techniques</w:t>
            </w:r>
            <w:r w:rsidRPr="00D72FB1">
              <w:rPr>
                <w:webHidden/>
              </w:rPr>
              <w:tab/>
            </w:r>
            <w:r w:rsidRPr="00D72FB1">
              <w:rPr>
                <w:webHidden/>
              </w:rPr>
              <w:fldChar w:fldCharType="begin"/>
            </w:r>
            <w:r w:rsidRPr="00D72FB1">
              <w:rPr>
                <w:webHidden/>
              </w:rPr>
              <w:instrText xml:space="preserve"> PAGEREF _Toc193884182 \h </w:instrText>
            </w:r>
            <w:r w:rsidRPr="00D72FB1">
              <w:rPr>
                <w:webHidden/>
              </w:rPr>
            </w:r>
            <w:r w:rsidRPr="00D72FB1">
              <w:rPr>
                <w:webHidden/>
              </w:rPr>
              <w:fldChar w:fldCharType="separate"/>
            </w:r>
            <w:r w:rsidR="00FD1D7A" w:rsidRPr="00D72FB1">
              <w:rPr>
                <w:webHidden/>
              </w:rPr>
              <w:t>5</w:t>
            </w:r>
            <w:r w:rsidRPr="00D72FB1">
              <w:rPr>
                <w:webHidden/>
              </w:rPr>
              <w:fldChar w:fldCharType="end"/>
            </w:r>
          </w:hyperlink>
        </w:p>
        <w:p w14:paraId="18CC03BA" w14:textId="6C24309C" w:rsidR="004C1279" w:rsidRPr="00D72FB1" w:rsidRDefault="004C1279" w:rsidP="004C1279">
          <w:pPr>
            <w:pStyle w:val="TM3"/>
            <w:tabs>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83" w:history="1">
            <w:r w:rsidRPr="00D72FB1">
              <w:rPr>
                <w:rStyle w:val="Lienhypertexte"/>
              </w:rPr>
              <w:t>Objectif sous-jacent</w:t>
            </w:r>
            <w:r w:rsidRPr="00D72FB1">
              <w:rPr>
                <w:webHidden/>
              </w:rPr>
              <w:tab/>
            </w:r>
            <w:r w:rsidRPr="00D72FB1">
              <w:rPr>
                <w:webHidden/>
              </w:rPr>
              <w:fldChar w:fldCharType="begin"/>
            </w:r>
            <w:r w:rsidRPr="00D72FB1">
              <w:rPr>
                <w:webHidden/>
              </w:rPr>
              <w:instrText xml:space="preserve"> PAGEREF _Toc193884183 \h </w:instrText>
            </w:r>
            <w:r w:rsidRPr="00D72FB1">
              <w:rPr>
                <w:webHidden/>
              </w:rPr>
            </w:r>
            <w:r w:rsidRPr="00D72FB1">
              <w:rPr>
                <w:webHidden/>
              </w:rPr>
              <w:fldChar w:fldCharType="separate"/>
            </w:r>
            <w:r w:rsidR="00FD1D7A" w:rsidRPr="00D72FB1">
              <w:rPr>
                <w:webHidden/>
              </w:rPr>
              <w:t>12</w:t>
            </w:r>
            <w:r w:rsidRPr="00D72FB1">
              <w:rPr>
                <w:webHidden/>
              </w:rPr>
              <w:fldChar w:fldCharType="end"/>
            </w:r>
          </w:hyperlink>
        </w:p>
        <w:p w14:paraId="65B7AE3D" w14:textId="4C8AB51E" w:rsidR="004C1279" w:rsidRPr="00D72FB1" w:rsidRDefault="004C1279" w:rsidP="004C1279">
          <w:pPr>
            <w:pStyle w:val="TM3"/>
            <w:tabs>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84" w:history="1">
            <w:r w:rsidRPr="00D72FB1">
              <w:rPr>
                <w:rStyle w:val="Lienhypertexte"/>
              </w:rPr>
              <w:t>Conclusion</w:t>
            </w:r>
            <w:r w:rsidRPr="00D72FB1">
              <w:rPr>
                <w:webHidden/>
              </w:rPr>
              <w:tab/>
            </w:r>
            <w:r w:rsidRPr="00D72FB1">
              <w:rPr>
                <w:webHidden/>
              </w:rPr>
              <w:fldChar w:fldCharType="begin"/>
            </w:r>
            <w:r w:rsidRPr="00D72FB1">
              <w:rPr>
                <w:webHidden/>
              </w:rPr>
              <w:instrText xml:space="preserve"> PAGEREF _Toc193884184 \h </w:instrText>
            </w:r>
            <w:r w:rsidRPr="00D72FB1">
              <w:rPr>
                <w:webHidden/>
              </w:rPr>
            </w:r>
            <w:r w:rsidRPr="00D72FB1">
              <w:rPr>
                <w:webHidden/>
              </w:rPr>
              <w:fldChar w:fldCharType="separate"/>
            </w:r>
            <w:r w:rsidR="00FD1D7A" w:rsidRPr="00D72FB1">
              <w:rPr>
                <w:webHidden/>
              </w:rPr>
              <w:t>13</w:t>
            </w:r>
            <w:r w:rsidRPr="00D72FB1">
              <w:rPr>
                <w:webHidden/>
              </w:rPr>
              <w:fldChar w:fldCharType="end"/>
            </w:r>
          </w:hyperlink>
        </w:p>
        <w:p w14:paraId="52A458CA" w14:textId="0F6E1511"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85" w:history="1">
            <w:r w:rsidRPr="00D72FB1">
              <w:rPr>
                <w:rStyle w:val="Lienhypertexte"/>
              </w:rPr>
              <w:t>IV.</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Retour du Secrétariat International</w:t>
            </w:r>
            <w:r w:rsidRPr="00D72FB1">
              <w:rPr>
                <w:webHidden/>
              </w:rPr>
              <w:tab/>
            </w:r>
            <w:r w:rsidRPr="00D72FB1">
              <w:rPr>
                <w:webHidden/>
              </w:rPr>
              <w:fldChar w:fldCharType="begin"/>
            </w:r>
            <w:r w:rsidRPr="00D72FB1">
              <w:rPr>
                <w:webHidden/>
              </w:rPr>
              <w:instrText xml:space="preserve"> PAGEREF _Toc193884185 \h </w:instrText>
            </w:r>
            <w:r w:rsidRPr="00D72FB1">
              <w:rPr>
                <w:webHidden/>
              </w:rPr>
            </w:r>
            <w:r w:rsidRPr="00D72FB1">
              <w:rPr>
                <w:webHidden/>
              </w:rPr>
              <w:fldChar w:fldCharType="separate"/>
            </w:r>
            <w:r w:rsidR="00FD1D7A" w:rsidRPr="00D72FB1">
              <w:rPr>
                <w:webHidden/>
              </w:rPr>
              <w:t>13</w:t>
            </w:r>
            <w:r w:rsidRPr="00D72FB1">
              <w:rPr>
                <w:webHidden/>
              </w:rPr>
              <w:fldChar w:fldCharType="end"/>
            </w:r>
          </w:hyperlink>
        </w:p>
        <w:p w14:paraId="05EF162D" w14:textId="4385C95A" w:rsidR="004C1279" w:rsidRPr="00D72FB1" w:rsidRDefault="004C1279" w:rsidP="004C1279">
          <w:pPr>
            <w:pStyle w:val="TM1"/>
            <w:spacing w:before="0"/>
            <w:rPr>
              <w:rFonts w:asciiTheme="minorHAnsi" w:eastAsiaTheme="minorEastAsia" w:hAnsiTheme="minorHAnsi" w:cstheme="minorBidi"/>
              <w:b w:val="0"/>
              <w:bCs w:val="0"/>
              <w:noProof w:val="0"/>
              <w:kern w:val="2"/>
              <w:sz w:val="24"/>
              <w:lang w:val="fr-FR" w:eastAsia="en-GB"/>
              <w14:ligatures w14:val="standardContextual"/>
            </w:rPr>
          </w:pPr>
          <w:hyperlink w:anchor="_Toc193884186" w:history="1">
            <w:r w:rsidRPr="00D72FB1">
              <w:rPr>
                <w:rStyle w:val="Lienhypertexte"/>
                <w:rFonts w:ascii="Franklin Gothic Medium" w:hAnsi="Franklin Gothic Medium"/>
                <w:noProof w:val="0"/>
                <w:lang w:val="fr-FR"/>
              </w:rPr>
              <w:t>Exigence 4.7 Niveau de ventilation</w:t>
            </w:r>
            <w:r w:rsidRPr="00D72FB1">
              <w:rPr>
                <w:noProof w:val="0"/>
                <w:webHidden/>
                <w:lang w:val="fr-FR"/>
              </w:rPr>
              <w:tab/>
            </w:r>
            <w:r w:rsidRPr="00D72FB1">
              <w:rPr>
                <w:noProof w:val="0"/>
                <w:webHidden/>
                <w:lang w:val="fr-FR"/>
              </w:rPr>
              <w:fldChar w:fldCharType="begin"/>
            </w:r>
            <w:r w:rsidRPr="00D72FB1">
              <w:rPr>
                <w:noProof w:val="0"/>
                <w:webHidden/>
                <w:lang w:val="fr-FR"/>
              </w:rPr>
              <w:instrText xml:space="preserve"> PAGEREF _Toc193884186 \h </w:instrText>
            </w:r>
            <w:r w:rsidRPr="00D72FB1">
              <w:rPr>
                <w:noProof w:val="0"/>
                <w:webHidden/>
                <w:lang w:val="fr-FR"/>
              </w:rPr>
            </w:r>
            <w:r w:rsidRPr="00D72FB1">
              <w:rPr>
                <w:noProof w:val="0"/>
                <w:webHidden/>
                <w:lang w:val="fr-FR"/>
              </w:rPr>
              <w:fldChar w:fldCharType="separate"/>
            </w:r>
            <w:r w:rsidR="00FD1D7A" w:rsidRPr="00D72FB1">
              <w:rPr>
                <w:noProof w:val="0"/>
                <w:webHidden/>
                <w:lang w:val="fr-FR"/>
              </w:rPr>
              <w:t>15</w:t>
            </w:r>
            <w:r w:rsidRPr="00D72FB1">
              <w:rPr>
                <w:noProof w:val="0"/>
                <w:webHidden/>
                <w:lang w:val="fr-FR"/>
              </w:rPr>
              <w:fldChar w:fldCharType="end"/>
            </w:r>
          </w:hyperlink>
        </w:p>
        <w:p w14:paraId="40327931" w14:textId="1B140572"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87" w:history="1">
            <w:r w:rsidRPr="00D72FB1">
              <w:rPr>
                <w:rStyle w:val="Lienhypertexte"/>
              </w:rPr>
              <w:t>I.</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Ressources</w:t>
            </w:r>
            <w:r w:rsidRPr="00D72FB1">
              <w:rPr>
                <w:webHidden/>
              </w:rPr>
              <w:tab/>
            </w:r>
            <w:r w:rsidRPr="00D72FB1">
              <w:rPr>
                <w:webHidden/>
              </w:rPr>
              <w:fldChar w:fldCharType="begin"/>
            </w:r>
            <w:r w:rsidRPr="00D72FB1">
              <w:rPr>
                <w:webHidden/>
              </w:rPr>
              <w:instrText xml:space="preserve"> PAGEREF _Toc193884187 \h </w:instrText>
            </w:r>
            <w:r w:rsidRPr="00D72FB1">
              <w:rPr>
                <w:webHidden/>
              </w:rPr>
            </w:r>
            <w:r w:rsidRPr="00D72FB1">
              <w:rPr>
                <w:webHidden/>
              </w:rPr>
              <w:fldChar w:fldCharType="separate"/>
            </w:r>
            <w:r w:rsidR="00FD1D7A" w:rsidRPr="00D72FB1">
              <w:rPr>
                <w:webHidden/>
              </w:rPr>
              <w:t>15</w:t>
            </w:r>
            <w:r w:rsidRPr="00D72FB1">
              <w:rPr>
                <w:webHidden/>
              </w:rPr>
              <w:fldChar w:fldCharType="end"/>
            </w:r>
          </w:hyperlink>
        </w:p>
        <w:p w14:paraId="6B601328" w14:textId="28C5B2B9"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88" w:history="1">
            <w:r w:rsidRPr="00D72FB1">
              <w:rPr>
                <w:rStyle w:val="Lienhypertexte"/>
              </w:rPr>
              <w:t>II.</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Mesures correctives / recommandations issues de la Validation précédente</w:t>
            </w:r>
            <w:r w:rsidRPr="00D72FB1">
              <w:rPr>
                <w:webHidden/>
              </w:rPr>
              <w:tab/>
            </w:r>
            <w:r w:rsidRPr="00D72FB1">
              <w:rPr>
                <w:webHidden/>
              </w:rPr>
              <w:fldChar w:fldCharType="begin"/>
            </w:r>
            <w:r w:rsidRPr="00D72FB1">
              <w:rPr>
                <w:webHidden/>
              </w:rPr>
              <w:instrText xml:space="preserve"> PAGEREF _Toc193884188 \h </w:instrText>
            </w:r>
            <w:r w:rsidRPr="00D72FB1">
              <w:rPr>
                <w:webHidden/>
              </w:rPr>
            </w:r>
            <w:r w:rsidRPr="00D72FB1">
              <w:rPr>
                <w:webHidden/>
              </w:rPr>
              <w:fldChar w:fldCharType="separate"/>
            </w:r>
            <w:r w:rsidR="00FD1D7A" w:rsidRPr="00D72FB1">
              <w:rPr>
                <w:webHidden/>
              </w:rPr>
              <w:t>15</w:t>
            </w:r>
            <w:r w:rsidRPr="00D72FB1">
              <w:rPr>
                <w:webHidden/>
              </w:rPr>
              <w:fldChar w:fldCharType="end"/>
            </w:r>
          </w:hyperlink>
        </w:p>
        <w:p w14:paraId="5FCBD4E0" w14:textId="40EDED50"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89" w:history="1">
            <w:r w:rsidRPr="00D72FB1">
              <w:rPr>
                <w:rStyle w:val="Lienhypertexte"/>
              </w:rPr>
              <w:t>III.</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Autoévaluation</w:t>
            </w:r>
            <w:r w:rsidRPr="00D72FB1">
              <w:rPr>
                <w:webHidden/>
              </w:rPr>
              <w:tab/>
            </w:r>
            <w:r w:rsidRPr="00D72FB1">
              <w:rPr>
                <w:webHidden/>
              </w:rPr>
              <w:fldChar w:fldCharType="begin"/>
            </w:r>
            <w:r w:rsidRPr="00D72FB1">
              <w:rPr>
                <w:webHidden/>
              </w:rPr>
              <w:instrText xml:space="preserve"> PAGEREF _Toc193884189 \h </w:instrText>
            </w:r>
            <w:r w:rsidRPr="00D72FB1">
              <w:rPr>
                <w:webHidden/>
              </w:rPr>
            </w:r>
            <w:r w:rsidRPr="00D72FB1">
              <w:rPr>
                <w:webHidden/>
              </w:rPr>
              <w:fldChar w:fldCharType="separate"/>
            </w:r>
            <w:r w:rsidR="00FD1D7A" w:rsidRPr="00D72FB1">
              <w:rPr>
                <w:webHidden/>
              </w:rPr>
              <w:t>15</w:t>
            </w:r>
            <w:r w:rsidRPr="00D72FB1">
              <w:rPr>
                <w:webHidden/>
              </w:rPr>
              <w:fldChar w:fldCharType="end"/>
            </w:r>
          </w:hyperlink>
        </w:p>
        <w:p w14:paraId="29B26C38" w14:textId="178510D2" w:rsidR="004C1279" w:rsidRPr="00D72FB1" w:rsidRDefault="004C1279" w:rsidP="004C1279">
          <w:pPr>
            <w:pStyle w:val="TM3"/>
            <w:tabs>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90" w:history="1">
            <w:r w:rsidRPr="00D72FB1">
              <w:rPr>
                <w:rStyle w:val="Lienhypertexte"/>
              </w:rPr>
              <w:t>Détenteurs de l’information</w:t>
            </w:r>
            <w:r w:rsidRPr="00D72FB1">
              <w:rPr>
                <w:webHidden/>
              </w:rPr>
              <w:tab/>
            </w:r>
            <w:r w:rsidRPr="00D72FB1">
              <w:rPr>
                <w:webHidden/>
              </w:rPr>
              <w:fldChar w:fldCharType="begin"/>
            </w:r>
            <w:r w:rsidRPr="00D72FB1">
              <w:rPr>
                <w:webHidden/>
              </w:rPr>
              <w:instrText xml:space="preserve"> PAGEREF _Toc193884190 \h </w:instrText>
            </w:r>
            <w:r w:rsidRPr="00D72FB1">
              <w:rPr>
                <w:webHidden/>
              </w:rPr>
            </w:r>
            <w:r w:rsidRPr="00D72FB1">
              <w:rPr>
                <w:webHidden/>
              </w:rPr>
              <w:fldChar w:fldCharType="separate"/>
            </w:r>
            <w:r w:rsidR="00FD1D7A" w:rsidRPr="00D72FB1">
              <w:rPr>
                <w:webHidden/>
              </w:rPr>
              <w:t>15</w:t>
            </w:r>
            <w:r w:rsidRPr="00D72FB1">
              <w:rPr>
                <w:webHidden/>
              </w:rPr>
              <w:fldChar w:fldCharType="end"/>
            </w:r>
          </w:hyperlink>
        </w:p>
        <w:p w14:paraId="3CEE67D3" w14:textId="2BC203D0" w:rsidR="004C1279" w:rsidRPr="00D72FB1" w:rsidRDefault="004C1279" w:rsidP="004C1279">
          <w:pPr>
            <w:pStyle w:val="TM3"/>
            <w:tabs>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91" w:history="1">
            <w:r w:rsidRPr="00D72FB1">
              <w:rPr>
                <w:rStyle w:val="Lienhypertexte"/>
              </w:rPr>
              <w:t>Exigences techniques</w:t>
            </w:r>
            <w:r w:rsidRPr="00D72FB1">
              <w:rPr>
                <w:webHidden/>
              </w:rPr>
              <w:tab/>
            </w:r>
            <w:r w:rsidRPr="00D72FB1">
              <w:rPr>
                <w:webHidden/>
              </w:rPr>
              <w:fldChar w:fldCharType="begin"/>
            </w:r>
            <w:r w:rsidRPr="00D72FB1">
              <w:rPr>
                <w:webHidden/>
              </w:rPr>
              <w:instrText xml:space="preserve"> PAGEREF _Toc193884191 \h </w:instrText>
            </w:r>
            <w:r w:rsidRPr="00D72FB1">
              <w:rPr>
                <w:webHidden/>
              </w:rPr>
            </w:r>
            <w:r w:rsidRPr="00D72FB1">
              <w:rPr>
                <w:webHidden/>
              </w:rPr>
              <w:fldChar w:fldCharType="separate"/>
            </w:r>
            <w:r w:rsidR="00FD1D7A" w:rsidRPr="00D72FB1">
              <w:rPr>
                <w:webHidden/>
              </w:rPr>
              <w:t>15</w:t>
            </w:r>
            <w:r w:rsidRPr="00D72FB1">
              <w:rPr>
                <w:webHidden/>
              </w:rPr>
              <w:fldChar w:fldCharType="end"/>
            </w:r>
          </w:hyperlink>
        </w:p>
        <w:p w14:paraId="2111EE6F" w14:textId="547AEE96" w:rsidR="004C1279" w:rsidRPr="00D72FB1" w:rsidRDefault="004C1279" w:rsidP="004C1279">
          <w:pPr>
            <w:pStyle w:val="TM3"/>
            <w:tabs>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92" w:history="1">
            <w:r w:rsidRPr="00D72FB1">
              <w:rPr>
                <w:rStyle w:val="Lienhypertexte"/>
              </w:rPr>
              <w:t>Objectif sous-jacent</w:t>
            </w:r>
            <w:r w:rsidRPr="00D72FB1">
              <w:rPr>
                <w:webHidden/>
              </w:rPr>
              <w:tab/>
            </w:r>
            <w:r w:rsidRPr="00D72FB1">
              <w:rPr>
                <w:webHidden/>
              </w:rPr>
              <w:fldChar w:fldCharType="begin"/>
            </w:r>
            <w:r w:rsidRPr="00D72FB1">
              <w:rPr>
                <w:webHidden/>
              </w:rPr>
              <w:instrText xml:space="preserve"> PAGEREF _Toc193884192 \h </w:instrText>
            </w:r>
            <w:r w:rsidRPr="00D72FB1">
              <w:rPr>
                <w:webHidden/>
              </w:rPr>
            </w:r>
            <w:r w:rsidRPr="00D72FB1">
              <w:rPr>
                <w:webHidden/>
              </w:rPr>
              <w:fldChar w:fldCharType="separate"/>
            </w:r>
            <w:r w:rsidR="00FD1D7A" w:rsidRPr="00D72FB1">
              <w:rPr>
                <w:webHidden/>
              </w:rPr>
              <w:t>17</w:t>
            </w:r>
            <w:r w:rsidRPr="00D72FB1">
              <w:rPr>
                <w:webHidden/>
              </w:rPr>
              <w:fldChar w:fldCharType="end"/>
            </w:r>
          </w:hyperlink>
        </w:p>
        <w:p w14:paraId="47F4D790" w14:textId="5C8B1D18" w:rsidR="004C1279" w:rsidRPr="00D72FB1" w:rsidRDefault="004C1279" w:rsidP="004C1279">
          <w:pPr>
            <w:pStyle w:val="TM3"/>
            <w:tabs>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93" w:history="1">
            <w:r w:rsidRPr="00D72FB1">
              <w:rPr>
                <w:rStyle w:val="Lienhypertexte"/>
              </w:rPr>
              <w:t>Conclusion</w:t>
            </w:r>
            <w:r w:rsidRPr="00D72FB1">
              <w:rPr>
                <w:webHidden/>
              </w:rPr>
              <w:tab/>
            </w:r>
            <w:r w:rsidRPr="00D72FB1">
              <w:rPr>
                <w:webHidden/>
              </w:rPr>
              <w:fldChar w:fldCharType="begin"/>
            </w:r>
            <w:r w:rsidRPr="00D72FB1">
              <w:rPr>
                <w:webHidden/>
              </w:rPr>
              <w:instrText xml:space="preserve"> PAGEREF _Toc193884193 \h </w:instrText>
            </w:r>
            <w:r w:rsidRPr="00D72FB1">
              <w:rPr>
                <w:webHidden/>
              </w:rPr>
            </w:r>
            <w:r w:rsidRPr="00D72FB1">
              <w:rPr>
                <w:webHidden/>
              </w:rPr>
              <w:fldChar w:fldCharType="separate"/>
            </w:r>
            <w:r w:rsidR="00FD1D7A" w:rsidRPr="00D72FB1">
              <w:rPr>
                <w:webHidden/>
              </w:rPr>
              <w:t>18</w:t>
            </w:r>
            <w:r w:rsidRPr="00D72FB1">
              <w:rPr>
                <w:webHidden/>
              </w:rPr>
              <w:fldChar w:fldCharType="end"/>
            </w:r>
          </w:hyperlink>
        </w:p>
        <w:p w14:paraId="16FE94D8" w14:textId="64033397"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94" w:history="1">
            <w:r w:rsidRPr="00D72FB1">
              <w:rPr>
                <w:rStyle w:val="Lienhypertexte"/>
              </w:rPr>
              <w:t>IV.</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Retour du Secrétariat International</w:t>
            </w:r>
            <w:r w:rsidRPr="00D72FB1">
              <w:rPr>
                <w:webHidden/>
              </w:rPr>
              <w:tab/>
            </w:r>
            <w:r w:rsidRPr="00D72FB1">
              <w:rPr>
                <w:webHidden/>
              </w:rPr>
              <w:fldChar w:fldCharType="begin"/>
            </w:r>
            <w:r w:rsidRPr="00D72FB1">
              <w:rPr>
                <w:webHidden/>
              </w:rPr>
              <w:instrText xml:space="preserve"> PAGEREF _Toc193884194 \h </w:instrText>
            </w:r>
            <w:r w:rsidRPr="00D72FB1">
              <w:rPr>
                <w:webHidden/>
              </w:rPr>
            </w:r>
            <w:r w:rsidRPr="00D72FB1">
              <w:rPr>
                <w:webHidden/>
              </w:rPr>
              <w:fldChar w:fldCharType="separate"/>
            </w:r>
            <w:r w:rsidR="00FD1D7A" w:rsidRPr="00D72FB1">
              <w:rPr>
                <w:webHidden/>
              </w:rPr>
              <w:t>18</w:t>
            </w:r>
            <w:r w:rsidRPr="00D72FB1">
              <w:rPr>
                <w:webHidden/>
              </w:rPr>
              <w:fldChar w:fldCharType="end"/>
            </w:r>
          </w:hyperlink>
        </w:p>
        <w:p w14:paraId="3FA0DAAA" w14:textId="2E6757C6" w:rsidR="004C1279" w:rsidRPr="00D72FB1" w:rsidRDefault="004C1279" w:rsidP="004C1279">
          <w:pPr>
            <w:pStyle w:val="TM1"/>
            <w:spacing w:before="0"/>
            <w:rPr>
              <w:rFonts w:asciiTheme="minorHAnsi" w:eastAsiaTheme="minorEastAsia" w:hAnsiTheme="minorHAnsi" w:cstheme="minorBidi"/>
              <w:b w:val="0"/>
              <w:bCs w:val="0"/>
              <w:noProof w:val="0"/>
              <w:kern w:val="2"/>
              <w:sz w:val="24"/>
              <w:lang w:val="fr-FR" w:eastAsia="en-GB"/>
              <w14:ligatures w14:val="standardContextual"/>
            </w:rPr>
          </w:pPr>
          <w:hyperlink w:anchor="_Toc193884195" w:history="1">
            <w:r w:rsidRPr="00D72FB1">
              <w:rPr>
                <w:rStyle w:val="Lienhypertexte"/>
                <w:rFonts w:ascii="Franklin Gothic Medium" w:hAnsi="Franklin Gothic Medium"/>
                <w:noProof w:val="0"/>
                <w:lang w:val="fr-FR"/>
              </w:rPr>
              <w:t>Exigence 4.8 Ponctualité des données</w:t>
            </w:r>
            <w:r w:rsidRPr="00D72FB1">
              <w:rPr>
                <w:noProof w:val="0"/>
                <w:webHidden/>
                <w:lang w:val="fr-FR"/>
              </w:rPr>
              <w:tab/>
            </w:r>
            <w:r w:rsidRPr="00D72FB1">
              <w:rPr>
                <w:noProof w:val="0"/>
                <w:webHidden/>
                <w:lang w:val="fr-FR"/>
              </w:rPr>
              <w:fldChar w:fldCharType="begin"/>
            </w:r>
            <w:r w:rsidRPr="00D72FB1">
              <w:rPr>
                <w:noProof w:val="0"/>
                <w:webHidden/>
                <w:lang w:val="fr-FR"/>
              </w:rPr>
              <w:instrText xml:space="preserve"> PAGEREF _Toc193884195 \h </w:instrText>
            </w:r>
            <w:r w:rsidRPr="00D72FB1">
              <w:rPr>
                <w:noProof w:val="0"/>
                <w:webHidden/>
                <w:lang w:val="fr-FR"/>
              </w:rPr>
            </w:r>
            <w:r w:rsidRPr="00D72FB1">
              <w:rPr>
                <w:noProof w:val="0"/>
                <w:webHidden/>
                <w:lang w:val="fr-FR"/>
              </w:rPr>
              <w:fldChar w:fldCharType="separate"/>
            </w:r>
            <w:r w:rsidR="00FD1D7A" w:rsidRPr="00D72FB1">
              <w:rPr>
                <w:noProof w:val="0"/>
                <w:webHidden/>
                <w:lang w:val="fr-FR"/>
              </w:rPr>
              <w:t>19</w:t>
            </w:r>
            <w:r w:rsidRPr="00D72FB1">
              <w:rPr>
                <w:noProof w:val="0"/>
                <w:webHidden/>
                <w:lang w:val="fr-FR"/>
              </w:rPr>
              <w:fldChar w:fldCharType="end"/>
            </w:r>
          </w:hyperlink>
        </w:p>
        <w:p w14:paraId="18F18E71" w14:textId="698B7BD6"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96" w:history="1">
            <w:r w:rsidRPr="00D72FB1">
              <w:rPr>
                <w:rStyle w:val="Lienhypertexte"/>
              </w:rPr>
              <w:t>I.</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Ressources</w:t>
            </w:r>
            <w:r w:rsidRPr="00D72FB1">
              <w:rPr>
                <w:webHidden/>
              </w:rPr>
              <w:tab/>
            </w:r>
            <w:r w:rsidRPr="00D72FB1">
              <w:rPr>
                <w:webHidden/>
              </w:rPr>
              <w:fldChar w:fldCharType="begin"/>
            </w:r>
            <w:r w:rsidRPr="00D72FB1">
              <w:rPr>
                <w:webHidden/>
              </w:rPr>
              <w:instrText xml:space="preserve"> PAGEREF _Toc193884196 \h </w:instrText>
            </w:r>
            <w:r w:rsidRPr="00D72FB1">
              <w:rPr>
                <w:webHidden/>
              </w:rPr>
            </w:r>
            <w:r w:rsidRPr="00D72FB1">
              <w:rPr>
                <w:webHidden/>
              </w:rPr>
              <w:fldChar w:fldCharType="separate"/>
            </w:r>
            <w:r w:rsidR="00FD1D7A" w:rsidRPr="00D72FB1">
              <w:rPr>
                <w:webHidden/>
              </w:rPr>
              <w:t>19</w:t>
            </w:r>
            <w:r w:rsidRPr="00D72FB1">
              <w:rPr>
                <w:webHidden/>
              </w:rPr>
              <w:fldChar w:fldCharType="end"/>
            </w:r>
          </w:hyperlink>
        </w:p>
        <w:p w14:paraId="05F240FF" w14:textId="44E51E11"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97" w:history="1">
            <w:r w:rsidRPr="00D72FB1">
              <w:rPr>
                <w:rStyle w:val="Lienhypertexte"/>
              </w:rPr>
              <w:t>II.</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Mesures correctives / recommandations issues de la Validation précédente</w:t>
            </w:r>
            <w:r w:rsidRPr="00D72FB1">
              <w:rPr>
                <w:webHidden/>
              </w:rPr>
              <w:tab/>
            </w:r>
            <w:r w:rsidRPr="00D72FB1">
              <w:rPr>
                <w:webHidden/>
              </w:rPr>
              <w:fldChar w:fldCharType="begin"/>
            </w:r>
            <w:r w:rsidRPr="00D72FB1">
              <w:rPr>
                <w:webHidden/>
              </w:rPr>
              <w:instrText xml:space="preserve"> PAGEREF _Toc193884197 \h </w:instrText>
            </w:r>
            <w:r w:rsidRPr="00D72FB1">
              <w:rPr>
                <w:webHidden/>
              </w:rPr>
            </w:r>
            <w:r w:rsidRPr="00D72FB1">
              <w:rPr>
                <w:webHidden/>
              </w:rPr>
              <w:fldChar w:fldCharType="separate"/>
            </w:r>
            <w:r w:rsidR="00FD1D7A" w:rsidRPr="00D72FB1">
              <w:rPr>
                <w:webHidden/>
              </w:rPr>
              <w:t>19</w:t>
            </w:r>
            <w:r w:rsidRPr="00D72FB1">
              <w:rPr>
                <w:webHidden/>
              </w:rPr>
              <w:fldChar w:fldCharType="end"/>
            </w:r>
          </w:hyperlink>
        </w:p>
        <w:p w14:paraId="39B4361A" w14:textId="579800DC"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98" w:history="1">
            <w:r w:rsidRPr="00D72FB1">
              <w:rPr>
                <w:rStyle w:val="Lienhypertexte"/>
              </w:rPr>
              <w:t>III.</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Autoévaluation</w:t>
            </w:r>
            <w:r w:rsidRPr="00D72FB1">
              <w:rPr>
                <w:webHidden/>
              </w:rPr>
              <w:tab/>
            </w:r>
            <w:r w:rsidRPr="00D72FB1">
              <w:rPr>
                <w:webHidden/>
              </w:rPr>
              <w:fldChar w:fldCharType="begin"/>
            </w:r>
            <w:r w:rsidRPr="00D72FB1">
              <w:rPr>
                <w:webHidden/>
              </w:rPr>
              <w:instrText xml:space="preserve"> PAGEREF _Toc193884198 \h </w:instrText>
            </w:r>
            <w:r w:rsidRPr="00D72FB1">
              <w:rPr>
                <w:webHidden/>
              </w:rPr>
            </w:r>
            <w:r w:rsidRPr="00D72FB1">
              <w:rPr>
                <w:webHidden/>
              </w:rPr>
              <w:fldChar w:fldCharType="separate"/>
            </w:r>
            <w:r w:rsidR="00FD1D7A" w:rsidRPr="00D72FB1">
              <w:rPr>
                <w:webHidden/>
              </w:rPr>
              <w:t>19</w:t>
            </w:r>
            <w:r w:rsidRPr="00D72FB1">
              <w:rPr>
                <w:webHidden/>
              </w:rPr>
              <w:fldChar w:fldCharType="end"/>
            </w:r>
          </w:hyperlink>
        </w:p>
        <w:p w14:paraId="518C5784" w14:textId="48467F54" w:rsidR="004C1279" w:rsidRPr="00D72FB1" w:rsidRDefault="004C1279" w:rsidP="004C1279">
          <w:pPr>
            <w:pStyle w:val="TM3"/>
            <w:tabs>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199" w:history="1">
            <w:r w:rsidRPr="00D72FB1">
              <w:rPr>
                <w:rStyle w:val="Lienhypertexte"/>
              </w:rPr>
              <w:t>Exigences techniques</w:t>
            </w:r>
            <w:r w:rsidRPr="00D72FB1">
              <w:rPr>
                <w:webHidden/>
              </w:rPr>
              <w:tab/>
            </w:r>
            <w:r w:rsidRPr="00D72FB1">
              <w:rPr>
                <w:webHidden/>
              </w:rPr>
              <w:fldChar w:fldCharType="begin"/>
            </w:r>
            <w:r w:rsidRPr="00D72FB1">
              <w:rPr>
                <w:webHidden/>
              </w:rPr>
              <w:instrText xml:space="preserve"> PAGEREF _Toc193884199 \h </w:instrText>
            </w:r>
            <w:r w:rsidRPr="00D72FB1">
              <w:rPr>
                <w:webHidden/>
              </w:rPr>
            </w:r>
            <w:r w:rsidRPr="00D72FB1">
              <w:rPr>
                <w:webHidden/>
              </w:rPr>
              <w:fldChar w:fldCharType="separate"/>
            </w:r>
            <w:r w:rsidR="00FD1D7A" w:rsidRPr="00D72FB1">
              <w:rPr>
                <w:webHidden/>
              </w:rPr>
              <w:t>19</w:t>
            </w:r>
            <w:r w:rsidRPr="00D72FB1">
              <w:rPr>
                <w:webHidden/>
              </w:rPr>
              <w:fldChar w:fldCharType="end"/>
            </w:r>
          </w:hyperlink>
        </w:p>
        <w:p w14:paraId="10063527" w14:textId="45852232" w:rsidR="004C1279" w:rsidRPr="00D72FB1" w:rsidRDefault="004C1279" w:rsidP="004C1279">
          <w:pPr>
            <w:pStyle w:val="TM3"/>
            <w:tabs>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200" w:history="1">
            <w:r w:rsidRPr="00D72FB1">
              <w:rPr>
                <w:rStyle w:val="Lienhypertexte"/>
              </w:rPr>
              <w:t>Objectif sous-jacent</w:t>
            </w:r>
            <w:r w:rsidRPr="00D72FB1">
              <w:rPr>
                <w:webHidden/>
              </w:rPr>
              <w:tab/>
            </w:r>
            <w:r w:rsidRPr="00D72FB1">
              <w:rPr>
                <w:webHidden/>
              </w:rPr>
              <w:fldChar w:fldCharType="begin"/>
            </w:r>
            <w:r w:rsidRPr="00D72FB1">
              <w:rPr>
                <w:webHidden/>
              </w:rPr>
              <w:instrText xml:space="preserve"> PAGEREF _Toc193884200 \h </w:instrText>
            </w:r>
            <w:r w:rsidRPr="00D72FB1">
              <w:rPr>
                <w:webHidden/>
              </w:rPr>
            </w:r>
            <w:r w:rsidRPr="00D72FB1">
              <w:rPr>
                <w:webHidden/>
              </w:rPr>
              <w:fldChar w:fldCharType="separate"/>
            </w:r>
            <w:r w:rsidR="00FD1D7A" w:rsidRPr="00D72FB1">
              <w:rPr>
                <w:webHidden/>
              </w:rPr>
              <w:t>20</w:t>
            </w:r>
            <w:r w:rsidRPr="00D72FB1">
              <w:rPr>
                <w:webHidden/>
              </w:rPr>
              <w:fldChar w:fldCharType="end"/>
            </w:r>
          </w:hyperlink>
        </w:p>
        <w:p w14:paraId="5931D69C" w14:textId="36338A3D" w:rsidR="004C1279" w:rsidRPr="00D72FB1" w:rsidRDefault="004C1279" w:rsidP="004C1279">
          <w:pPr>
            <w:pStyle w:val="TM3"/>
            <w:tabs>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201" w:history="1">
            <w:r w:rsidRPr="00D72FB1">
              <w:rPr>
                <w:rStyle w:val="Lienhypertexte"/>
              </w:rPr>
              <w:t>Conclusion</w:t>
            </w:r>
            <w:r w:rsidRPr="00D72FB1">
              <w:rPr>
                <w:webHidden/>
              </w:rPr>
              <w:tab/>
            </w:r>
            <w:r w:rsidRPr="00D72FB1">
              <w:rPr>
                <w:webHidden/>
              </w:rPr>
              <w:fldChar w:fldCharType="begin"/>
            </w:r>
            <w:r w:rsidRPr="00D72FB1">
              <w:rPr>
                <w:webHidden/>
              </w:rPr>
              <w:instrText xml:space="preserve"> PAGEREF _Toc193884201 \h </w:instrText>
            </w:r>
            <w:r w:rsidRPr="00D72FB1">
              <w:rPr>
                <w:webHidden/>
              </w:rPr>
            </w:r>
            <w:r w:rsidRPr="00D72FB1">
              <w:rPr>
                <w:webHidden/>
              </w:rPr>
              <w:fldChar w:fldCharType="separate"/>
            </w:r>
            <w:r w:rsidR="00FD1D7A" w:rsidRPr="00D72FB1">
              <w:rPr>
                <w:webHidden/>
              </w:rPr>
              <w:t>20</w:t>
            </w:r>
            <w:r w:rsidRPr="00D72FB1">
              <w:rPr>
                <w:webHidden/>
              </w:rPr>
              <w:fldChar w:fldCharType="end"/>
            </w:r>
          </w:hyperlink>
        </w:p>
        <w:p w14:paraId="6802F669" w14:textId="485F22EE"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202" w:history="1">
            <w:r w:rsidRPr="00D72FB1">
              <w:rPr>
                <w:rStyle w:val="Lienhypertexte"/>
              </w:rPr>
              <w:t>IV.</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Retour du Secrétariat International</w:t>
            </w:r>
            <w:r w:rsidRPr="00D72FB1">
              <w:rPr>
                <w:webHidden/>
              </w:rPr>
              <w:tab/>
            </w:r>
            <w:r w:rsidRPr="00D72FB1">
              <w:rPr>
                <w:webHidden/>
              </w:rPr>
              <w:fldChar w:fldCharType="begin"/>
            </w:r>
            <w:r w:rsidRPr="00D72FB1">
              <w:rPr>
                <w:webHidden/>
              </w:rPr>
              <w:instrText xml:space="preserve"> PAGEREF _Toc193884202 \h </w:instrText>
            </w:r>
            <w:r w:rsidRPr="00D72FB1">
              <w:rPr>
                <w:webHidden/>
              </w:rPr>
            </w:r>
            <w:r w:rsidRPr="00D72FB1">
              <w:rPr>
                <w:webHidden/>
              </w:rPr>
              <w:fldChar w:fldCharType="separate"/>
            </w:r>
            <w:r w:rsidR="00FD1D7A" w:rsidRPr="00D72FB1">
              <w:rPr>
                <w:webHidden/>
              </w:rPr>
              <w:t>21</w:t>
            </w:r>
            <w:r w:rsidRPr="00D72FB1">
              <w:rPr>
                <w:webHidden/>
              </w:rPr>
              <w:fldChar w:fldCharType="end"/>
            </w:r>
          </w:hyperlink>
        </w:p>
        <w:p w14:paraId="54B40EE2" w14:textId="1AA092B8" w:rsidR="004C1279" w:rsidRPr="00D72FB1" w:rsidRDefault="004C1279" w:rsidP="004C1279">
          <w:pPr>
            <w:pStyle w:val="TM1"/>
            <w:spacing w:before="0"/>
            <w:rPr>
              <w:rFonts w:asciiTheme="minorHAnsi" w:eastAsiaTheme="minorEastAsia" w:hAnsiTheme="minorHAnsi" w:cstheme="minorBidi"/>
              <w:b w:val="0"/>
              <w:bCs w:val="0"/>
              <w:noProof w:val="0"/>
              <w:kern w:val="2"/>
              <w:sz w:val="24"/>
              <w:lang w:val="fr-FR" w:eastAsia="en-GB"/>
              <w14:ligatures w14:val="standardContextual"/>
            </w:rPr>
          </w:pPr>
          <w:hyperlink w:anchor="_Toc193884203" w:history="1">
            <w:r w:rsidRPr="00D72FB1">
              <w:rPr>
                <w:rStyle w:val="Lienhypertexte"/>
                <w:rFonts w:ascii="Franklin Gothic Medium" w:hAnsi="Franklin Gothic Medium"/>
                <w:noProof w:val="0"/>
                <w:lang w:val="fr-FR"/>
              </w:rPr>
              <w:t>Exigence 4.9 Qualité des données</w:t>
            </w:r>
            <w:r w:rsidRPr="00D72FB1">
              <w:rPr>
                <w:noProof w:val="0"/>
                <w:webHidden/>
                <w:lang w:val="fr-FR"/>
              </w:rPr>
              <w:tab/>
            </w:r>
            <w:r w:rsidRPr="00D72FB1">
              <w:rPr>
                <w:noProof w:val="0"/>
                <w:webHidden/>
                <w:lang w:val="fr-FR"/>
              </w:rPr>
              <w:fldChar w:fldCharType="begin"/>
            </w:r>
            <w:r w:rsidRPr="00D72FB1">
              <w:rPr>
                <w:noProof w:val="0"/>
                <w:webHidden/>
                <w:lang w:val="fr-FR"/>
              </w:rPr>
              <w:instrText xml:space="preserve"> PAGEREF _Toc193884203 \h </w:instrText>
            </w:r>
            <w:r w:rsidRPr="00D72FB1">
              <w:rPr>
                <w:noProof w:val="0"/>
                <w:webHidden/>
                <w:lang w:val="fr-FR"/>
              </w:rPr>
            </w:r>
            <w:r w:rsidRPr="00D72FB1">
              <w:rPr>
                <w:noProof w:val="0"/>
                <w:webHidden/>
                <w:lang w:val="fr-FR"/>
              </w:rPr>
              <w:fldChar w:fldCharType="separate"/>
            </w:r>
            <w:r w:rsidR="00FD1D7A" w:rsidRPr="00D72FB1">
              <w:rPr>
                <w:noProof w:val="0"/>
                <w:webHidden/>
                <w:lang w:val="fr-FR"/>
              </w:rPr>
              <w:t>22</w:t>
            </w:r>
            <w:r w:rsidRPr="00D72FB1">
              <w:rPr>
                <w:noProof w:val="0"/>
                <w:webHidden/>
                <w:lang w:val="fr-FR"/>
              </w:rPr>
              <w:fldChar w:fldCharType="end"/>
            </w:r>
          </w:hyperlink>
        </w:p>
        <w:p w14:paraId="1AABCDCB" w14:textId="55F26056"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204" w:history="1">
            <w:r w:rsidRPr="00D72FB1">
              <w:rPr>
                <w:rStyle w:val="Lienhypertexte"/>
              </w:rPr>
              <w:t>I.</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Ressources</w:t>
            </w:r>
            <w:r w:rsidRPr="00D72FB1">
              <w:rPr>
                <w:webHidden/>
              </w:rPr>
              <w:tab/>
            </w:r>
            <w:r w:rsidRPr="00D72FB1">
              <w:rPr>
                <w:webHidden/>
              </w:rPr>
              <w:fldChar w:fldCharType="begin"/>
            </w:r>
            <w:r w:rsidRPr="00D72FB1">
              <w:rPr>
                <w:webHidden/>
              </w:rPr>
              <w:instrText xml:space="preserve"> PAGEREF _Toc193884204 \h </w:instrText>
            </w:r>
            <w:r w:rsidRPr="00D72FB1">
              <w:rPr>
                <w:webHidden/>
              </w:rPr>
            </w:r>
            <w:r w:rsidRPr="00D72FB1">
              <w:rPr>
                <w:webHidden/>
              </w:rPr>
              <w:fldChar w:fldCharType="separate"/>
            </w:r>
            <w:r w:rsidR="00FD1D7A" w:rsidRPr="00D72FB1">
              <w:rPr>
                <w:webHidden/>
              </w:rPr>
              <w:t>22</w:t>
            </w:r>
            <w:r w:rsidRPr="00D72FB1">
              <w:rPr>
                <w:webHidden/>
              </w:rPr>
              <w:fldChar w:fldCharType="end"/>
            </w:r>
          </w:hyperlink>
        </w:p>
        <w:p w14:paraId="4C02A87B" w14:textId="55F4CEA3"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205" w:history="1">
            <w:r w:rsidRPr="00D72FB1">
              <w:rPr>
                <w:rStyle w:val="Lienhypertexte"/>
              </w:rPr>
              <w:t>II.</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Mesures correctives / recommandations issues de la Validation précédente</w:t>
            </w:r>
            <w:r w:rsidRPr="00D72FB1">
              <w:rPr>
                <w:webHidden/>
              </w:rPr>
              <w:tab/>
            </w:r>
            <w:r w:rsidRPr="00D72FB1">
              <w:rPr>
                <w:webHidden/>
              </w:rPr>
              <w:fldChar w:fldCharType="begin"/>
            </w:r>
            <w:r w:rsidRPr="00D72FB1">
              <w:rPr>
                <w:webHidden/>
              </w:rPr>
              <w:instrText xml:space="preserve"> PAGEREF _Toc193884205 \h </w:instrText>
            </w:r>
            <w:r w:rsidRPr="00D72FB1">
              <w:rPr>
                <w:webHidden/>
              </w:rPr>
            </w:r>
            <w:r w:rsidRPr="00D72FB1">
              <w:rPr>
                <w:webHidden/>
              </w:rPr>
              <w:fldChar w:fldCharType="separate"/>
            </w:r>
            <w:r w:rsidR="00FD1D7A" w:rsidRPr="00D72FB1">
              <w:rPr>
                <w:webHidden/>
              </w:rPr>
              <w:t>22</w:t>
            </w:r>
            <w:r w:rsidRPr="00D72FB1">
              <w:rPr>
                <w:webHidden/>
              </w:rPr>
              <w:fldChar w:fldCharType="end"/>
            </w:r>
          </w:hyperlink>
        </w:p>
        <w:p w14:paraId="1D065851" w14:textId="6FAE02DF"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206" w:history="1">
            <w:r w:rsidRPr="00D72FB1">
              <w:rPr>
                <w:rStyle w:val="Lienhypertexte"/>
              </w:rPr>
              <w:t>III.</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Autoévaluation</w:t>
            </w:r>
            <w:r w:rsidRPr="00D72FB1">
              <w:rPr>
                <w:webHidden/>
              </w:rPr>
              <w:tab/>
            </w:r>
            <w:r w:rsidRPr="00D72FB1">
              <w:rPr>
                <w:webHidden/>
              </w:rPr>
              <w:fldChar w:fldCharType="begin"/>
            </w:r>
            <w:r w:rsidRPr="00D72FB1">
              <w:rPr>
                <w:webHidden/>
              </w:rPr>
              <w:instrText xml:space="preserve"> PAGEREF _Toc193884206 \h </w:instrText>
            </w:r>
            <w:r w:rsidRPr="00D72FB1">
              <w:rPr>
                <w:webHidden/>
              </w:rPr>
            </w:r>
            <w:r w:rsidRPr="00D72FB1">
              <w:rPr>
                <w:webHidden/>
              </w:rPr>
              <w:fldChar w:fldCharType="separate"/>
            </w:r>
            <w:r w:rsidR="00FD1D7A" w:rsidRPr="00D72FB1">
              <w:rPr>
                <w:webHidden/>
              </w:rPr>
              <w:t>22</w:t>
            </w:r>
            <w:r w:rsidRPr="00D72FB1">
              <w:rPr>
                <w:webHidden/>
              </w:rPr>
              <w:fldChar w:fldCharType="end"/>
            </w:r>
          </w:hyperlink>
        </w:p>
        <w:p w14:paraId="1776E8E8" w14:textId="00612999" w:rsidR="004C1279" w:rsidRPr="00D72FB1" w:rsidRDefault="004C1279" w:rsidP="004C1279">
          <w:pPr>
            <w:pStyle w:val="TM3"/>
            <w:tabs>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207" w:history="1">
            <w:r w:rsidRPr="00D72FB1">
              <w:rPr>
                <w:rStyle w:val="Lienhypertexte"/>
              </w:rPr>
              <w:t>Détenteurs de l'information</w:t>
            </w:r>
            <w:r w:rsidRPr="00D72FB1">
              <w:rPr>
                <w:webHidden/>
              </w:rPr>
              <w:tab/>
            </w:r>
            <w:r w:rsidRPr="00D72FB1">
              <w:rPr>
                <w:webHidden/>
              </w:rPr>
              <w:fldChar w:fldCharType="begin"/>
            </w:r>
            <w:r w:rsidRPr="00D72FB1">
              <w:rPr>
                <w:webHidden/>
              </w:rPr>
              <w:instrText xml:space="preserve"> PAGEREF _Toc193884207 \h </w:instrText>
            </w:r>
            <w:r w:rsidRPr="00D72FB1">
              <w:rPr>
                <w:webHidden/>
              </w:rPr>
            </w:r>
            <w:r w:rsidRPr="00D72FB1">
              <w:rPr>
                <w:webHidden/>
              </w:rPr>
              <w:fldChar w:fldCharType="separate"/>
            </w:r>
            <w:r w:rsidR="00FD1D7A" w:rsidRPr="00D72FB1">
              <w:rPr>
                <w:webHidden/>
              </w:rPr>
              <w:t>22</w:t>
            </w:r>
            <w:r w:rsidRPr="00D72FB1">
              <w:rPr>
                <w:webHidden/>
              </w:rPr>
              <w:fldChar w:fldCharType="end"/>
            </w:r>
          </w:hyperlink>
        </w:p>
        <w:p w14:paraId="47D1B8B7" w14:textId="601E6E7D" w:rsidR="004C1279" w:rsidRPr="00D72FB1" w:rsidRDefault="004C1279" w:rsidP="004C1279">
          <w:pPr>
            <w:pStyle w:val="TM3"/>
            <w:tabs>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208" w:history="1">
            <w:r w:rsidRPr="00D72FB1">
              <w:rPr>
                <w:rStyle w:val="Lienhypertexte"/>
              </w:rPr>
              <w:t>Exigences techniques</w:t>
            </w:r>
            <w:r w:rsidRPr="00D72FB1">
              <w:rPr>
                <w:webHidden/>
              </w:rPr>
              <w:tab/>
            </w:r>
            <w:r w:rsidRPr="00D72FB1">
              <w:rPr>
                <w:webHidden/>
              </w:rPr>
              <w:fldChar w:fldCharType="begin"/>
            </w:r>
            <w:r w:rsidRPr="00D72FB1">
              <w:rPr>
                <w:webHidden/>
              </w:rPr>
              <w:instrText xml:space="preserve"> PAGEREF _Toc193884208 \h </w:instrText>
            </w:r>
            <w:r w:rsidRPr="00D72FB1">
              <w:rPr>
                <w:webHidden/>
              </w:rPr>
            </w:r>
            <w:r w:rsidRPr="00D72FB1">
              <w:rPr>
                <w:webHidden/>
              </w:rPr>
              <w:fldChar w:fldCharType="separate"/>
            </w:r>
            <w:r w:rsidR="00FD1D7A" w:rsidRPr="00D72FB1">
              <w:rPr>
                <w:webHidden/>
              </w:rPr>
              <w:t>23</w:t>
            </w:r>
            <w:r w:rsidRPr="00D72FB1">
              <w:rPr>
                <w:webHidden/>
              </w:rPr>
              <w:fldChar w:fldCharType="end"/>
            </w:r>
          </w:hyperlink>
        </w:p>
        <w:p w14:paraId="53A8134E" w14:textId="26B98892" w:rsidR="004C1279" w:rsidRPr="00D72FB1" w:rsidRDefault="004C1279" w:rsidP="004C1279">
          <w:pPr>
            <w:pStyle w:val="TM3"/>
            <w:tabs>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209" w:history="1">
            <w:r w:rsidRPr="00D72FB1">
              <w:rPr>
                <w:rStyle w:val="Lienhypertexte"/>
              </w:rPr>
              <w:t>Objectif sous-jacent</w:t>
            </w:r>
            <w:r w:rsidRPr="00D72FB1">
              <w:rPr>
                <w:webHidden/>
              </w:rPr>
              <w:tab/>
            </w:r>
            <w:r w:rsidRPr="00D72FB1">
              <w:rPr>
                <w:webHidden/>
              </w:rPr>
              <w:fldChar w:fldCharType="begin"/>
            </w:r>
            <w:r w:rsidRPr="00D72FB1">
              <w:rPr>
                <w:webHidden/>
              </w:rPr>
              <w:instrText xml:space="preserve"> PAGEREF _Toc193884209 \h </w:instrText>
            </w:r>
            <w:r w:rsidRPr="00D72FB1">
              <w:rPr>
                <w:webHidden/>
              </w:rPr>
            </w:r>
            <w:r w:rsidRPr="00D72FB1">
              <w:rPr>
                <w:webHidden/>
              </w:rPr>
              <w:fldChar w:fldCharType="separate"/>
            </w:r>
            <w:r w:rsidR="00FD1D7A" w:rsidRPr="00D72FB1">
              <w:rPr>
                <w:webHidden/>
              </w:rPr>
              <w:t>26</w:t>
            </w:r>
            <w:r w:rsidRPr="00D72FB1">
              <w:rPr>
                <w:webHidden/>
              </w:rPr>
              <w:fldChar w:fldCharType="end"/>
            </w:r>
          </w:hyperlink>
        </w:p>
        <w:p w14:paraId="71F97478" w14:textId="74C162D5" w:rsidR="004C1279" w:rsidRPr="00D72FB1" w:rsidRDefault="004C1279" w:rsidP="004C1279">
          <w:pPr>
            <w:pStyle w:val="TM3"/>
            <w:tabs>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210" w:history="1">
            <w:r w:rsidRPr="00D72FB1">
              <w:rPr>
                <w:rStyle w:val="Lienhypertexte"/>
              </w:rPr>
              <w:t>Conclusion</w:t>
            </w:r>
            <w:r w:rsidRPr="00D72FB1">
              <w:rPr>
                <w:webHidden/>
              </w:rPr>
              <w:tab/>
            </w:r>
            <w:r w:rsidRPr="00D72FB1">
              <w:rPr>
                <w:webHidden/>
              </w:rPr>
              <w:fldChar w:fldCharType="begin"/>
            </w:r>
            <w:r w:rsidRPr="00D72FB1">
              <w:rPr>
                <w:webHidden/>
              </w:rPr>
              <w:instrText xml:space="preserve"> PAGEREF _Toc193884210 \h </w:instrText>
            </w:r>
            <w:r w:rsidRPr="00D72FB1">
              <w:rPr>
                <w:webHidden/>
              </w:rPr>
            </w:r>
            <w:r w:rsidRPr="00D72FB1">
              <w:rPr>
                <w:webHidden/>
              </w:rPr>
              <w:fldChar w:fldCharType="separate"/>
            </w:r>
            <w:r w:rsidR="00FD1D7A" w:rsidRPr="00D72FB1">
              <w:rPr>
                <w:webHidden/>
              </w:rPr>
              <w:t>27</w:t>
            </w:r>
            <w:r w:rsidRPr="00D72FB1">
              <w:rPr>
                <w:webHidden/>
              </w:rPr>
              <w:fldChar w:fldCharType="end"/>
            </w:r>
          </w:hyperlink>
        </w:p>
        <w:p w14:paraId="09F61755" w14:textId="350D90E0"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211" w:history="1">
            <w:r w:rsidRPr="00D72FB1">
              <w:rPr>
                <w:rStyle w:val="Lienhypertexte"/>
              </w:rPr>
              <w:t>IV.</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Retour du Secrétariat International</w:t>
            </w:r>
            <w:r w:rsidRPr="00D72FB1">
              <w:rPr>
                <w:webHidden/>
              </w:rPr>
              <w:tab/>
            </w:r>
            <w:r w:rsidRPr="00D72FB1">
              <w:rPr>
                <w:webHidden/>
              </w:rPr>
              <w:fldChar w:fldCharType="begin"/>
            </w:r>
            <w:r w:rsidRPr="00D72FB1">
              <w:rPr>
                <w:webHidden/>
              </w:rPr>
              <w:instrText xml:space="preserve"> PAGEREF _Toc193884211 \h </w:instrText>
            </w:r>
            <w:r w:rsidRPr="00D72FB1">
              <w:rPr>
                <w:webHidden/>
              </w:rPr>
            </w:r>
            <w:r w:rsidRPr="00D72FB1">
              <w:rPr>
                <w:webHidden/>
              </w:rPr>
              <w:fldChar w:fldCharType="separate"/>
            </w:r>
            <w:r w:rsidR="00FD1D7A" w:rsidRPr="00D72FB1">
              <w:rPr>
                <w:webHidden/>
              </w:rPr>
              <w:t>27</w:t>
            </w:r>
            <w:r w:rsidRPr="00D72FB1">
              <w:rPr>
                <w:webHidden/>
              </w:rPr>
              <w:fldChar w:fldCharType="end"/>
            </w:r>
          </w:hyperlink>
        </w:p>
        <w:p w14:paraId="40E9D58C" w14:textId="75C7CCD2" w:rsidR="004C1279" w:rsidRPr="00D72FB1" w:rsidRDefault="004C1279" w:rsidP="004C1279">
          <w:pPr>
            <w:pStyle w:val="TM1"/>
            <w:spacing w:before="0"/>
            <w:rPr>
              <w:rFonts w:asciiTheme="minorHAnsi" w:eastAsiaTheme="minorEastAsia" w:hAnsiTheme="minorHAnsi" w:cstheme="minorBidi"/>
              <w:b w:val="0"/>
              <w:bCs w:val="0"/>
              <w:noProof w:val="0"/>
              <w:kern w:val="2"/>
              <w:sz w:val="24"/>
              <w:lang w:val="fr-FR" w:eastAsia="en-GB"/>
              <w14:ligatures w14:val="standardContextual"/>
            </w:rPr>
          </w:pPr>
          <w:hyperlink w:anchor="_Toc193884212" w:history="1">
            <w:r w:rsidRPr="00D72FB1">
              <w:rPr>
                <w:rStyle w:val="Lienhypertexte"/>
                <w:rFonts w:ascii="Franklin Gothic Medium" w:hAnsi="Franklin Gothic Medium"/>
                <w:noProof w:val="0"/>
                <w:lang w:val="fr-FR"/>
              </w:rPr>
              <w:t>Exigence 4.10 Coûts des projets</w:t>
            </w:r>
            <w:r w:rsidRPr="00D72FB1">
              <w:rPr>
                <w:noProof w:val="0"/>
                <w:webHidden/>
                <w:lang w:val="fr-FR"/>
              </w:rPr>
              <w:tab/>
            </w:r>
            <w:r w:rsidRPr="00D72FB1">
              <w:rPr>
                <w:noProof w:val="0"/>
                <w:webHidden/>
                <w:lang w:val="fr-FR"/>
              </w:rPr>
              <w:fldChar w:fldCharType="begin"/>
            </w:r>
            <w:r w:rsidRPr="00D72FB1">
              <w:rPr>
                <w:noProof w:val="0"/>
                <w:webHidden/>
                <w:lang w:val="fr-FR"/>
              </w:rPr>
              <w:instrText xml:space="preserve"> PAGEREF _Toc193884212 \h </w:instrText>
            </w:r>
            <w:r w:rsidRPr="00D72FB1">
              <w:rPr>
                <w:noProof w:val="0"/>
                <w:webHidden/>
                <w:lang w:val="fr-FR"/>
              </w:rPr>
            </w:r>
            <w:r w:rsidRPr="00D72FB1">
              <w:rPr>
                <w:noProof w:val="0"/>
                <w:webHidden/>
                <w:lang w:val="fr-FR"/>
              </w:rPr>
              <w:fldChar w:fldCharType="separate"/>
            </w:r>
            <w:r w:rsidR="00FD1D7A" w:rsidRPr="00D72FB1">
              <w:rPr>
                <w:noProof w:val="0"/>
                <w:webHidden/>
                <w:lang w:val="fr-FR"/>
              </w:rPr>
              <w:t>29</w:t>
            </w:r>
            <w:r w:rsidRPr="00D72FB1">
              <w:rPr>
                <w:noProof w:val="0"/>
                <w:webHidden/>
                <w:lang w:val="fr-FR"/>
              </w:rPr>
              <w:fldChar w:fldCharType="end"/>
            </w:r>
          </w:hyperlink>
        </w:p>
        <w:p w14:paraId="65B22224" w14:textId="3FC40349"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213" w:history="1">
            <w:r w:rsidRPr="00D72FB1">
              <w:rPr>
                <w:rStyle w:val="Lienhypertexte"/>
              </w:rPr>
              <w:t>I.</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Ressources</w:t>
            </w:r>
            <w:r w:rsidRPr="00D72FB1">
              <w:rPr>
                <w:webHidden/>
              </w:rPr>
              <w:tab/>
            </w:r>
            <w:r w:rsidRPr="00D72FB1">
              <w:rPr>
                <w:webHidden/>
              </w:rPr>
              <w:fldChar w:fldCharType="begin"/>
            </w:r>
            <w:r w:rsidRPr="00D72FB1">
              <w:rPr>
                <w:webHidden/>
              </w:rPr>
              <w:instrText xml:space="preserve"> PAGEREF _Toc193884213 \h </w:instrText>
            </w:r>
            <w:r w:rsidRPr="00D72FB1">
              <w:rPr>
                <w:webHidden/>
              </w:rPr>
            </w:r>
            <w:r w:rsidRPr="00D72FB1">
              <w:rPr>
                <w:webHidden/>
              </w:rPr>
              <w:fldChar w:fldCharType="separate"/>
            </w:r>
            <w:r w:rsidR="00FD1D7A" w:rsidRPr="00D72FB1">
              <w:rPr>
                <w:webHidden/>
              </w:rPr>
              <w:t>29</w:t>
            </w:r>
            <w:r w:rsidRPr="00D72FB1">
              <w:rPr>
                <w:webHidden/>
              </w:rPr>
              <w:fldChar w:fldCharType="end"/>
            </w:r>
          </w:hyperlink>
        </w:p>
        <w:p w14:paraId="7DD4A773" w14:textId="012B5D54"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214" w:history="1">
            <w:r w:rsidRPr="00D72FB1">
              <w:rPr>
                <w:rStyle w:val="Lienhypertexte"/>
              </w:rPr>
              <w:t>II.</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Mesures correctives / recommandations issues de la Validation précédente</w:t>
            </w:r>
            <w:r w:rsidRPr="00D72FB1">
              <w:rPr>
                <w:webHidden/>
              </w:rPr>
              <w:tab/>
            </w:r>
            <w:r w:rsidRPr="00D72FB1">
              <w:rPr>
                <w:webHidden/>
              </w:rPr>
              <w:fldChar w:fldCharType="begin"/>
            </w:r>
            <w:r w:rsidRPr="00D72FB1">
              <w:rPr>
                <w:webHidden/>
              </w:rPr>
              <w:instrText xml:space="preserve"> PAGEREF _Toc193884214 \h </w:instrText>
            </w:r>
            <w:r w:rsidRPr="00D72FB1">
              <w:rPr>
                <w:webHidden/>
              </w:rPr>
            </w:r>
            <w:r w:rsidRPr="00D72FB1">
              <w:rPr>
                <w:webHidden/>
              </w:rPr>
              <w:fldChar w:fldCharType="separate"/>
            </w:r>
            <w:r w:rsidR="00FD1D7A" w:rsidRPr="00D72FB1">
              <w:rPr>
                <w:webHidden/>
              </w:rPr>
              <w:t>29</w:t>
            </w:r>
            <w:r w:rsidRPr="00D72FB1">
              <w:rPr>
                <w:webHidden/>
              </w:rPr>
              <w:fldChar w:fldCharType="end"/>
            </w:r>
          </w:hyperlink>
        </w:p>
        <w:p w14:paraId="6228E7F4" w14:textId="04805C60"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215" w:history="1">
            <w:r w:rsidRPr="00D72FB1">
              <w:rPr>
                <w:rStyle w:val="Lienhypertexte"/>
              </w:rPr>
              <w:t>III.</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Autoévaluation</w:t>
            </w:r>
            <w:r w:rsidRPr="00D72FB1">
              <w:rPr>
                <w:webHidden/>
              </w:rPr>
              <w:tab/>
            </w:r>
            <w:r w:rsidRPr="00D72FB1">
              <w:rPr>
                <w:webHidden/>
              </w:rPr>
              <w:fldChar w:fldCharType="begin"/>
            </w:r>
            <w:r w:rsidRPr="00D72FB1">
              <w:rPr>
                <w:webHidden/>
              </w:rPr>
              <w:instrText xml:space="preserve"> PAGEREF _Toc193884215 \h </w:instrText>
            </w:r>
            <w:r w:rsidRPr="00D72FB1">
              <w:rPr>
                <w:webHidden/>
              </w:rPr>
            </w:r>
            <w:r w:rsidRPr="00D72FB1">
              <w:rPr>
                <w:webHidden/>
              </w:rPr>
              <w:fldChar w:fldCharType="separate"/>
            </w:r>
            <w:r w:rsidR="00FD1D7A" w:rsidRPr="00D72FB1">
              <w:rPr>
                <w:webHidden/>
              </w:rPr>
              <w:t>29</w:t>
            </w:r>
            <w:r w:rsidRPr="00D72FB1">
              <w:rPr>
                <w:webHidden/>
              </w:rPr>
              <w:fldChar w:fldCharType="end"/>
            </w:r>
          </w:hyperlink>
        </w:p>
        <w:p w14:paraId="56575B2C" w14:textId="6987CCC3" w:rsidR="004C1279" w:rsidRPr="00D72FB1" w:rsidRDefault="004C1279" w:rsidP="004C1279">
          <w:pPr>
            <w:pStyle w:val="TM3"/>
            <w:tabs>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216" w:history="1">
            <w:r w:rsidRPr="00D72FB1">
              <w:rPr>
                <w:rStyle w:val="Lienhypertexte"/>
              </w:rPr>
              <w:t>Détenteurs de l’information</w:t>
            </w:r>
            <w:r w:rsidRPr="00D72FB1">
              <w:rPr>
                <w:webHidden/>
              </w:rPr>
              <w:tab/>
            </w:r>
            <w:r w:rsidRPr="00D72FB1">
              <w:rPr>
                <w:webHidden/>
              </w:rPr>
              <w:fldChar w:fldCharType="begin"/>
            </w:r>
            <w:r w:rsidRPr="00D72FB1">
              <w:rPr>
                <w:webHidden/>
              </w:rPr>
              <w:instrText xml:space="preserve"> PAGEREF _Toc193884216 \h </w:instrText>
            </w:r>
            <w:r w:rsidRPr="00D72FB1">
              <w:rPr>
                <w:webHidden/>
              </w:rPr>
            </w:r>
            <w:r w:rsidRPr="00D72FB1">
              <w:rPr>
                <w:webHidden/>
              </w:rPr>
              <w:fldChar w:fldCharType="separate"/>
            </w:r>
            <w:r w:rsidR="00FD1D7A" w:rsidRPr="00D72FB1">
              <w:rPr>
                <w:webHidden/>
              </w:rPr>
              <w:t>29</w:t>
            </w:r>
            <w:r w:rsidRPr="00D72FB1">
              <w:rPr>
                <w:webHidden/>
              </w:rPr>
              <w:fldChar w:fldCharType="end"/>
            </w:r>
          </w:hyperlink>
        </w:p>
        <w:p w14:paraId="70519786" w14:textId="0D057078" w:rsidR="004C1279" w:rsidRPr="00D72FB1" w:rsidRDefault="004C1279" w:rsidP="004C1279">
          <w:pPr>
            <w:pStyle w:val="TM3"/>
            <w:tabs>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217" w:history="1">
            <w:r w:rsidRPr="00D72FB1">
              <w:rPr>
                <w:rStyle w:val="Lienhypertexte"/>
              </w:rPr>
              <w:t>Exigences techniques</w:t>
            </w:r>
            <w:r w:rsidRPr="00D72FB1">
              <w:rPr>
                <w:webHidden/>
              </w:rPr>
              <w:tab/>
            </w:r>
            <w:r w:rsidRPr="00D72FB1">
              <w:rPr>
                <w:webHidden/>
              </w:rPr>
              <w:fldChar w:fldCharType="begin"/>
            </w:r>
            <w:r w:rsidRPr="00D72FB1">
              <w:rPr>
                <w:webHidden/>
              </w:rPr>
              <w:instrText xml:space="preserve"> PAGEREF _Toc193884217 \h </w:instrText>
            </w:r>
            <w:r w:rsidRPr="00D72FB1">
              <w:rPr>
                <w:webHidden/>
              </w:rPr>
            </w:r>
            <w:r w:rsidRPr="00D72FB1">
              <w:rPr>
                <w:webHidden/>
              </w:rPr>
              <w:fldChar w:fldCharType="separate"/>
            </w:r>
            <w:r w:rsidR="00FD1D7A" w:rsidRPr="00D72FB1">
              <w:rPr>
                <w:webHidden/>
              </w:rPr>
              <w:t>30</w:t>
            </w:r>
            <w:r w:rsidRPr="00D72FB1">
              <w:rPr>
                <w:webHidden/>
              </w:rPr>
              <w:fldChar w:fldCharType="end"/>
            </w:r>
          </w:hyperlink>
        </w:p>
        <w:p w14:paraId="052EE924" w14:textId="4EB9D781" w:rsidR="004C1279" w:rsidRPr="00D72FB1" w:rsidRDefault="004C1279" w:rsidP="004C1279">
          <w:pPr>
            <w:pStyle w:val="TM3"/>
            <w:tabs>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218" w:history="1">
            <w:r w:rsidRPr="00D72FB1">
              <w:rPr>
                <w:rStyle w:val="Lienhypertexte"/>
              </w:rPr>
              <w:t>Objectif sous-jacent</w:t>
            </w:r>
            <w:r w:rsidRPr="00D72FB1">
              <w:rPr>
                <w:webHidden/>
              </w:rPr>
              <w:tab/>
            </w:r>
            <w:r w:rsidRPr="00D72FB1">
              <w:rPr>
                <w:webHidden/>
              </w:rPr>
              <w:fldChar w:fldCharType="begin"/>
            </w:r>
            <w:r w:rsidRPr="00D72FB1">
              <w:rPr>
                <w:webHidden/>
              </w:rPr>
              <w:instrText xml:space="preserve"> PAGEREF _Toc193884218 \h </w:instrText>
            </w:r>
            <w:r w:rsidRPr="00D72FB1">
              <w:rPr>
                <w:webHidden/>
              </w:rPr>
            </w:r>
            <w:r w:rsidRPr="00D72FB1">
              <w:rPr>
                <w:webHidden/>
              </w:rPr>
              <w:fldChar w:fldCharType="separate"/>
            </w:r>
            <w:r w:rsidR="00FD1D7A" w:rsidRPr="00D72FB1">
              <w:rPr>
                <w:webHidden/>
              </w:rPr>
              <w:t>34</w:t>
            </w:r>
            <w:r w:rsidRPr="00D72FB1">
              <w:rPr>
                <w:webHidden/>
              </w:rPr>
              <w:fldChar w:fldCharType="end"/>
            </w:r>
          </w:hyperlink>
        </w:p>
        <w:p w14:paraId="73B2CE7C" w14:textId="2C53AD68" w:rsidR="004C1279" w:rsidRPr="00D72FB1" w:rsidRDefault="004C1279" w:rsidP="004C1279">
          <w:pPr>
            <w:pStyle w:val="TM3"/>
            <w:tabs>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219" w:history="1">
            <w:r w:rsidRPr="00D72FB1">
              <w:rPr>
                <w:rStyle w:val="Lienhypertexte"/>
              </w:rPr>
              <w:t>Conclusion</w:t>
            </w:r>
            <w:r w:rsidRPr="00D72FB1">
              <w:rPr>
                <w:webHidden/>
              </w:rPr>
              <w:tab/>
            </w:r>
            <w:r w:rsidRPr="00D72FB1">
              <w:rPr>
                <w:webHidden/>
              </w:rPr>
              <w:fldChar w:fldCharType="begin"/>
            </w:r>
            <w:r w:rsidRPr="00D72FB1">
              <w:rPr>
                <w:webHidden/>
              </w:rPr>
              <w:instrText xml:space="preserve"> PAGEREF _Toc193884219 \h </w:instrText>
            </w:r>
            <w:r w:rsidRPr="00D72FB1">
              <w:rPr>
                <w:webHidden/>
              </w:rPr>
            </w:r>
            <w:r w:rsidRPr="00D72FB1">
              <w:rPr>
                <w:webHidden/>
              </w:rPr>
              <w:fldChar w:fldCharType="separate"/>
            </w:r>
            <w:r w:rsidR="00FD1D7A" w:rsidRPr="00D72FB1">
              <w:rPr>
                <w:webHidden/>
              </w:rPr>
              <w:t>35</w:t>
            </w:r>
            <w:r w:rsidRPr="00D72FB1">
              <w:rPr>
                <w:webHidden/>
              </w:rPr>
              <w:fldChar w:fldCharType="end"/>
            </w:r>
          </w:hyperlink>
        </w:p>
        <w:p w14:paraId="2DA86508" w14:textId="4FC44275" w:rsidR="004C1279" w:rsidRPr="00D72FB1" w:rsidRDefault="004C1279" w:rsidP="004C1279">
          <w:pPr>
            <w:pStyle w:val="TM2"/>
            <w:tabs>
              <w:tab w:val="left" w:pos="720"/>
              <w:tab w:val="right" w:leader="dot" w:pos="9062"/>
            </w:tabs>
            <w:spacing w:before="0" w:after="60"/>
            <w:rPr>
              <w:rFonts w:asciiTheme="minorHAnsi" w:eastAsiaTheme="minorEastAsia" w:hAnsiTheme="minorHAnsi" w:cstheme="minorBidi"/>
              <w:kern w:val="2"/>
              <w:sz w:val="24"/>
              <w:lang w:eastAsia="en-GB"/>
              <w14:ligatures w14:val="standardContextual"/>
            </w:rPr>
          </w:pPr>
          <w:hyperlink w:anchor="_Toc193884220" w:history="1">
            <w:r w:rsidRPr="00D72FB1">
              <w:rPr>
                <w:rStyle w:val="Lienhypertexte"/>
              </w:rPr>
              <w:t>IV.</w:t>
            </w:r>
            <w:r w:rsidRPr="00D72FB1">
              <w:rPr>
                <w:rFonts w:asciiTheme="minorHAnsi" w:eastAsiaTheme="minorEastAsia" w:hAnsiTheme="minorHAnsi" w:cstheme="minorBidi"/>
                <w:kern w:val="2"/>
                <w:sz w:val="24"/>
                <w:lang w:eastAsia="en-GB"/>
                <w14:ligatures w14:val="standardContextual"/>
              </w:rPr>
              <w:tab/>
            </w:r>
            <w:r w:rsidRPr="00D72FB1">
              <w:rPr>
                <w:rStyle w:val="Lienhypertexte"/>
              </w:rPr>
              <w:t>Retour du Secrétariat International</w:t>
            </w:r>
            <w:r w:rsidRPr="00D72FB1">
              <w:rPr>
                <w:webHidden/>
              </w:rPr>
              <w:tab/>
            </w:r>
            <w:r w:rsidRPr="00D72FB1">
              <w:rPr>
                <w:webHidden/>
              </w:rPr>
              <w:fldChar w:fldCharType="begin"/>
            </w:r>
            <w:r w:rsidRPr="00D72FB1">
              <w:rPr>
                <w:webHidden/>
              </w:rPr>
              <w:instrText xml:space="preserve"> PAGEREF _Toc193884220 \h </w:instrText>
            </w:r>
            <w:r w:rsidRPr="00D72FB1">
              <w:rPr>
                <w:webHidden/>
              </w:rPr>
            </w:r>
            <w:r w:rsidRPr="00D72FB1">
              <w:rPr>
                <w:webHidden/>
              </w:rPr>
              <w:fldChar w:fldCharType="separate"/>
            </w:r>
            <w:r w:rsidR="00FD1D7A" w:rsidRPr="00D72FB1">
              <w:rPr>
                <w:webHidden/>
              </w:rPr>
              <w:t>35</w:t>
            </w:r>
            <w:r w:rsidRPr="00D72FB1">
              <w:rPr>
                <w:webHidden/>
              </w:rPr>
              <w:fldChar w:fldCharType="end"/>
            </w:r>
          </w:hyperlink>
        </w:p>
        <w:p w14:paraId="3038B2A8" w14:textId="3BAF6B92" w:rsidR="004C1279" w:rsidRPr="00D72FB1" w:rsidRDefault="004C1279" w:rsidP="004C1279">
          <w:pPr>
            <w:pStyle w:val="TM1"/>
            <w:spacing w:before="0"/>
            <w:rPr>
              <w:rFonts w:asciiTheme="minorHAnsi" w:eastAsiaTheme="minorEastAsia" w:hAnsiTheme="minorHAnsi" w:cstheme="minorBidi"/>
              <w:b w:val="0"/>
              <w:bCs w:val="0"/>
              <w:noProof w:val="0"/>
              <w:kern w:val="2"/>
              <w:sz w:val="24"/>
              <w:lang w:val="fr-FR" w:eastAsia="en-GB"/>
              <w14:ligatures w14:val="standardContextual"/>
            </w:rPr>
          </w:pPr>
          <w:hyperlink w:anchor="_Toc193884221" w:history="1">
            <w:r w:rsidRPr="00D72FB1">
              <w:rPr>
                <w:rStyle w:val="Lienhypertexte"/>
                <w:noProof w:val="0"/>
                <w:highlight w:val="cyan"/>
                <w:lang w:val="fr-FR"/>
              </w:rPr>
              <w:t>Pour la Validation </w:t>
            </w:r>
            <w:r w:rsidRPr="00D72FB1">
              <w:rPr>
                <w:rStyle w:val="Lienhypertexte"/>
                <w:noProof w:val="0"/>
                <w:lang w:val="fr-FR"/>
              </w:rPr>
              <w:t>: signature du GMP</w:t>
            </w:r>
            <w:r w:rsidRPr="00D72FB1">
              <w:rPr>
                <w:noProof w:val="0"/>
                <w:webHidden/>
                <w:lang w:val="fr-FR"/>
              </w:rPr>
              <w:tab/>
            </w:r>
            <w:r w:rsidRPr="00D72FB1">
              <w:rPr>
                <w:noProof w:val="0"/>
                <w:webHidden/>
                <w:lang w:val="fr-FR"/>
              </w:rPr>
              <w:fldChar w:fldCharType="begin"/>
            </w:r>
            <w:r w:rsidRPr="00D72FB1">
              <w:rPr>
                <w:noProof w:val="0"/>
                <w:webHidden/>
                <w:lang w:val="fr-FR"/>
              </w:rPr>
              <w:instrText xml:space="preserve"> PAGEREF _Toc193884221 \h </w:instrText>
            </w:r>
            <w:r w:rsidRPr="00D72FB1">
              <w:rPr>
                <w:noProof w:val="0"/>
                <w:webHidden/>
                <w:lang w:val="fr-FR"/>
              </w:rPr>
            </w:r>
            <w:r w:rsidRPr="00D72FB1">
              <w:rPr>
                <w:noProof w:val="0"/>
                <w:webHidden/>
                <w:lang w:val="fr-FR"/>
              </w:rPr>
              <w:fldChar w:fldCharType="separate"/>
            </w:r>
            <w:r w:rsidR="00FD1D7A" w:rsidRPr="00D72FB1">
              <w:rPr>
                <w:noProof w:val="0"/>
                <w:webHidden/>
                <w:lang w:val="fr-FR"/>
              </w:rPr>
              <w:t>37</w:t>
            </w:r>
            <w:r w:rsidRPr="00D72FB1">
              <w:rPr>
                <w:noProof w:val="0"/>
                <w:webHidden/>
                <w:lang w:val="fr-FR"/>
              </w:rPr>
              <w:fldChar w:fldCharType="end"/>
            </w:r>
          </w:hyperlink>
        </w:p>
        <w:p w14:paraId="13594824" w14:textId="0A2AAD34" w:rsidR="003A2319" w:rsidRPr="00D72FB1" w:rsidRDefault="003A2319" w:rsidP="004C1279">
          <w:pPr>
            <w:spacing w:before="0" w:after="60"/>
          </w:pPr>
          <w:r w:rsidRPr="00D72FB1">
            <w:rPr>
              <w:b/>
              <w:bCs/>
            </w:rPr>
            <w:fldChar w:fldCharType="end"/>
          </w:r>
        </w:p>
      </w:sdtContent>
    </w:sdt>
    <w:p w14:paraId="758EA1D9" w14:textId="18EB9808" w:rsidR="003A2319" w:rsidRPr="00D72FB1" w:rsidRDefault="002D003E" w:rsidP="003A2319">
      <w:pPr>
        <w:pStyle w:val="Titre1"/>
        <w:rPr>
          <w:rFonts w:ascii="Franklin Gothic Medium" w:hAnsi="Franklin Gothic Medium"/>
          <w:sz w:val="36"/>
          <w:szCs w:val="36"/>
        </w:rPr>
      </w:pPr>
      <w:bookmarkStart w:id="2" w:name="_Toc193884177"/>
      <w:r w:rsidRPr="00D72FB1">
        <w:rPr>
          <w:rFonts w:ascii="Franklin Gothic Medium" w:hAnsi="Franklin Gothic Medium"/>
          <w:sz w:val="36"/>
          <w:szCs w:val="36"/>
        </w:rPr>
        <w:lastRenderedPageBreak/>
        <w:t>Exigence</w:t>
      </w:r>
      <w:r w:rsidR="003A2319" w:rsidRPr="00D72FB1">
        <w:rPr>
          <w:rFonts w:ascii="Franklin Gothic Medium" w:hAnsi="Franklin Gothic Medium"/>
          <w:sz w:val="36"/>
          <w:szCs w:val="36"/>
        </w:rPr>
        <w:t xml:space="preserve"> 4.1.</w:t>
      </w:r>
      <w:bookmarkEnd w:id="1"/>
      <w:r w:rsidRPr="00D72FB1">
        <w:rPr>
          <w:rFonts w:ascii="Franklin Gothic Medium" w:hAnsi="Franklin Gothic Medium"/>
          <w:sz w:val="36"/>
          <w:szCs w:val="36"/>
        </w:rPr>
        <w:t xml:space="preserve"> Divulgation exhaustive des taxes et des recettes</w:t>
      </w:r>
      <w:bookmarkEnd w:id="2"/>
    </w:p>
    <w:p w14:paraId="2A50DF16" w14:textId="77777777" w:rsidR="001B2DE2" w:rsidRPr="00D72FB1" w:rsidRDefault="001B2DE2" w:rsidP="001B2DE2"/>
    <w:p w14:paraId="7BE3F093" w14:textId="703A5D0E" w:rsidR="003A2319" w:rsidRPr="00D72FB1" w:rsidRDefault="003A2319" w:rsidP="00072A08">
      <w:pPr>
        <w:pStyle w:val="Titre2"/>
        <w:numPr>
          <w:ilvl w:val="0"/>
          <w:numId w:val="19"/>
        </w:numPr>
        <w:ind w:left="709"/>
        <w:rPr>
          <w:rFonts w:ascii="Franklin Gothic Book" w:hAnsi="Franklin Gothic Book"/>
          <w:sz w:val="28"/>
          <w:szCs w:val="28"/>
        </w:rPr>
      </w:pPr>
      <w:bookmarkStart w:id="3" w:name="_Toc193884178"/>
      <w:r w:rsidRPr="00D72FB1">
        <w:rPr>
          <w:rFonts w:ascii="Franklin Gothic Book" w:hAnsi="Franklin Gothic Book"/>
          <w:sz w:val="28"/>
          <w:szCs w:val="28"/>
        </w:rPr>
        <w:t>Res</w:t>
      </w:r>
      <w:r w:rsidR="002D003E" w:rsidRPr="00D72FB1">
        <w:rPr>
          <w:rFonts w:ascii="Franklin Gothic Book" w:hAnsi="Franklin Gothic Book"/>
          <w:sz w:val="28"/>
          <w:szCs w:val="28"/>
        </w:rPr>
        <w:t>s</w:t>
      </w:r>
      <w:r w:rsidRPr="00D72FB1">
        <w:rPr>
          <w:rFonts w:ascii="Franklin Gothic Book" w:hAnsi="Franklin Gothic Book"/>
          <w:sz w:val="28"/>
          <w:szCs w:val="28"/>
        </w:rPr>
        <w:t>ources</w:t>
      </w:r>
      <w:bookmarkEnd w:id="3"/>
    </w:p>
    <w:tbl>
      <w:tblPr>
        <w:tblStyle w:val="Grilledutableau"/>
        <w:tblW w:w="0" w:type="auto"/>
        <w:tblLook w:val="04A0" w:firstRow="1" w:lastRow="0" w:firstColumn="1" w:lastColumn="0" w:noHBand="0" w:noVBand="1"/>
      </w:tblPr>
      <w:tblGrid>
        <w:gridCol w:w="9062"/>
      </w:tblGrid>
      <w:tr w:rsidR="003A2319" w:rsidRPr="00D72FB1" w14:paraId="7C312E79" w14:textId="77777777" w:rsidTr="008C4D7F">
        <w:tc>
          <w:tcPr>
            <w:tcW w:w="9062" w:type="dxa"/>
            <w:tcBorders>
              <w:top w:val="nil"/>
              <w:left w:val="nil"/>
              <w:bottom w:val="nil"/>
              <w:right w:val="nil"/>
            </w:tcBorders>
            <w:shd w:val="clear" w:color="auto" w:fill="EDF1F9"/>
          </w:tcPr>
          <w:bookmarkStart w:id="4" w:name="_Underlying_objective"/>
          <w:bookmarkEnd w:id="4"/>
          <w:p w14:paraId="72912312" w14:textId="15F66014" w:rsidR="003A2319" w:rsidRPr="00D72FB1" w:rsidRDefault="003A2319" w:rsidP="00072A08">
            <w:pPr>
              <w:pStyle w:val="Paragraphedeliste"/>
              <w:numPr>
                <w:ilvl w:val="0"/>
                <w:numId w:val="2"/>
              </w:numPr>
              <w:contextualSpacing w:val="0"/>
              <w:rPr>
                <w:rStyle w:val="Lienhypertexte"/>
              </w:rPr>
            </w:pPr>
            <w:r w:rsidRPr="00D72FB1">
              <w:fldChar w:fldCharType="begin"/>
            </w:r>
            <w:r w:rsidR="00F343BD" w:rsidRPr="00D72FB1">
              <w:instrText>HYPERLINK "https://eiti.org/fr/exigences-de-litie" \l "_1-divulgation-exhaustive-des-taxes-et-des-recettes-17308"</w:instrText>
            </w:r>
            <w:r w:rsidRPr="00D72FB1">
              <w:fldChar w:fldCharType="separate"/>
            </w:r>
            <w:r w:rsidR="00F343BD" w:rsidRPr="00D72FB1">
              <w:rPr>
                <w:rStyle w:val="Lienhypertexte"/>
              </w:rPr>
              <w:t>Texte complet de l’Exigence</w:t>
            </w:r>
            <w:r w:rsidRPr="00D72FB1">
              <w:rPr>
                <w:rStyle w:val="Lienhypertexte"/>
              </w:rPr>
              <w:fldChar w:fldCharType="end"/>
            </w:r>
            <w:r w:rsidRPr="00D72FB1">
              <w:t xml:space="preserve">, </w:t>
            </w:r>
            <w:hyperlink r:id="rId11" w:anchor="exigence-41%E2%80%AF-exhaustivit%C3%A9--19002" w:history="1">
              <w:r w:rsidR="00322375" w:rsidRPr="00D72FB1">
                <w:rPr>
                  <w:rStyle w:val="Lienhypertexte"/>
                </w:rPr>
                <w:t xml:space="preserve">guide de la </w:t>
              </w:r>
              <w:r w:rsidRPr="00D72FB1">
                <w:rPr>
                  <w:rStyle w:val="Lienhypertexte"/>
                </w:rPr>
                <w:t>Validation</w:t>
              </w:r>
            </w:hyperlink>
            <w:r w:rsidR="00322375" w:rsidRPr="00D72FB1">
              <w:t>.</w:t>
            </w:r>
            <w:r w:rsidRPr="00D72FB1">
              <w:rPr>
                <w:rStyle w:val="Lienhypertexte"/>
              </w:rPr>
              <w:t xml:space="preserve"> </w:t>
            </w:r>
          </w:p>
          <w:p w14:paraId="44FB6A7E" w14:textId="3B0BDE71" w:rsidR="003A2319" w:rsidRPr="00D72FB1" w:rsidRDefault="00322375" w:rsidP="00072A08">
            <w:pPr>
              <w:pStyle w:val="Paragraphedeliste"/>
              <w:numPr>
                <w:ilvl w:val="0"/>
                <w:numId w:val="2"/>
              </w:numPr>
              <w:contextualSpacing w:val="0"/>
              <w:rPr>
                <w:color w:val="0000FF"/>
                <w:u w:val="single"/>
              </w:rPr>
            </w:pPr>
            <w:r w:rsidRPr="00D72FB1">
              <w:t>Note d’orientation :</w:t>
            </w:r>
            <w:r w:rsidR="003A2319" w:rsidRPr="00D72FB1">
              <w:t xml:space="preserve"> </w:t>
            </w:r>
            <w:hyperlink r:id="rId12" w:history="1">
              <w:r w:rsidRPr="00D72FB1">
                <w:rPr>
                  <w:rStyle w:val="Lienhypertexte"/>
                </w:rPr>
                <w:t>définition de la matérialité, des seuils de déclaration et des entités déclarantes</w:t>
              </w:r>
            </w:hyperlink>
            <w:r w:rsidRPr="00D72FB1">
              <w:t xml:space="preserve">, </w:t>
            </w:r>
            <w:hyperlink r:id="rId13" w:history="1">
              <w:r w:rsidRPr="00D72FB1">
                <w:rPr>
                  <w:rStyle w:val="Lienhypertexte"/>
                </w:rPr>
                <w:t>délimitation du périmètre de rapportage ITIE</w:t>
              </w:r>
            </w:hyperlink>
            <w:r w:rsidRPr="00D72FB1">
              <w:t>.</w:t>
            </w:r>
          </w:p>
        </w:tc>
      </w:tr>
    </w:tbl>
    <w:p w14:paraId="61A65057" w14:textId="12D9F531" w:rsidR="001301B0" w:rsidRPr="00D72FB1" w:rsidRDefault="001301B0" w:rsidP="00072A08">
      <w:pPr>
        <w:pStyle w:val="Titre2"/>
        <w:numPr>
          <w:ilvl w:val="0"/>
          <w:numId w:val="19"/>
        </w:numPr>
        <w:ind w:left="709"/>
        <w:rPr>
          <w:rFonts w:ascii="Franklin Gothic Book" w:hAnsi="Franklin Gothic Book"/>
          <w:sz w:val="28"/>
          <w:szCs w:val="28"/>
        </w:rPr>
      </w:pPr>
      <w:bookmarkStart w:id="5" w:name="_Ref190791846"/>
      <w:bookmarkStart w:id="6" w:name="_Toc193884179"/>
      <w:r w:rsidRPr="00D72FB1">
        <w:rPr>
          <w:rFonts w:ascii="Franklin Gothic Book" w:hAnsi="Franklin Gothic Book"/>
          <w:sz w:val="28"/>
          <w:szCs w:val="28"/>
        </w:rPr>
        <w:t>Mesures correctives / recommandations issues de la Validation précédente</w:t>
      </w:r>
      <w:bookmarkEnd w:id="5"/>
      <w:bookmarkEnd w:id="6"/>
      <w:r w:rsidRPr="00D72FB1">
        <w:rPr>
          <w:rFonts w:ascii="Franklin Gothic Book" w:hAnsi="Franklin Gothic Book"/>
          <w:sz w:val="28"/>
          <w:szCs w:val="28"/>
        </w:rPr>
        <w:t xml:space="preserve"> </w:t>
      </w:r>
    </w:p>
    <w:p w14:paraId="55209CA3" w14:textId="77777777" w:rsidR="001301B0" w:rsidRPr="00D72FB1" w:rsidRDefault="001301B0" w:rsidP="001301B0">
      <w:pPr>
        <w:pStyle w:val="Captiontext"/>
        <w:rPr>
          <w:rFonts w:eastAsia="MS Gothic" w:cs="MS Gothic"/>
          <w:i w:val="0"/>
          <w:iCs w:val="0"/>
          <w:sz w:val="20"/>
          <w:szCs w:val="20"/>
        </w:rPr>
      </w:pPr>
      <w:bookmarkStart w:id="7" w:name="_Toc174534691"/>
      <w:r w:rsidRPr="00D72FB1">
        <w:rPr>
          <w:rFonts w:ascii="MS Gothic" w:eastAsia="MS Gothic" w:hAnsi="MS Gothic" w:cs="MS Gothic"/>
          <w:i w:val="0"/>
          <w:iCs w:val="0"/>
          <w:sz w:val="20"/>
          <w:szCs w:val="20"/>
        </w:rPr>
        <w:t>ⓘ</w:t>
      </w:r>
      <w:r w:rsidRPr="00D72FB1">
        <w:rPr>
          <w:rFonts w:eastAsia="MS Gothic" w:cs="MS Gothic"/>
          <w:i w:val="0"/>
          <w:iCs w:val="0"/>
          <w:sz w:val="20"/>
          <w:szCs w:val="20"/>
        </w:rPr>
        <w:t xml:space="preserve"> 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p>
    <w:p w14:paraId="5F260850" w14:textId="77777777" w:rsidR="001301B0" w:rsidRPr="00D72FB1" w:rsidRDefault="001301B0" w:rsidP="001301B0">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1301B0" w:rsidRPr="00D72FB1" w14:paraId="67104F4F" w14:textId="77777777" w:rsidTr="008C4D7F">
        <w:tc>
          <w:tcPr>
            <w:tcW w:w="9062" w:type="dxa"/>
            <w:tcBorders>
              <w:top w:val="nil"/>
              <w:left w:val="nil"/>
              <w:bottom w:val="nil"/>
              <w:right w:val="nil"/>
            </w:tcBorders>
            <w:shd w:val="clear" w:color="auto" w:fill="F2F2F2" w:themeFill="background1" w:themeFillShade="F2"/>
          </w:tcPr>
          <w:p w14:paraId="5119D514" w14:textId="77777777" w:rsidR="001301B0" w:rsidRPr="00D72FB1" w:rsidRDefault="001301B0" w:rsidP="008C4D7F">
            <w:r w:rsidRPr="00D72FB1">
              <w:t>Insérer ici la recommandation et/ou mesure corrective issue de la Validation ou de l’évaluation ciblée précédente, et indiquer son état d’avancement le cas échéant. S’il s’agit d’une première Validation, cette section peut rester vierge.</w:t>
            </w:r>
          </w:p>
        </w:tc>
      </w:tr>
    </w:tbl>
    <w:p w14:paraId="4EE2FD60" w14:textId="77777777" w:rsidR="003A2319" w:rsidRPr="00D72FB1" w:rsidRDefault="003A2319" w:rsidP="003A2319">
      <w:pPr>
        <w:pStyle w:val="Captiontext"/>
        <w:rPr>
          <w:rFonts w:eastAsia="MS Gothic" w:cs="MS Gothic"/>
          <w:i w:val="0"/>
          <w:iCs w:val="0"/>
          <w:sz w:val="20"/>
          <w:szCs w:val="20"/>
        </w:rPr>
      </w:pPr>
    </w:p>
    <w:p w14:paraId="764E9EB7" w14:textId="381D2976" w:rsidR="001301B0" w:rsidRPr="00D72FB1" w:rsidRDefault="001301B0" w:rsidP="00072A08">
      <w:pPr>
        <w:pStyle w:val="Titre2"/>
        <w:numPr>
          <w:ilvl w:val="0"/>
          <w:numId w:val="19"/>
        </w:numPr>
        <w:ind w:left="709"/>
        <w:rPr>
          <w:rFonts w:ascii="Franklin Gothic Book" w:hAnsi="Franklin Gothic Book"/>
          <w:sz w:val="28"/>
          <w:szCs w:val="28"/>
        </w:rPr>
      </w:pPr>
      <w:bookmarkStart w:id="8" w:name="_Ref190792271"/>
      <w:bookmarkStart w:id="9" w:name="_Toc193884180"/>
      <w:bookmarkEnd w:id="7"/>
      <w:r w:rsidRPr="00D72FB1">
        <w:rPr>
          <w:rFonts w:ascii="Franklin Gothic Book" w:hAnsi="Franklin Gothic Book"/>
          <w:sz w:val="28"/>
          <w:szCs w:val="28"/>
        </w:rPr>
        <w:t>Autoévaluation</w:t>
      </w:r>
      <w:bookmarkEnd w:id="8"/>
      <w:bookmarkEnd w:id="9"/>
    </w:p>
    <w:p w14:paraId="412BBB88" w14:textId="77777777" w:rsidR="001301B0" w:rsidRPr="00D72FB1" w:rsidRDefault="001301B0" w:rsidP="001301B0">
      <w:pPr>
        <w:pStyle w:val="Captiontext"/>
        <w:rPr>
          <w:i w:val="0"/>
          <w:iCs w:val="0"/>
          <w:sz w:val="20"/>
          <w:szCs w:val="20"/>
        </w:rPr>
      </w:pPr>
      <w:r w:rsidRPr="00D72FB1">
        <w:rPr>
          <w:rFonts w:ascii="MS Mincho" w:eastAsia="MS Mincho" w:hAnsi="MS Mincho" w:cs="MS Mincho"/>
          <w:i w:val="0"/>
          <w:iCs w:val="0"/>
        </w:rPr>
        <w:t xml:space="preserve">ⓘ </w:t>
      </w:r>
      <w:r w:rsidRPr="00D72FB1">
        <w:rPr>
          <w:i w:val="0"/>
          <w:iCs w:val="0"/>
          <w:sz w:val="20"/>
          <w:szCs w:val="20"/>
        </w:rPr>
        <w:t>L’autoévaluation permet au GMP de comprendre les différents aspects de l’exigence et d’estimer ses progrès pour y répondre. Les points de vue divergents au sein du collège ou entre collèges peuvent être documentés dans le formulaire.</w:t>
      </w:r>
    </w:p>
    <w:p w14:paraId="45C61D35" w14:textId="77777777" w:rsidR="001301B0" w:rsidRPr="00D72FB1" w:rsidRDefault="001301B0" w:rsidP="001301B0">
      <w:pPr>
        <w:pStyle w:val="Captiontext"/>
        <w:rPr>
          <w:i w:val="0"/>
          <w:iCs w:val="0"/>
          <w:sz w:val="20"/>
          <w:szCs w:val="20"/>
        </w:rPr>
      </w:pPr>
    </w:p>
    <w:p w14:paraId="5C5B5B0F" w14:textId="019B9380" w:rsidR="001301B0" w:rsidRPr="00D72FB1" w:rsidRDefault="001301B0" w:rsidP="005B470E">
      <w:pPr>
        <w:pStyle w:val="Titre3"/>
      </w:pPr>
      <w:bookmarkStart w:id="10" w:name="_Toc178174346"/>
      <w:bookmarkStart w:id="11" w:name="_Ref190792481"/>
      <w:bookmarkStart w:id="12" w:name="_Ref190792483"/>
      <w:bookmarkStart w:id="13" w:name="_Toc193884181"/>
      <w:r w:rsidRPr="00D72FB1">
        <w:t>Détenteurs d</w:t>
      </w:r>
      <w:r w:rsidR="005B470E" w:rsidRPr="00D72FB1">
        <w:t>e l</w:t>
      </w:r>
      <w:r w:rsidRPr="00D72FB1">
        <w:t>’information</w:t>
      </w:r>
      <w:bookmarkEnd w:id="10"/>
      <w:bookmarkEnd w:id="11"/>
      <w:bookmarkEnd w:id="12"/>
      <w:bookmarkEnd w:id="13"/>
    </w:p>
    <w:p w14:paraId="37C1425D" w14:textId="10324EA5" w:rsidR="001301B0" w:rsidRPr="00D72FB1" w:rsidRDefault="001301B0" w:rsidP="001301B0">
      <w:pPr>
        <w:spacing w:line="276" w:lineRule="auto"/>
        <w:rPr>
          <w:color w:val="595959"/>
          <w:szCs w:val="20"/>
        </w:rPr>
      </w:pPr>
      <w:r w:rsidRPr="00D72FB1">
        <w:rPr>
          <w:rFonts w:ascii="MS Gothic" w:eastAsia="MS Gothic" w:hAnsi="MS Gothic" w:cs="MS Gothic"/>
          <w:color w:val="7F7F7F" w:themeColor="text1" w:themeTint="80"/>
          <w:szCs w:val="20"/>
        </w:rPr>
        <w:t>ⓘ</w:t>
      </w:r>
      <w:r w:rsidRPr="00D72FB1">
        <w:rPr>
          <w:rFonts w:eastAsia="MS Gothic" w:cs="MS Gothic"/>
          <w:color w:val="7F7F7F" w:themeColor="text1" w:themeTint="80"/>
          <w:szCs w:val="20"/>
        </w:rPr>
        <w:t xml:space="preserve"> </w:t>
      </w:r>
      <w:r w:rsidRPr="00D72FB1">
        <w:rPr>
          <w:color w:val="595959"/>
          <w:szCs w:val="20"/>
        </w:rPr>
        <w:t xml:space="preserve">L'identification des détenteurs de l'information a pour but d'identifier l'entité ou les entités responsables de la </w:t>
      </w:r>
      <w:r w:rsidR="00B67E28" w:rsidRPr="00D72FB1">
        <w:rPr>
          <w:color w:val="595959"/>
          <w:szCs w:val="20"/>
        </w:rPr>
        <w:t>collecte</w:t>
      </w:r>
      <w:r w:rsidRPr="00D72FB1">
        <w:rPr>
          <w:color w:val="595959"/>
          <w:szCs w:val="20"/>
        </w:rPr>
        <w:t xml:space="preserv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 </w:t>
      </w:r>
    </w:p>
    <w:p w14:paraId="3569AD1A" w14:textId="77777777" w:rsidR="003A2319" w:rsidRPr="00D72FB1" w:rsidRDefault="003A2319" w:rsidP="003A2319">
      <w:pPr>
        <w:pStyle w:val="Captiontext"/>
        <w:rPr>
          <w:i w:val="0"/>
          <w:iCs w:val="0"/>
          <w:sz w:val="20"/>
          <w:szCs w:val="20"/>
        </w:rPr>
      </w:pPr>
    </w:p>
    <w:tbl>
      <w:tblPr>
        <w:tblW w:w="0" w:type="auto"/>
        <w:tblLook w:val="04A0" w:firstRow="1" w:lastRow="0" w:firstColumn="1" w:lastColumn="0" w:noHBand="0" w:noVBand="1"/>
      </w:tblPr>
      <w:tblGrid>
        <w:gridCol w:w="1424"/>
        <w:gridCol w:w="4104"/>
        <w:gridCol w:w="3544"/>
      </w:tblGrid>
      <w:tr w:rsidR="00812E0C" w:rsidRPr="00D72FB1" w14:paraId="27CE8B92" w14:textId="77777777" w:rsidTr="008C4D7F">
        <w:trPr>
          <w:trHeight w:val="476"/>
        </w:trPr>
        <w:tc>
          <w:tcPr>
            <w:tcW w:w="1424" w:type="dxa"/>
            <w:tcBorders>
              <w:bottom w:val="single" w:sz="4" w:space="0" w:color="auto"/>
            </w:tcBorders>
            <w:shd w:val="clear" w:color="auto" w:fill="83CAEB" w:themeFill="accent1" w:themeFillTint="66"/>
          </w:tcPr>
          <w:p w14:paraId="32228BEC" w14:textId="77777777" w:rsidR="003A2319" w:rsidRPr="00D72FB1" w:rsidRDefault="003A2319" w:rsidP="008C4D7F">
            <w:pPr>
              <w:rPr>
                <w:b/>
                <w:bCs/>
                <w:szCs w:val="22"/>
              </w:rPr>
            </w:pPr>
          </w:p>
        </w:tc>
        <w:tc>
          <w:tcPr>
            <w:tcW w:w="4104" w:type="dxa"/>
            <w:tcBorders>
              <w:bottom w:val="single" w:sz="4" w:space="0" w:color="auto"/>
            </w:tcBorders>
            <w:shd w:val="clear" w:color="auto" w:fill="83CAEB" w:themeFill="accent1" w:themeFillTint="66"/>
          </w:tcPr>
          <w:p w14:paraId="725EAF87" w14:textId="77777777" w:rsidR="003A2319" w:rsidRPr="00D72FB1" w:rsidRDefault="003A2319" w:rsidP="008C4D7F">
            <w:pPr>
              <w:rPr>
                <w:b/>
                <w:bCs/>
                <w:szCs w:val="22"/>
              </w:rPr>
            </w:pPr>
            <w:r w:rsidRPr="00D72FB1">
              <w:rPr>
                <w:b/>
                <w:bCs/>
                <w:szCs w:val="22"/>
              </w:rPr>
              <w:t>Question</w:t>
            </w:r>
          </w:p>
        </w:tc>
        <w:tc>
          <w:tcPr>
            <w:tcW w:w="3544" w:type="dxa"/>
            <w:tcBorders>
              <w:bottom w:val="single" w:sz="4" w:space="0" w:color="auto"/>
            </w:tcBorders>
            <w:shd w:val="clear" w:color="auto" w:fill="83CAEB" w:themeFill="accent1" w:themeFillTint="66"/>
          </w:tcPr>
          <w:p w14:paraId="3580C33B" w14:textId="537D0FD4" w:rsidR="003A2319" w:rsidRPr="00D72FB1" w:rsidRDefault="00AF3FFA" w:rsidP="008C4D7F">
            <w:pPr>
              <w:rPr>
                <w:b/>
                <w:bCs/>
                <w:szCs w:val="22"/>
              </w:rPr>
            </w:pPr>
            <w:r w:rsidRPr="00D72FB1">
              <w:rPr>
                <w:b/>
                <w:bCs/>
                <w:szCs w:val="22"/>
              </w:rPr>
              <w:t>Réponse</w:t>
            </w:r>
          </w:p>
        </w:tc>
      </w:tr>
      <w:tr w:rsidR="00812E0C" w:rsidRPr="00D72FB1" w14:paraId="182ABE16" w14:textId="77777777" w:rsidTr="008C4D7F">
        <w:trPr>
          <w:trHeight w:val="1515"/>
        </w:trPr>
        <w:tc>
          <w:tcPr>
            <w:tcW w:w="1424" w:type="dxa"/>
            <w:tcBorders>
              <w:top w:val="single" w:sz="4" w:space="0" w:color="auto"/>
              <w:bottom w:val="single" w:sz="4" w:space="0" w:color="auto"/>
            </w:tcBorders>
          </w:tcPr>
          <w:p w14:paraId="39CD3169" w14:textId="50B5570B" w:rsidR="003A2319" w:rsidRPr="00D72FB1" w:rsidRDefault="00812E0C" w:rsidP="008C4D7F">
            <w:pPr>
              <w:rPr>
                <w:b/>
                <w:bCs/>
                <w:szCs w:val="22"/>
              </w:rPr>
            </w:pPr>
            <w:r w:rsidRPr="00D72FB1">
              <w:rPr>
                <w:b/>
                <w:bCs/>
                <w:szCs w:val="22"/>
              </w:rPr>
              <w:t>Divulgation des paiements et des recettes</w:t>
            </w:r>
            <w:r w:rsidR="003A2319" w:rsidRPr="00D72FB1">
              <w:rPr>
                <w:b/>
                <w:bCs/>
                <w:szCs w:val="22"/>
              </w:rPr>
              <w:t xml:space="preserve"> 4.1.a, b, d</w:t>
            </w:r>
          </w:p>
        </w:tc>
        <w:tc>
          <w:tcPr>
            <w:tcW w:w="4104" w:type="dxa"/>
            <w:tcBorders>
              <w:top w:val="single" w:sz="4" w:space="0" w:color="auto"/>
              <w:bottom w:val="single" w:sz="4" w:space="0" w:color="auto"/>
            </w:tcBorders>
          </w:tcPr>
          <w:p w14:paraId="0FED6D07" w14:textId="42F84223" w:rsidR="009D791E" w:rsidRPr="00D72FB1" w:rsidRDefault="009D791E" w:rsidP="008C4D7F">
            <w:pPr>
              <w:rPr>
                <w:szCs w:val="22"/>
              </w:rPr>
            </w:pPr>
            <w:r w:rsidRPr="00D72FB1">
              <w:rPr>
                <w:szCs w:val="22"/>
              </w:rPr>
              <w:t xml:space="preserve">Quelle (ou quelles) </w:t>
            </w:r>
            <w:r w:rsidRPr="00D72FB1">
              <w:rPr>
                <w:b/>
                <w:bCs/>
                <w:szCs w:val="22"/>
              </w:rPr>
              <w:t xml:space="preserve">entité gouvernementale </w:t>
            </w:r>
            <w:r w:rsidRPr="00D72FB1">
              <w:rPr>
                <w:szCs w:val="22"/>
              </w:rPr>
              <w:t xml:space="preserve">est responsable de la </w:t>
            </w:r>
            <w:r w:rsidR="00206A9D" w:rsidRPr="00D72FB1">
              <w:rPr>
                <w:szCs w:val="22"/>
              </w:rPr>
              <w:t>collecte</w:t>
            </w:r>
            <w:r w:rsidR="00CD1EE0" w:rsidRPr="00D72FB1">
              <w:rPr>
                <w:szCs w:val="22"/>
              </w:rPr>
              <w:t xml:space="preserve"> </w:t>
            </w:r>
            <w:r w:rsidRPr="00D72FB1">
              <w:rPr>
                <w:szCs w:val="22"/>
              </w:rPr>
              <w:t xml:space="preserve">et de la publication d'informations </w:t>
            </w:r>
            <w:r w:rsidR="003E2820" w:rsidRPr="00D72FB1">
              <w:rPr>
                <w:szCs w:val="22"/>
              </w:rPr>
              <w:t>concernant</w:t>
            </w:r>
            <w:r w:rsidRPr="00D72FB1">
              <w:rPr>
                <w:szCs w:val="22"/>
              </w:rPr>
              <w:t xml:space="preserve"> tous les paiements et revenus matériels </w:t>
            </w:r>
            <w:r w:rsidRPr="00D72FB1">
              <w:rPr>
                <w:szCs w:val="22"/>
                <w:highlight w:val="yellow"/>
              </w:rPr>
              <w:t xml:space="preserve">dans le secteur </w:t>
            </w:r>
            <w:sdt>
              <w:sdtPr>
                <w:rPr>
                  <w:highlight w:val="yellow"/>
                </w:rPr>
                <w:alias w:val="Chose sector"/>
                <w:tag w:val="chose sector"/>
                <w:id w:val="-49535946"/>
                <w:placeholder>
                  <w:docPart w:val="9BFAC773556BB44D846FD39B7CFE92C7"/>
                </w:placeholder>
                <w:dropDownList>
                  <w:listItem w:displayText="Mining and quarying" w:value="Mining and quarying"/>
                  <w:listItem w:displayText="Oil and gas" w:value="Oil and gas"/>
                </w:dropDownList>
              </w:sdtPr>
              <w:sdtEndPr/>
              <w:sdtContent>
                <w:r w:rsidRPr="00D72FB1">
                  <w:rPr>
                    <w:highlight w:val="yellow"/>
                  </w:rPr>
                  <w:t xml:space="preserve">Choose an item. </w:t>
                </w:r>
              </w:sdtContent>
            </w:sdt>
            <w:r w:rsidRPr="00D72FB1">
              <w:t>?</w:t>
            </w:r>
          </w:p>
        </w:tc>
        <w:tc>
          <w:tcPr>
            <w:tcW w:w="3544" w:type="dxa"/>
            <w:tcBorders>
              <w:top w:val="single" w:sz="4" w:space="0" w:color="auto"/>
              <w:bottom w:val="single" w:sz="4" w:space="0" w:color="auto"/>
            </w:tcBorders>
          </w:tcPr>
          <w:p w14:paraId="227C5DE4" w14:textId="4A68579E" w:rsidR="003A2319" w:rsidRPr="00D72FB1" w:rsidRDefault="0023428E" w:rsidP="0023428E">
            <w:pPr>
              <w:rPr>
                <w:szCs w:val="22"/>
                <w:shd w:val="clear" w:color="auto" w:fill="C1E4F5" w:themeFill="accent1" w:themeFillTint="33"/>
              </w:rPr>
            </w:pPr>
            <w:r w:rsidRPr="00D72FB1">
              <w:rPr>
                <w:szCs w:val="22"/>
                <w:shd w:val="clear" w:color="auto" w:fill="C1E4F5" w:themeFill="accent1" w:themeFillTint="33"/>
              </w:rPr>
              <w:t xml:space="preserve">Détenteur(s) de l’information : </w:t>
            </w:r>
            <w:r w:rsidRPr="00D72FB1">
              <w:rPr>
                <w:i/>
                <w:iCs/>
                <w:szCs w:val="22"/>
                <w:shd w:val="clear" w:color="auto" w:fill="C1E4F5" w:themeFill="accent1" w:themeFillTint="33"/>
              </w:rPr>
              <w:t>lien vers des données récapitulatives OU pour chaque agence, établir la liste des paiements perçus par cette agence, préciser où le public peut consulter cette information</w:t>
            </w:r>
          </w:p>
        </w:tc>
      </w:tr>
      <w:tr w:rsidR="00812E0C" w:rsidRPr="00D72FB1" w14:paraId="4437078D" w14:textId="77777777" w:rsidTr="008C4D7F">
        <w:trPr>
          <w:trHeight w:val="1515"/>
        </w:trPr>
        <w:tc>
          <w:tcPr>
            <w:tcW w:w="1424" w:type="dxa"/>
            <w:tcBorders>
              <w:top w:val="single" w:sz="4" w:space="0" w:color="auto"/>
              <w:bottom w:val="single" w:sz="4" w:space="0" w:color="auto"/>
            </w:tcBorders>
          </w:tcPr>
          <w:p w14:paraId="3ACB05B1" w14:textId="1450FBB9" w:rsidR="003A2319" w:rsidRPr="00D72FB1" w:rsidRDefault="003E6ECE" w:rsidP="008C4D7F">
            <w:pPr>
              <w:rPr>
                <w:b/>
                <w:bCs/>
                <w:szCs w:val="22"/>
              </w:rPr>
            </w:pPr>
            <w:r w:rsidRPr="00D72FB1">
              <w:rPr>
                <w:b/>
                <w:bCs/>
                <w:szCs w:val="22"/>
              </w:rPr>
              <w:t>Paiements des entreprises</w:t>
            </w:r>
            <w:r w:rsidR="003A2319" w:rsidRPr="00D72FB1">
              <w:rPr>
                <w:b/>
                <w:bCs/>
                <w:szCs w:val="22"/>
              </w:rPr>
              <w:t xml:space="preserve"> 4.1.a, d</w:t>
            </w:r>
          </w:p>
        </w:tc>
        <w:tc>
          <w:tcPr>
            <w:tcW w:w="4104" w:type="dxa"/>
            <w:tcBorders>
              <w:top w:val="single" w:sz="4" w:space="0" w:color="auto"/>
              <w:bottom w:val="single" w:sz="4" w:space="0" w:color="auto"/>
            </w:tcBorders>
          </w:tcPr>
          <w:p w14:paraId="19A63DE1" w14:textId="3536D559" w:rsidR="003E2820" w:rsidRPr="00D72FB1" w:rsidRDefault="003E2820" w:rsidP="008C4D7F">
            <w:r w:rsidRPr="00D72FB1">
              <w:t xml:space="preserve">Quelles </w:t>
            </w:r>
            <w:r w:rsidRPr="00D72FB1">
              <w:rPr>
                <w:b/>
                <w:bCs/>
              </w:rPr>
              <w:t>entreprises</w:t>
            </w:r>
            <w:r w:rsidRPr="00D72FB1">
              <w:t xml:space="preserve"> </w:t>
            </w:r>
            <w:r w:rsidRPr="00D72FB1">
              <w:rPr>
                <w:highlight w:val="yellow"/>
              </w:rPr>
              <w:t>du secteur</w:t>
            </w:r>
            <w:r w:rsidRPr="00D72FB1">
              <w:t xml:space="preserve"> </w:t>
            </w:r>
            <w:sdt>
              <w:sdtPr>
                <w:rPr>
                  <w:highlight w:val="yellow"/>
                </w:rPr>
                <w:alias w:val="Choose sector"/>
                <w:tag w:val="choose sector"/>
                <w:id w:val="-269627297"/>
                <w:placeholder>
                  <w:docPart w:val="FF6EB6C4D5516F489CB97F545CAF8602"/>
                </w:placeholder>
                <w:dropDownList>
                  <w:listItem w:displayText="Mining and quarying" w:value="Mining and quarying"/>
                  <w:listItem w:displayText="Oil and gas" w:value="Oil and gas"/>
                </w:dropDownList>
              </w:sdtPr>
              <w:sdtEndPr/>
              <w:sdtContent>
                <w:r w:rsidRPr="00D72FB1">
                  <w:rPr>
                    <w:highlight w:val="yellow"/>
                  </w:rPr>
                  <w:t xml:space="preserve">Choose an item. </w:t>
                </w:r>
              </w:sdtContent>
            </w:sdt>
            <w:r w:rsidRPr="00D72FB1">
              <w:t xml:space="preserve"> couvert</w:t>
            </w:r>
            <w:r w:rsidR="00971819" w:rsidRPr="00D72FB1">
              <w:t>es</w:t>
            </w:r>
            <w:r w:rsidRPr="00D72FB1">
              <w:t xml:space="preserve"> par le processus de déclaration ITIE </w:t>
            </w:r>
            <w:r w:rsidR="00F72ED3" w:rsidRPr="00D72FB1">
              <w:t xml:space="preserve">sont </w:t>
            </w:r>
            <w:r w:rsidRPr="00D72FB1">
              <w:t xml:space="preserve">tenues d'effectuer des paiements au gouvernement, et où peut-on </w:t>
            </w:r>
            <w:r w:rsidR="005F6F8C" w:rsidRPr="00D72FB1">
              <w:t>consulter</w:t>
            </w:r>
            <w:r w:rsidRPr="00D72FB1">
              <w:t xml:space="preserve"> ces informations ?</w:t>
            </w:r>
          </w:p>
        </w:tc>
        <w:tc>
          <w:tcPr>
            <w:tcW w:w="3544" w:type="dxa"/>
            <w:tcBorders>
              <w:top w:val="single" w:sz="4" w:space="0" w:color="auto"/>
              <w:bottom w:val="single" w:sz="4" w:space="0" w:color="auto"/>
            </w:tcBorders>
          </w:tcPr>
          <w:p w14:paraId="19A0ADC4" w14:textId="7A627E03" w:rsidR="003A2319" w:rsidRPr="00D72FB1" w:rsidRDefault="0023428E" w:rsidP="008C4D7F">
            <w:pPr>
              <w:rPr>
                <w:szCs w:val="22"/>
              </w:rPr>
            </w:pPr>
            <w:r w:rsidRPr="00D72FB1">
              <w:rPr>
                <w:szCs w:val="22"/>
                <w:shd w:val="clear" w:color="auto" w:fill="C1E4F5" w:themeFill="accent1" w:themeFillTint="33"/>
              </w:rPr>
              <w:t xml:space="preserve">Détenteur(s) de l’information : </w:t>
            </w:r>
            <w:r w:rsidRPr="00D72FB1">
              <w:rPr>
                <w:i/>
                <w:iCs/>
                <w:szCs w:val="22"/>
                <w:shd w:val="clear" w:color="auto" w:fill="C1E4F5" w:themeFill="accent1" w:themeFillTint="33"/>
              </w:rPr>
              <w:t xml:space="preserve">lien vers </w:t>
            </w:r>
            <w:r w:rsidR="003575F5" w:rsidRPr="00D72FB1">
              <w:rPr>
                <w:i/>
                <w:iCs/>
                <w:szCs w:val="22"/>
                <w:shd w:val="clear" w:color="auto" w:fill="C1E4F5" w:themeFill="accent1" w:themeFillTint="33"/>
              </w:rPr>
              <w:t>le modèle de</w:t>
            </w:r>
            <w:r w:rsidRPr="00D72FB1">
              <w:rPr>
                <w:i/>
                <w:iCs/>
                <w:szCs w:val="22"/>
                <w:shd w:val="clear" w:color="auto" w:fill="C1E4F5" w:themeFill="accent1" w:themeFillTint="33"/>
              </w:rPr>
              <w:t xml:space="preserve"> données </w:t>
            </w:r>
            <w:r w:rsidR="003575F5" w:rsidRPr="00D72FB1">
              <w:rPr>
                <w:i/>
                <w:iCs/>
                <w:szCs w:val="22"/>
                <w:shd w:val="clear" w:color="auto" w:fill="C1E4F5" w:themeFill="accent1" w:themeFillTint="33"/>
              </w:rPr>
              <w:t xml:space="preserve">résumées </w:t>
            </w:r>
            <w:r w:rsidRPr="00D72FB1">
              <w:rPr>
                <w:i/>
                <w:iCs/>
                <w:szCs w:val="22"/>
                <w:shd w:val="clear" w:color="auto" w:fill="C1E4F5" w:themeFill="accent1" w:themeFillTint="33"/>
              </w:rPr>
              <w:t>OU pour chaque agence, établir la liste des paiements perçus par cette agence, préciser où le public peut consulter cette information</w:t>
            </w:r>
          </w:p>
        </w:tc>
      </w:tr>
      <w:tr w:rsidR="00812E0C" w:rsidRPr="00D72FB1" w14:paraId="2876AF05" w14:textId="77777777" w:rsidTr="008C4D7F">
        <w:trPr>
          <w:trHeight w:val="1236"/>
        </w:trPr>
        <w:tc>
          <w:tcPr>
            <w:tcW w:w="1424" w:type="dxa"/>
            <w:tcBorders>
              <w:top w:val="single" w:sz="4" w:space="0" w:color="auto"/>
              <w:bottom w:val="single" w:sz="4" w:space="0" w:color="auto"/>
            </w:tcBorders>
          </w:tcPr>
          <w:p w14:paraId="0E2993C7" w14:textId="13A37BBF" w:rsidR="003A2319" w:rsidRPr="00D72FB1" w:rsidRDefault="00781784" w:rsidP="008C4D7F">
            <w:pPr>
              <w:rPr>
                <w:b/>
                <w:bCs/>
                <w:szCs w:val="22"/>
              </w:rPr>
            </w:pPr>
            <w:r w:rsidRPr="00D72FB1">
              <w:rPr>
                <w:b/>
                <w:bCs/>
                <w:szCs w:val="22"/>
              </w:rPr>
              <w:lastRenderedPageBreak/>
              <w:t xml:space="preserve">États financiers </w:t>
            </w:r>
            <w:proofErr w:type="gramStart"/>
            <w:r w:rsidRPr="00D72FB1">
              <w:rPr>
                <w:b/>
                <w:bCs/>
                <w:szCs w:val="22"/>
              </w:rPr>
              <w:t>audités</w:t>
            </w:r>
            <w:r w:rsidR="005C2AC3" w:rsidRPr="00D72FB1">
              <w:rPr>
                <w:b/>
                <w:bCs/>
                <w:szCs w:val="22"/>
              </w:rPr>
              <w:t xml:space="preserve"> </w:t>
            </w:r>
            <w:r w:rsidR="009C2B8F" w:rsidRPr="00D72FB1">
              <w:rPr>
                <w:b/>
                <w:bCs/>
                <w:szCs w:val="22"/>
              </w:rPr>
              <w:t xml:space="preserve"> </w:t>
            </w:r>
            <w:r w:rsidR="003A2319" w:rsidRPr="00D72FB1">
              <w:rPr>
                <w:b/>
                <w:bCs/>
                <w:szCs w:val="22"/>
              </w:rPr>
              <w:t>4</w:t>
            </w:r>
            <w:proofErr w:type="gramEnd"/>
            <w:r w:rsidR="003A2319" w:rsidRPr="00D72FB1">
              <w:rPr>
                <w:b/>
                <w:bCs/>
                <w:szCs w:val="22"/>
              </w:rPr>
              <w:t>.1.e</w:t>
            </w:r>
          </w:p>
        </w:tc>
        <w:tc>
          <w:tcPr>
            <w:tcW w:w="4104" w:type="dxa"/>
            <w:tcBorders>
              <w:top w:val="single" w:sz="4" w:space="0" w:color="auto"/>
              <w:bottom w:val="single" w:sz="4" w:space="0" w:color="auto"/>
            </w:tcBorders>
          </w:tcPr>
          <w:p w14:paraId="6C16EDD1" w14:textId="6C7A17FD" w:rsidR="005C2AC3" w:rsidRPr="00D72FB1" w:rsidRDefault="005C2AC3" w:rsidP="008C4D7F">
            <w:pPr>
              <w:rPr>
                <w:szCs w:val="22"/>
              </w:rPr>
            </w:pPr>
            <w:r w:rsidRPr="00D72FB1">
              <w:rPr>
                <w:szCs w:val="22"/>
              </w:rPr>
              <w:t xml:space="preserve">Quelles </w:t>
            </w:r>
            <w:r w:rsidRPr="00D72FB1">
              <w:rPr>
                <w:b/>
                <w:bCs/>
                <w:szCs w:val="22"/>
              </w:rPr>
              <w:t>entreprises</w:t>
            </w:r>
            <w:r w:rsidRPr="00D72FB1">
              <w:rPr>
                <w:szCs w:val="22"/>
              </w:rPr>
              <w:t xml:space="preserve"> ont publié leurs états financiers audités ou le</w:t>
            </w:r>
            <w:r w:rsidR="00AC1A00" w:rsidRPr="00D72FB1">
              <w:rPr>
                <w:szCs w:val="22"/>
              </w:rPr>
              <w:t>ur</w:t>
            </w:r>
            <w:r w:rsidRPr="00D72FB1">
              <w:rPr>
                <w:szCs w:val="22"/>
              </w:rPr>
              <w:t xml:space="preserve">s principaux éléments et où le public peut-il </w:t>
            </w:r>
            <w:r w:rsidR="004E3868" w:rsidRPr="00D72FB1">
              <w:rPr>
                <w:szCs w:val="22"/>
              </w:rPr>
              <w:t>consulter</w:t>
            </w:r>
            <w:r w:rsidRPr="00D72FB1">
              <w:rPr>
                <w:szCs w:val="22"/>
              </w:rPr>
              <w:t xml:space="preserve"> ces informations ?</w:t>
            </w:r>
          </w:p>
        </w:tc>
        <w:tc>
          <w:tcPr>
            <w:tcW w:w="3544" w:type="dxa"/>
            <w:tcBorders>
              <w:top w:val="single" w:sz="4" w:space="0" w:color="auto"/>
              <w:bottom w:val="single" w:sz="4" w:space="0" w:color="auto"/>
            </w:tcBorders>
          </w:tcPr>
          <w:p w14:paraId="46AE516D" w14:textId="674EAB46" w:rsidR="003575F5" w:rsidRPr="00D72FB1" w:rsidRDefault="003575F5" w:rsidP="008C4D7F">
            <w:pPr>
              <w:rPr>
                <w:szCs w:val="22"/>
                <w:shd w:val="clear" w:color="auto" w:fill="C1E4F5" w:themeFill="accent1" w:themeFillTint="33"/>
              </w:rPr>
            </w:pPr>
            <w:r w:rsidRPr="00D72FB1">
              <w:rPr>
                <w:i/>
                <w:iCs/>
                <w:szCs w:val="22"/>
                <w:shd w:val="clear" w:color="auto" w:fill="C1E4F5" w:themeFill="accent1" w:themeFillTint="33"/>
              </w:rPr>
              <w:t>Lien vers le modèle de données résumées (entités déclarantes – lien vers les états financiers) OU</w:t>
            </w:r>
            <w:r w:rsidRPr="00D72FB1">
              <w:rPr>
                <w:szCs w:val="22"/>
                <w:shd w:val="clear" w:color="auto" w:fill="C1E4F5" w:themeFill="accent1" w:themeFillTint="33"/>
              </w:rPr>
              <w:t xml:space="preserve"> </w:t>
            </w:r>
            <w:r w:rsidR="00DC0E1C" w:rsidRPr="00D72FB1">
              <w:rPr>
                <w:szCs w:val="22"/>
                <w:shd w:val="clear" w:color="auto" w:fill="C1E4F5" w:themeFill="accent1" w:themeFillTint="33"/>
              </w:rPr>
              <w:t>indiquer</w:t>
            </w:r>
            <w:r w:rsidRPr="00D72FB1">
              <w:rPr>
                <w:szCs w:val="22"/>
                <w:shd w:val="clear" w:color="auto" w:fill="C1E4F5" w:themeFill="accent1" w:themeFillTint="33"/>
              </w:rPr>
              <w:t xml:space="preserve"> le lien </w:t>
            </w:r>
            <w:r w:rsidR="004E0810" w:rsidRPr="00D72FB1">
              <w:rPr>
                <w:szCs w:val="22"/>
                <w:shd w:val="clear" w:color="auto" w:fill="C1E4F5" w:themeFill="accent1" w:themeFillTint="33"/>
              </w:rPr>
              <w:t>vers le</w:t>
            </w:r>
            <w:r w:rsidRPr="00D72FB1">
              <w:rPr>
                <w:szCs w:val="22"/>
                <w:shd w:val="clear" w:color="auto" w:fill="C1E4F5" w:themeFill="accent1" w:themeFillTint="33"/>
              </w:rPr>
              <w:t xml:space="preserve"> site web où les états financiers audités ou </w:t>
            </w:r>
            <w:r w:rsidR="00E9779B" w:rsidRPr="00D72FB1">
              <w:rPr>
                <w:szCs w:val="22"/>
                <w:shd w:val="clear" w:color="auto" w:fill="C1E4F5" w:themeFill="accent1" w:themeFillTint="33"/>
              </w:rPr>
              <w:t>l</w:t>
            </w:r>
            <w:r w:rsidRPr="00D72FB1">
              <w:rPr>
                <w:szCs w:val="22"/>
                <w:shd w:val="clear" w:color="auto" w:fill="C1E4F5" w:themeFill="accent1" w:themeFillTint="33"/>
              </w:rPr>
              <w:t xml:space="preserve">es principaux éléments peuvent être consultés, ou </w:t>
            </w:r>
            <w:r w:rsidR="00554D38" w:rsidRPr="00D72FB1">
              <w:rPr>
                <w:szCs w:val="22"/>
                <w:shd w:val="clear" w:color="auto" w:fill="C1E4F5" w:themeFill="accent1" w:themeFillTint="33"/>
              </w:rPr>
              <w:t>une</w:t>
            </w:r>
            <w:r w:rsidRPr="00D72FB1">
              <w:rPr>
                <w:szCs w:val="22"/>
                <w:shd w:val="clear" w:color="auto" w:fill="C1E4F5" w:themeFill="accent1" w:themeFillTint="33"/>
              </w:rPr>
              <w:t xml:space="preserve"> référence à une </w:t>
            </w:r>
            <w:r w:rsidR="00E9779B" w:rsidRPr="00D72FB1">
              <w:rPr>
                <w:szCs w:val="22"/>
                <w:shd w:val="clear" w:color="auto" w:fill="C1E4F5" w:themeFill="accent1" w:themeFillTint="33"/>
              </w:rPr>
              <w:t>liste comprenant ces</w:t>
            </w:r>
            <w:r w:rsidRPr="00D72FB1">
              <w:rPr>
                <w:szCs w:val="22"/>
                <w:shd w:val="clear" w:color="auto" w:fill="C1E4F5" w:themeFill="accent1" w:themeFillTint="33"/>
              </w:rPr>
              <w:t xml:space="preserve"> liens.</w:t>
            </w:r>
          </w:p>
        </w:tc>
      </w:tr>
      <w:tr w:rsidR="00812E0C" w:rsidRPr="00D72FB1" w14:paraId="13EE9985" w14:textId="77777777" w:rsidTr="008C4D7F">
        <w:trPr>
          <w:trHeight w:val="686"/>
        </w:trPr>
        <w:tc>
          <w:tcPr>
            <w:tcW w:w="1424" w:type="dxa"/>
            <w:tcBorders>
              <w:top w:val="single" w:sz="4" w:space="0" w:color="auto"/>
              <w:bottom w:val="single" w:sz="4" w:space="0" w:color="auto"/>
            </w:tcBorders>
          </w:tcPr>
          <w:p w14:paraId="6C252649" w14:textId="01CEFBA6" w:rsidR="003A2319" w:rsidRPr="00D72FB1" w:rsidRDefault="007778C5" w:rsidP="008C4D7F">
            <w:pPr>
              <w:rPr>
                <w:b/>
                <w:bCs/>
                <w:szCs w:val="22"/>
              </w:rPr>
            </w:pPr>
            <w:r w:rsidRPr="00D72FB1">
              <w:rPr>
                <w:b/>
                <w:bCs/>
                <w:szCs w:val="22"/>
              </w:rPr>
              <w:t xml:space="preserve">Déductions et incitations </w:t>
            </w:r>
            <w:proofErr w:type="gramStart"/>
            <w:r w:rsidRPr="00D72FB1">
              <w:rPr>
                <w:b/>
                <w:bCs/>
                <w:szCs w:val="22"/>
              </w:rPr>
              <w:t xml:space="preserve">fiscales </w:t>
            </w:r>
            <w:r w:rsidR="009C2B8F" w:rsidRPr="00D72FB1">
              <w:rPr>
                <w:b/>
                <w:bCs/>
                <w:szCs w:val="22"/>
              </w:rPr>
              <w:t xml:space="preserve"> </w:t>
            </w:r>
            <w:r w:rsidR="003A2319" w:rsidRPr="00D72FB1">
              <w:rPr>
                <w:b/>
                <w:bCs/>
                <w:szCs w:val="22"/>
              </w:rPr>
              <w:t>4</w:t>
            </w:r>
            <w:proofErr w:type="gramEnd"/>
            <w:r w:rsidR="003A2319" w:rsidRPr="00D72FB1">
              <w:rPr>
                <w:b/>
                <w:bCs/>
                <w:szCs w:val="22"/>
              </w:rPr>
              <w:t>.1.e</w:t>
            </w:r>
          </w:p>
        </w:tc>
        <w:tc>
          <w:tcPr>
            <w:tcW w:w="4104" w:type="dxa"/>
            <w:tcBorders>
              <w:top w:val="single" w:sz="4" w:space="0" w:color="auto"/>
              <w:bottom w:val="single" w:sz="4" w:space="0" w:color="auto"/>
            </w:tcBorders>
          </w:tcPr>
          <w:p w14:paraId="683AA5B2" w14:textId="2F93F37D" w:rsidR="008F0765" w:rsidRPr="00D72FB1" w:rsidRDefault="008F0765" w:rsidP="008C4D7F">
            <w:r w:rsidRPr="00D72FB1">
              <w:t xml:space="preserve">Quelles </w:t>
            </w:r>
            <w:r w:rsidRPr="00D72FB1">
              <w:rPr>
                <w:b/>
                <w:bCs/>
              </w:rPr>
              <w:t>entreprises</w:t>
            </w:r>
            <w:r w:rsidRPr="00D72FB1">
              <w:t xml:space="preserve"> ont bénéficié de déductions et d'incitations fiscales pendant la période couverte par ce modèle ? Où le public peut-il </w:t>
            </w:r>
            <w:r w:rsidR="00942CB7" w:rsidRPr="00D72FB1">
              <w:t xml:space="preserve">consulter </w:t>
            </w:r>
            <w:r w:rsidRPr="00D72FB1">
              <w:t>ces informations ?</w:t>
            </w:r>
          </w:p>
        </w:tc>
        <w:tc>
          <w:tcPr>
            <w:tcW w:w="3544" w:type="dxa"/>
            <w:tcBorders>
              <w:top w:val="single" w:sz="4" w:space="0" w:color="auto"/>
              <w:bottom w:val="single" w:sz="4" w:space="0" w:color="auto"/>
            </w:tcBorders>
          </w:tcPr>
          <w:p w14:paraId="6D1C71D2" w14:textId="7DB0C253" w:rsidR="003A2319" w:rsidRPr="00D72FB1" w:rsidRDefault="004404B1" w:rsidP="008C4D7F">
            <w:pPr>
              <w:rPr>
                <w:i/>
                <w:iCs/>
                <w:szCs w:val="22"/>
                <w:shd w:val="clear" w:color="auto" w:fill="C1E4F5" w:themeFill="accent1" w:themeFillTint="33"/>
              </w:rPr>
            </w:pPr>
            <w:r w:rsidRPr="00D72FB1">
              <w:rPr>
                <w:i/>
                <w:iCs/>
                <w:szCs w:val="22"/>
                <w:shd w:val="clear" w:color="auto" w:fill="C1E4F5" w:themeFill="accent1" w:themeFillTint="33"/>
              </w:rPr>
              <w:t>Indiquer l'entreprise, l</w:t>
            </w:r>
            <w:r w:rsidR="00323341" w:rsidRPr="00D72FB1">
              <w:rPr>
                <w:i/>
                <w:iCs/>
                <w:szCs w:val="22"/>
                <w:shd w:val="clear" w:color="auto" w:fill="C1E4F5" w:themeFill="accent1" w:themeFillTint="33"/>
              </w:rPr>
              <w:t>es</w:t>
            </w:r>
            <w:r w:rsidRPr="00D72FB1">
              <w:rPr>
                <w:i/>
                <w:iCs/>
                <w:szCs w:val="22"/>
                <w:shd w:val="clear" w:color="auto" w:fill="C1E4F5" w:themeFill="accent1" w:themeFillTint="33"/>
              </w:rPr>
              <w:t xml:space="preserve"> déduction</w:t>
            </w:r>
            <w:r w:rsidR="00323341" w:rsidRPr="00D72FB1">
              <w:rPr>
                <w:i/>
                <w:iCs/>
                <w:szCs w:val="22"/>
                <w:shd w:val="clear" w:color="auto" w:fill="C1E4F5" w:themeFill="accent1" w:themeFillTint="33"/>
              </w:rPr>
              <w:t>s</w:t>
            </w:r>
            <w:r w:rsidRPr="00D72FB1">
              <w:rPr>
                <w:i/>
                <w:iCs/>
                <w:szCs w:val="22"/>
                <w:shd w:val="clear" w:color="auto" w:fill="C1E4F5" w:themeFill="accent1" w:themeFillTint="33"/>
              </w:rPr>
              <w:t xml:space="preserve"> ou incitations applicables</w:t>
            </w:r>
            <w:r w:rsidR="00323341" w:rsidRPr="00D72FB1">
              <w:rPr>
                <w:i/>
                <w:iCs/>
                <w:szCs w:val="22"/>
                <w:shd w:val="clear" w:color="auto" w:fill="C1E4F5" w:themeFill="accent1" w:themeFillTint="33"/>
              </w:rPr>
              <w:t xml:space="preserve"> correspondant à l’entr</w:t>
            </w:r>
            <w:r w:rsidR="00F275D8" w:rsidRPr="00D72FB1">
              <w:rPr>
                <w:i/>
                <w:iCs/>
                <w:szCs w:val="22"/>
                <w:shd w:val="clear" w:color="auto" w:fill="C1E4F5" w:themeFill="accent1" w:themeFillTint="33"/>
              </w:rPr>
              <w:t>e</w:t>
            </w:r>
            <w:r w:rsidR="00323341" w:rsidRPr="00D72FB1">
              <w:rPr>
                <w:i/>
                <w:iCs/>
                <w:szCs w:val="22"/>
                <w:shd w:val="clear" w:color="auto" w:fill="C1E4F5" w:themeFill="accent1" w:themeFillTint="33"/>
              </w:rPr>
              <w:t>prise</w:t>
            </w:r>
            <w:r w:rsidRPr="00D72FB1">
              <w:rPr>
                <w:i/>
                <w:iCs/>
                <w:szCs w:val="22"/>
                <w:shd w:val="clear" w:color="auto" w:fill="C1E4F5" w:themeFill="accent1" w:themeFillTint="33"/>
              </w:rPr>
              <w:t xml:space="preserve">, </w:t>
            </w:r>
            <w:r w:rsidR="002417BC" w:rsidRPr="00D72FB1">
              <w:rPr>
                <w:i/>
                <w:iCs/>
                <w:szCs w:val="22"/>
                <w:shd w:val="clear" w:color="auto" w:fill="C1E4F5" w:themeFill="accent1" w:themeFillTint="33"/>
              </w:rPr>
              <w:t xml:space="preserve">et </w:t>
            </w:r>
            <w:r w:rsidR="00F275D8" w:rsidRPr="00D72FB1">
              <w:rPr>
                <w:i/>
                <w:iCs/>
                <w:szCs w:val="22"/>
                <w:shd w:val="clear" w:color="auto" w:fill="C1E4F5" w:themeFill="accent1" w:themeFillTint="33"/>
              </w:rPr>
              <w:t xml:space="preserve">préciser </w:t>
            </w:r>
            <w:r w:rsidRPr="00D72FB1">
              <w:rPr>
                <w:i/>
                <w:iCs/>
                <w:szCs w:val="22"/>
                <w:shd w:val="clear" w:color="auto" w:fill="C1E4F5" w:themeFill="accent1" w:themeFillTint="33"/>
              </w:rPr>
              <w:t xml:space="preserve">où ces informations peuvent être consultées par le public. </w:t>
            </w:r>
            <w:r w:rsidR="002417BC" w:rsidRPr="00D72FB1">
              <w:rPr>
                <w:i/>
                <w:iCs/>
                <w:szCs w:val="22"/>
                <w:shd w:val="clear" w:color="auto" w:fill="C1E4F5" w:themeFill="accent1" w:themeFillTint="33"/>
              </w:rPr>
              <w:t>A</w:t>
            </w:r>
            <w:r w:rsidRPr="00D72FB1">
              <w:rPr>
                <w:i/>
                <w:iCs/>
                <w:szCs w:val="22"/>
                <w:shd w:val="clear" w:color="auto" w:fill="C1E4F5" w:themeFill="accent1" w:themeFillTint="33"/>
              </w:rPr>
              <w:t xml:space="preserve">jouter </w:t>
            </w:r>
            <w:r w:rsidR="000223C1" w:rsidRPr="00D72FB1">
              <w:rPr>
                <w:i/>
                <w:iCs/>
                <w:szCs w:val="22"/>
                <w:shd w:val="clear" w:color="auto" w:fill="C1E4F5" w:themeFill="accent1" w:themeFillTint="33"/>
              </w:rPr>
              <w:t>l</w:t>
            </w:r>
            <w:r w:rsidRPr="00D72FB1">
              <w:rPr>
                <w:i/>
                <w:iCs/>
                <w:szCs w:val="22"/>
                <w:shd w:val="clear" w:color="auto" w:fill="C1E4F5" w:themeFill="accent1" w:themeFillTint="33"/>
              </w:rPr>
              <w:t xml:space="preserve">es liens </w:t>
            </w:r>
            <w:r w:rsidR="00277C49" w:rsidRPr="00D72FB1">
              <w:rPr>
                <w:i/>
                <w:iCs/>
                <w:szCs w:val="22"/>
                <w:shd w:val="clear" w:color="auto" w:fill="C1E4F5" w:themeFill="accent1" w:themeFillTint="33"/>
              </w:rPr>
              <w:t xml:space="preserve">vers </w:t>
            </w:r>
            <w:r w:rsidRPr="00D72FB1">
              <w:rPr>
                <w:i/>
                <w:iCs/>
                <w:szCs w:val="22"/>
                <w:shd w:val="clear" w:color="auto" w:fill="C1E4F5" w:themeFill="accent1" w:themeFillTint="33"/>
              </w:rPr>
              <w:t xml:space="preserve">des sites </w:t>
            </w:r>
            <w:r w:rsidR="000138FC" w:rsidRPr="00D72FB1">
              <w:rPr>
                <w:i/>
                <w:iCs/>
                <w:szCs w:val="22"/>
                <w:shd w:val="clear" w:color="auto" w:fill="C1E4F5" w:themeFill="accent1" w:themeFillTint="33"/>
              </w:rPr>
              <w:t>internet</w:t>
            </w:r>
            <w:r w:rsidRPr="00D72FB1">
              <w:rPr>
                <w:i/>
                <w:iCs/>
                <w:szCs w:val="22"/>
                <w:shd w:val="clear" w:color="auto" w:fill="C1E4F5" w:themeFill="accent1" w:themeFillTint="33"/>
              </w:rPr>
              <w:t xml:space="preserve"> le cas échéant.  </w:t>
            </w:r>
            <w:r w:rsidR="003A2319" w:rsidRPr="00D72FB1">
              <w:rPr>
                <w:i/>
                <w:iCs/>
                <w:szCs w:val="22"/>
                <w:shd w:val="clear" w:color="auto" w:fill="C1E4F5" w:themeFill="accent1" w:themeFillTint="33"/>
              </w:rPr>
              <w:t xml:space="preserve">  </w:t>
            </w:r>
          </w:p>
          <w:p w14:paraId="2CF37C26" w14:textId="77777777" w:rsidR="004404B1" w:rsidRPr="00D72FB1" w:rsidRDefault="004404B1" w:rsidP="008C4D7F">
            <w:pPr>
              <w:rPr>
                <w:i/>
                <w:iCs/>
                <w:szCs w:val="20"/>
              </w:rPr>
            </w:pPr>
          </w:p>
        </w:tc>
      </w:tr>
    </w:tbl>
    <w:p w14:paraId="43844361" w14:textId="0245D586" w:rsidR="003A2319" w:rsidRPr="00D72FB1" w:rsidRDefault="006A560F" w:rsidP="003A2319">
      <w:pPr>
        <w:pStyle w:val="Captiontext"/>
        <w:rPr>
          <w:sz w:val="20"/>
          <w:szCs w:val="20"/>
        </w:rPr>
      </w:pPr>
      <w:sdt>
        <w:sdtPr>
          <w:rPr>
            <w:sz w:val="20"/>
            <w:szCs w:val="20"/>
          </w:rPr>
          <w:id w:val="902560696"/>
          <w:placeholder>
            <w:docPart w:val="092395726437FD4886113D30CFEC0634"/>
          </w:placeholder>
          <w:showingPlcHdr/>
          <w:comboBox>
            <w:listItem w:value="Choose an item."/>
          </w:comboBox>
        </w:sdtPr>
        <w:sdtEndPr/>
        <w:sdtContent>
          <w:r w:rsidR="00AE7B62" w:rsidRPr="00D72FB1">
            <w:rPr>
              <w:rStyle w:val="Textedelespacerserv"/>
            </w:rPr>
            <w:t>Choose an item.</w:t>
          </w:r>
        </w:sdtContent>
      </w:sdt>
    </w:p>
    <w:p w14:paraId="4419C5B1" w14:textId="6D2B4ABC" w:rsidR="003A2319" w:rsidRPr="00D72FB1" w:rsidRDefault="00A8223E" w:rsidP="003A2319">
      <w:pPr>
        <w:pStyle w:val="Titre3"/>
      </w:pPr>
      <w:bookmarkStart w:id="14" w:name="_Technical_requirements"/>
      <w:bookmarkStart w:id="15" w:name="_Ref190794337"/>
      <w:bookmarkStart w:id="16" w:name="_Toc193884182"/>
      <w:bookmarkEnd w:id="14"/>
      <w:r w:rsidRPr="00D72FB1">
        <w:t>Exigences techniques</w:t>
      </w:r>
      <w:bookmarkEnd w:id="15"/>
      <w:bookmarkEnd w:id="16"/>
    </w:p>
    <w:p w14:paraId="2BC1EEE5" w14:textId="77777777" w:rsidR="003A2319" w:rsidRPr="00D72FB1" w:rsidRDefault="003A2319" w:rsidP="003A2319">
      <w:r w:rsidRPr="00D72FB1">
        <w:t xml:space="preserve"> </w:t>
      </w:r>
    </w:p>
    <w:tbl>
      <w:tblPr>
        <w:tblStyle w:val="Grilledutableau"/>
        <w:tblW w:w="8648" w:type="dxa"/>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65"/>
        <w:gridCol w:w="7083"/>
      </w:tblGrid>
      <w:tr w:rsidR="003A2319" w:rsidRPr="00D72FB1" w14:paraId="4315AB38" w14:textId="77777777" w:rsidTr="00632A14">
        <w:tc>
          <w:tcPr>
            <w:tcW w:w="1565" w:type="dxa"/>
            <w:shd w:val="clear" w:color="auto" w:fill="83CAEB" w:themeFill="accent1" w:themeFillTint="66"/>
          </w:tcPr>
          <w:p w14:paraId="49F687A1" w14:textId="65E92B2A" w:rsidR="003A2319" w:rsidRPr="00D72FB1" w:rsidRDefault="00D40185" w:rsidP="008C4D7F">
            <w:pPr>
              <w:rPr>
                <w:b/>
                <w:bCs/>
                <w:szCs w:val="22"/>
              </w:rPr>
            </w:pPr>
            <w:r w:rsidRPr="00D72FB1">
              <w:rPr>
                <w:b/>
                <w:bCs/>
                <w:szCs w:val="22"/>
              </w:rPr>
              <w:t>Exigé</w:t>
            </w:r>
          </w:p>
        </w:tc>
        <w:tc>
          <w:tcPr>
            <w:tcW w:w="7083" w:type="dxa"/>
            <w:shd w:val="clear" w:color="auto" w:fill="83CAEB" w:themeFill="accent1" w:themeFillTint="66"/>
          </w:tcPr>
          <w:p w14:paraId="11BE0D6C" w14:textId="2A4A06B8" w:rsidR="003A2319" w:rsidRPr="00D72FB1" w:rsidRDefault="003A2319" w:rsidP="008C4D7F">
            <w:pPr>
              <w:rPr>
                <w:b/>
                <w:bCs/>
                <w:szCs w:val="22"/>
              </w:rPr>
            </w:pPr>
            <w:r w:rsidRPr="00D72FB1">
              <w:rPr>
                <w:b/>
                <w:bCs/>
                <w:szCs w:val="22"/>
              </w:rPr>
              <w:t xml:space="preserve">4.1.b – </w:t>
            </w:r>
            <w:r w:rsidR="006762D6" w:rsidRPr="00D72FB1">
              <w:rPr>
                <w:b/>
                <w:bCs/>
                <w:szCs w:val="22"/>
              </w:rPr>
              <w:t>D</w:t>
            </w:r>
            <w:r w:rsidR="00CB6160" w:rsidRPr="00D72FB1">
              <w:rPr>
                <w:b/>
                <w:bCs/>
                <w:szCs w:val="22"/>
              </w:rPr>
              <w:t>ivulgation complète des recettes extractives par le gouvernement</w:t>
            </w:r>
          </w:p>
        </w:tc>
      </w:tr>
      <w:tr w:rsidR="003A2319" w:rsidRPr="00D72FB1" w14:paraId="2AA0E8C1" w14:textId="77777777" w:rsidTr="00632A14">
        <w:tc>
          <w:tcPr>
            <w:tcW w:w="1565" w:type="dxa"/>
            <w:shd w:val="clear" w:color="auto" w:fill="auto"/>
          </w:tcPr>
          <w:p w14:paraId="31566C05" w14:textId="67084B68" w:rsidR="003A2319" w:rsidRPr="00D72FB1" w:rsidRDefault="00D40185" w:rsidP="008C4D7F">
            <w:pPr>
              <w:rPr>
                <w:b/>
                <w:bCs/>
                <w:szCs w:val="22"/>
              </w:rPr>
            </w:pPr>
            <w:r w:rsidRPr="00D72FB1">
              <w:rPr>
                <w:i/>
                <w:iCs/>
                <w:szCs w:val="22"/>
              </w:rPr>
              <w:t>Disponibilité</w:t>
            </w:r>
          </w:p>
        </w:tc>
        <w:tc>
          <w:tcPr>
            <w:tcW w:w="7083" w:type="dxa"/>
            <w:shd w:val="clear" w:color="auto" w:fill="auto"/>
          </w:tcPr>
          <w:p w14:paraId="1D098739" w14:textId="7196B35C" w:rsidR="00CB6160" w:rsidRPr="00D72FB1" w:rsidRDefault="00CB6160" w:rsidP="008C4D7F">
            <w:r w:rsidRPr="00D72FB1">
              <w:t xml:space="preserve">Le gouvernement publie-t-il le montant des </w:t>
            </w:r>
            <w:r w:rsidRPr="00D72FB1">
              <w:rPr>
                <w:u w:val="single"/>
              </w:rPr>
              <w:t>recettes totales</w:t>
            </w:r>
            <w:r w:rsidRPr="00D72FB1">
              <w:t xml:space="preserve"> qu’il reçoit des compagnies pétrolières, gazières et minières ?</w:t>
            </w:r>
          </w:p>
          <w:p w14:paraId="10F65021" w14:textId="44C238CE" w:rsidR="003A2319" w:rsidRPr="00D72FB1" w:rsidRDefault="006A560F" w:rsidP="008C4D7F">
            <w:pPr>
              <w:rPr>
                <w:szCs w:val="22"/>
                <w:shd w:val="clear" w:color="auto" w:fill="C1E4F5" w:themeFill="accent1" w:themeFillTint="33"/>
              </w:rPr>
            </w:pPr>
            <w:sdt>
              <w:sdtPr>
                <w:rPr>
                  <w:rFonts w:ascii="MS Gothic" w:eastAsia="MS Gothic" w:hAnsi="MS Gothic"/>
                  <w:szCs w:val="22"/>
                </w:rPr>
                <w:id w:val="-1379392477"/>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697462007"/>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3A2319" w:rsidRPr="00D72FB1">
              <w:rPr>
                <w:szCs w:val="22"/>
                <w:shd w:val="clear" w:color="auto" w:fill="C1E4F5" w:themeFill="accent1" w:themeFillTint="33"/>
              </w:rPr>
              <w:t>No</w:t>
            </w:r>
            <w:r w:rsidR="00CB6160" w:rsidRPr="00D72FB1">
              <w:rPr>
                <w:szCs w:val="22"/>
                <w:shd w:val="clear" w:color="auto" w:fill="C1E4F5" w:themeFill="accent1" w:themeFillTint="33"/>
              </w:rPr>
              <w:t>n</w:t>
            </w:r>
            <w:r w:rsidR="003A2319" w:rsidRPr="00D72FB1">
              <w:rPr>
                <w:szCs w:val="22"/>
                <w:shd w:val="clear" w:color="auto" w:fill="C1E4F5" w:themeFill="accent1" w:themeFillTint="33"/>
              </w:rPr>
              <w:t xml:space="preserve"> </w:t>
            </w:r>
          </w:p>
          <w:p w14:paraId="546CCDAA" w14:textId="77777777" w:rsidR="003A2319" w:rsidRPr="00D72FB1" w:rsidRDefault="003A2319" w:rsidP="008C4D7F"/>
          <w:p w14:paraId="6D1ADE21" w14:textId="601DA24F" w:rsidR="003A2319" w:rsidRPr="00D72FB1" w:rsidRDefault="009A4677" w:rsidP="008C4D7F">
            <w:r w:rsidRPr="00D72FB1">
              <w:t xml:space="preserve">Ces recettes sont-elles ventilées par </w:t>
            </w:r>
            <w:r w:rsidR="004E42AD" w:rsidRPr="00D72FB1">
              <w:t>flux de recettes</w:t>
            </w:r>
            <w:r w:rsidRPr="00D72FB1">
              <w:t> ?</w:t>
            </w:r>
          </w:p>
          <w:p w14:paraId="386FF06B" w14:textId="581BF223" w:rsidR="003A2319" w:rsidRPr="00D72FB1" w:rsidRDefault="006A560F" w:rsidP="008C4D7F">
            <w:pPr>
              <w:rPr>
                <w:shd w:val="clear" w:color="auto" w:fill="C1E4F5" w:themeFill="accent1" w:themeFillTint="33"/>
              </w:rPr>
            </w:pPr>
            <w:sdt>
              <w:sdtPr>
                <w:rPr>
                  <w:rFonts w:ascii="Segoe UI Symbol" w:eastAsia="MS Gothic" w:hAnsi="Segoe UI Symbol" w:cs="Segoe UI Symbol"/>
                </w:rPr>
                <w:id w:val="836346098"/>
                <w14:checkbox>
                  <w14:checked w14:val="0"/>
                  <w14:checkedState w14:val="2612" w14:font="MS Gothic"/>
                  <w14:uncheckedState w14:val="2610" w14:font="MS Gothic"/>
                </w14:checkbox>
              </w:sdtPr>
              <w:sdtEndPr/>
              <w:sdtContent>
                <w:r w:rsidR="00217957" w:rsidRPr="00D72FB1">
                  <w:rPr>
                    <w:rFonts w:ascii="Segoe UI Symbol" w:eastAsia="MS Gothic" w:hAnsi="Segoe UI Symbol" w:cs="Segoe UI Symbol"/>
                  </w:rPr>
                  <w:t>☐</w:t>
                </w:r>
              </w:sdtContent>
            </w:sdt>
            <w:r w:rsidR="00217957" w:rsidRPr="00D72FB1">
              <w:t xml:space="preserve"> </w:t>
            </w:r>
            <w:r w:rsidR="00217957" w:rsidRPr="00D72FB1">
              <w:rPr>
                <w:shd w:val="clear" w:color="auto" w:fill="C1E4F5" w:themeFill="accent1" w:themeFillTint="33"/>
              </w:rPr>
              <w:t>Oui</w:t>
            </w:r>
            <w:r w:rsidR="00217957" w:rsidRPr="00D72FB1">
              <w:t xml:space="preserve">     </w:t>
            </w:r>
            <w:sdt>
              <w:sdtPr>
                <w:rPr>
                  <w:rFonts w:ascii="Segoe UI Symbol" w:eastAsia="MS Gothic" w:hAnsi="Segoe UI Symbol" w:cs="Segoe UI Symbol"/>
                </w:rPr>
                <w:id w:val="-1075971700"/>
                <w14:checkbox>
                  <w14:checked w14:val="0"/>
                  <w14:checkedState w14:val="2612" w14:font="MS Gothic"/>
                  <w14:uncheckedState w14:val="2610" w14:font="MS Gothic"/>
                </w14:checkbox>
              </w:sdtPr>
              <w:sdtEndPr/>
              <w:sdtContent>
                <w:r w:rsidR="00217957" w:rsidRPr="00D72FB1">
                  <w:rPr>
                    <w:rFonts w:ascii="Segoe UI Symbol" w:eastAsia="MS Gothic" w:hAnsi="Segoe UI Symbol" w:cs="Segoe UI Symbol"/>
                  </w:rPr>
                  <w:t>☐</w:t>
                </w:r>
              </w:sdtContent>
            </w:sdt>
            <w:r w:rsidR="00217957" w:rsidRPr="00D72FB1">
              <w:rPr>
                <w:rFonts w:eastAsia="MS Gothic"/>
              </w:rPr>
              <w:t xml:space="preserve"> </w:t>
            </w:r>
            <w:r w:rsidR="00217957" w:rsidRPr="00D72FB1">
              <w:rPr>
                <w:shd w:val="clear" w:color="auto" w:fill="C1E4F5" w:themeFill="accent1" w:themeFillTint="33"/>
              </w:rPr>
              <w:t xml:space="preserve">Non  </w:t>
            </w:r>
            <w:r w:rsidR="00217957" w:rsidRPr="00D72FB1">
              <w:t xml:space="preserve"> </w:t>
            </w:r>
            <w:sdt>
              <w:sdtPr>
                <w:rPr>
                  <w:rFonts w:ascii="Segoe UI Symbol" w:eastAsia="MS Gothic" w:hAnsi="Segoe UI Symbol" w:cs="Segoe UI Symbol"/>
                </w:rPr>
                <w:id w:val="474419282"/>
                <w14:checkbox>
                  <w14:checked w14:val="0"/>
                  <w14:checkedState w14:val="2612" w14:font="MS Gothic"/>
                  <w14:uncheckedState w14:val="2610" w14:font="MS Gothic"/>
                </w14:checkbox>
              </w:sdtPr>
              <w:sdtEndPr/>
              <w:sdtContent>
                <w:r w:rsidR="00217957" w:rsidRPr="00D72FB1">
                  <w:rPr>
                    <w:rFonts w:ascii="Segoe UI Symbol" w:eastAsia="MS Gothic" w:hAnsi="Segoe UI Symbol" w:cs="Segoe UI Symbol"/>
                  </w:rPr>
                  <w:t>☐</w:t>
                </w:r>
              </w:sdtContent>
            </w:sdt>
            <w:r w:rsidR="00217957" w:rsidRPr="00D72FB1">
              <w:rPr>
                <w:rFonts w:eastAsia="MS Gothic"/>
              </w:rPr>
              <w:t xml:space="preserve"> </w:t>
            </w:r>
            <w:r w:rsidR="00217957" w:rsidRPr="00D72FB1">
              <w:rPr>
                <w:shd w:val="clear" w:color="auto" w:fill="C1E4F5" w:themeFill="accent1" w:themeFillTint="33"/>
              </w:rPr>
              <w:t>Partiellement</w:t>
            </w:r>
          </w:p>
          <w:p w14:paraId="7FA8DEB1" w14:textId="77777777" w:rsidR="009A4677" w:rsidRPr="00D72FB1" w:rsidRDefault="009A4677" w:rsidP="008C4D7F">
            <w:pPr>
              <w:rPr>
                <w:shd w:val="clear" w:color="auto" w:fill="C1E4F5" w:themeFill="accent1" w:themeFillTint="33"/>
              </w:rPr>
            </w:pPr>
          </w:p>
          <w:p w14:paraId="57F865E1" w14:textId="56E615F6" w:rsidR="009A4677" w:rsidRPr="00D72FB1" w:rsidRDefault="009A4677" w:rsidP="009A4677">
            <w:r w:rsidRPr="00D72FB1">
              <w:t xml:space="preserve">Si la réponse est « partiellement », quels </w:t>
            </w:r>
            <w:r w:rsidR="004E42AD" w:rsidRPr="00D72FB1">
              <w:t>flux de recettes</w:t>
            </w:r>
            <w:r w:rsidRPr="00D72FB1">
              <w:t xml:space="preserve"> n'ont </w:t>
            </w:r>
            <w:r w:rsidRPr="00D72FB1">
              <w:rPr>
                <w:u w:val="single"/>
              </w:rPr>
              <w:t>pas été ventilés</w:t>
            </w:r>
            <w:r w:rsidRPr="00D72FB1">
              <w:t xml:space="preserve"> ? </w:t>
            </w:r>
          </w:p>
          <w:p w14:paraId="422BC2F4" w14:textId="1530CCCC" w:rsidR="003A2319" w:rsidRPr="00D72FB1" w:rsidRDefault="009A4677" w:rsidP="008C4D7F">
            <w:pPr>
              <w:rPr>
                <w:szCs w:val="22"/>
                <w:shd w:val="clear" w:color="auto" w:fill="C1E4F5" w:themeFill="accent1" w:themeFillTint="33"/>
              </w:rPr>
            </w:pPr>
            <w:r w:rsidRPr="00D72FB1">
              <w:rPr>
                <w:szCs w:val="22"/>
                <w:shd w:val="clear" w:color="auto" w:fill="C1E4F5" w:themeFill="accent1" w:themeFillTint="33"/>
              </w:rPr>
              <w:t xml:space="preserve">Expliquez : </w:t>
            </w:r>
          </w:p>
          <w:p w14:paraId="78C47562" w14:textId="77777777" w:rsidR="009A4677" w:rsidRPr="00D72FB1" w:rsidRDefault="009A4677" w:rsidP="008C4D7F">
            <w:pPr>
              <w:rPr>
                <w:szCs w:val="22"/>
                <w:shd w:val="clear" w:color="auto" w:fill="C1E4F5" w:themeFill="accent1" w:themeFillTint="33"/>
              </w:rPr>
            </w:pPr>
          </w:p>
          <w:p w14:paraId="09A9E79F" w14:textId="0E2A0053" w:rsidR="003E780E" w:rsidRPr="00D72FB1" w:rsidRDefault="003E780E" w:rsidP="008C4D7F">
            <w:r w:rsidRPr="00D72FB1">
              <w:t xml:space="preserve">Si la réponse est </w:t>
            </w:r>
            <w:r w:rsidRPr="00D72FB1">
              <w:rPr>
                <w:u w:val="single"/>
              </w:rPr>
              <w:t>non ou partiellement</w:t>
            </w:r>
            <w:r w:rsidRPr="00D72FB1">
              <w:t>, est-ce en raison d'obstacles pratiques ou juridiques importants ?</w:t>
            </w:r>
          </w:p>
          <w:p w14:paraId="7C1A3CF6" w14:textId="49334197" w:rsidR="003A2319" w:rsidRPr="00D72FB1" w:rsidRDefault="006A560F" w:rsidP="008C4D7F">
            <w:pPr>
              <w:rPr>
                <w:szCs w:val="22"/>
                <w:shd w:val="clear" w:color="auto" w:fill="C1E4F5" w:themeFill="accent1" w:themeFillTint="33"/>
              </w:rPr>
            </w:pPr>
            <w:sdt>
              <w:sdtPr>
                <w:rPr>
                  <w:rFonts w:ascii="MS Gothic" w:eastAsia="MS Gothic" w:hAnsi="MS Gothic"/>
                  <w:szCs w:val="22"/>
                </w:rPr>
                <w:id w:val="1243223011"/>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965476359"/>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3A2319" w:rsidRPr="00D72FB1">
              <w:rPr>
                <w:szCs w:val="22"/>
                <w:shd w:val="clear" w:color="auto" w:fill="C1E4F5" w:themeFill="accent1" w:themeFillTint="33"/>
              </w:rPr>
              <w:t>No</w:t>
            </w:r>
            <w:r w:rsidR="00C059C3" w:rsidRPr="00D72FB1">
              <w:rPr>
                <w:szCs w:val="22"/>
                <w:shd w:val="clear" w:color="auto" w:fill="C1E4F5" w:themeFill="accent1" w:themeFillTint="33"/>
              </w:rPr>
              <w:t>n</w:t>
            </w:r>
            <w:r w:rsidR="003A2319" w:rsidRPr="00D72FB1">
              <w:rPr>
                <w:szCs w:val="22"/>
                <w:shd w:val="clear" w:color="auto" w:fill="C1E4F5" w:themeFill="accent1" w:themeFillTint="33"/>
              </w:rPr>
              <w:t xml:space="preserve"> </w:t>
            </w:r>
          </w:p>
          <w:p w14:paraId="15A19557" w14:textId="300C5F9E" w:rsidR="003A2319" w:rsidRPr="00D72FB1" w:rsidRDefault="003A2319" w:rsidP="008C4D7F">
            <w:pPr>
              <w:rPr>
                <w:szCs w:val="22"/>
                <w:shd w:val="clear" w:color="auto" w:fill="C1E4F5" w:themeFill="accent1" w:themeFillTint="33"/>
              </w:rPr>
            </w:pPr>
            <w:r w:rsidRPr="00D72FB1">
              <w:rPr>
                <w:szCs w:val="22"/>
                <w:shd w:val="clear" w:color="auto" w:fill="C1E4F5" w:themeFill="accent1" w:themeFillTint="33"/>
              </w:rPr>
              <w:t>Expl</w:t>
            </w:r>
            <w:r w:rsidR="003E780E" w:rsidRPr="00D72FB1">
              <w:rPr>
                <w:szCs w:val="22"/>
                <w:shd w:val="clear" w:color="auto" w:fill="C1E4F5" w:themeFill="accent1" w:themeFillTint="33"/>
              </w:rPr>
              <w:t>iquez :</w:t>
            </w:r>
          </w:p>
          <w:p w14:paraId="72EAFAB3" w14:textId="77777777" w:rsidR="003A2319" w:rsidRPr="00D72FB1" w:rsidRDefault="003A2319" w:rsidP="008C4D7F">
            <w:pPr>
              <w:rPr>
                <w:b/>
                <w:bCs/>
                <w:szCs w:val="22"/>
              </w:rPr>
            </w:pPr>
          </w:p>
          <w:p w14:paraId="3BA0ABE6" w14:textId="4CC38C83" w:rsidR="003A2319" w:rsidRPr="00D72FB1" w:rsidRDefault="00284349" w:rsidP="008C4D7F">
            <w:pPr>
              <w:rPr>
                <w:b/>
                <w:bCs/>
                <w:i/>
                <w:iCs/>
                <w:szCs w:val="22"/>
              </w:rPr>
            </w:pPr>
            <w:r w:rsidRPr="00D72FB1">
              <w:rPr>
                <w:b/>
                <w:bCs/>
                <w:i/>
                <w:iCs/>
                <w:szCs w:val="22"/>
              </w:rPr>
              <w:t>Où trouver l'intégralité des recettes publiques ventilées par flux de recettes ?</w:t>
            </w:r>
          </w:p>
          <w:p w14:paraId="2485D7BD" w14:textId="1D08DE9D" w:rsidR="00284349" w:rsidRPr="00D72FB1" w:rsidRDefault="00284349" w:rsidP="00284349">
            <w:pPr>
              <w:pStyle w:val="Paragraphedeliste"/>
              <w:shd w:val="clear" w:color="auto" w:fill="FFFFFF" w:themeFill="background1"/>
              <w:ind w:left="31"/>
              <w:rPr>
                <w:rStyle w:val="Lienhypertexte"/>
                <w:shd w:val="clear" w:color="auto" w:fill="C1E4F5" w:themeFill="accent1" w:themeFillTint="33"/>
              </w:rPr>
            </w:pPr>
            <w:r w:rsidRPr="00D72FB1">
              <w:rPr>
                <w:szCs w:val="22"/>
              </w:rPr>
              <w:t xml:space="preserve">Divulgations systématiques : </w:t>
            </w:r>
            <w:r w:rsidRPr="00D72FB1">
              <w:rPr>
                <w:i/>
                <w:iCs/>
                <w:szCs w:val="22"/>
                <w:shd w:val="clear" w:color="auto" w:fill="C1E4F5" w:themeFill="accent1" w:themeFillTint="33"/>
              </w:rPr>
              <w:t xml:space="preserve">site internet www. ou publication régulière par les </w:t>
            </w:r>
            <w:hyperlink w:anchor="_Holders_of_information" w:history="1">
              <w:r w:rsidRPr="00D72FB1">
                <w:rPr>
                  <w:rStyle w:val="Lienhypertexte"/>
                  <w:i/>
                  <w:iCs/>
                  <w:szCs w:val="22"/>
                  <w:shd w:val="clear" w:color="auto" w:fill="C1E4F5" w:themeFill="accent1" w:themeFillTint="33"/>
                </w:rPr>
                <w:t>d</w:t>
              </w:r>
              <w:r w:rsidRPr="00D72FB1">
                <w:rPr>
                  <w:rStyle w:val="Lienhypertexte"/>
                  <w:i/>
                  <w:iCs/>
                  <w:shd w:val="clear" w:color="auto" w:fill="C1E4F5" w:themeFill="accent1" w:themeFillTint="33"/>
                </w:rPr>
                <w:t>étenteurs de l’</w:t>
              </w:r>
              <w:r w:rsidRPr="00D72FB1">
                <w:rPr>
                  <w:rStyle w:val="Lienhypertexte"/>
                  <w:i/>
                  <w:iCs/>
                  <w:szCs w:val="22"/>
                  <w:shd w:val="clear" w:color="auto" w:fill="C1E4F5" w:themeFill="accent1" w:themeFillTint="33"/>
                </w:rPr>
                <w:t>information</w:t>
              </w:r>
            </w:hyperlink>
            <w:r w:rsidRPr="00D72FB1">
              <w:rPr>
                <w:rStyle w:val="Lienhypertexte"/>
                <w:i/>
                <w:iCs/>
                <w:szCs w:val="22"/>
                <w:shd w:val="clear" w:color="auto" w:fill="C1E4F5" w:themeFill="accent1" w:themeFillTint="33"/>
              </w:rPr>
              <w:t xml:space="preserve">, généralement applicable dans les régimes qui ont des exigences légales en matière de déclaration </w:t>
            </w:r>
            <w:r w:rsidR="006B5BD2" w:rsidRPr="00D72FB1">
              <w:rPr>
                <w:rStyle w:val="Lienhypertexte"/>
                <w:i/>
                <w:iCs/>
                <w:szCs w:val="22"/>
                <w:shd w:val="clear" w:color="auto" w:fill="C1E4F5" w:themeFill="accent1" w:themeFillTint="33"/>
              </w:rPr>
              <w:t>e</w:t>
            </w:r>
            <w:r w:rsidR="006B5BD2" w:rsidRPr="00D72FB1">
              <w:rPr>
                <w:rStyle w:val="Lienhypertexte"/>
                <w:i/>
                <w:iCs/>
                <w:shd w:val="clear" w:color="auto" w:fill="C1E4F5" w:themeFill="accent1" w:themeFillTint="33"/>
              </w:rPr>
              <w:t>nvers</w:t>
            </w:r>
            <w:r w:rsidR="006B5BD2" w:rsidRPr="00D72FB1">
              <w:rPr>
                <w:rStyle w:val="Lienhypertexte"/>
                <w:i/>
                <w:iCs/>
                <w:szCs w:val="22"/>
                <w:shd w:val="clear" w:color="auto" w:fill="C1E4F5" w:themeFill="accent1" w:themeFillTint="33"/>
              </w:rPr>
              <w:t xml:space="preserve"> </w:t>
            </w:r>
            <w:r w:rsidRPr="00D72FB1">
              <w:rPr>
                <w:rStyle w:val="Lienhypertexte"/>
                <w:i/>
                <w:iCs/>
                <w:szCs w:val="22"/>
                <w:shd w:val="clear" w:color="auto" w:fill="C1E4F5" w:themeFill="accent1" w:themeFillTint="33"/>
              </w:rPr>
              <w:t xml:space="preserve">les entreprises du secteur extractif. </w:t>
            </w:r>
          </w:p>
          <w:p w14:paraId="3F142D65" w14:textId="77777777" w:rsidR="00284349" w:rsidRPr="00D72FB1" w:rsidRDefault="00284349" w:rsidP="008C4D7F">
            <w:pPr>
              <w:pStyle w:val="Paragraphedeliste"/>
              <w:shd w:val="clear" w:color="auto" w:fill="FFFFFF" w:themeFill="background1"/>
              <w:ind w:left="31"/>
              <w:rPr>
                <w:i/>
                <w:iCs/>
                <w:szCs w:val="22"/>
              </w:rPr>
            </w:pPr>
          </w:p>
          <w:p w14:paraId="0572A779" w14:textId="041E40B4" w:rsidR="003A2319" w:rsidRPr="00D72FB1" w:rsidRDefault="00284349" w:rsidP="008C4D7F">
            <w:pPr>
              <w:pStyle w:val="Paragraphedeliste"/>
              <w:shd w:val="clear" w:color="auto" w:fill="FFFFFF" w:themeFill="background1"/>
              <w:ind w:left="31"/>
              <w:rPr>
                <w:i/>
                <w:iCs/>
                <w:szCs w:val="22"/>
              </w:rPr>
            </w:pPr>
            <w:r w:rsidRPr="00D72FB1">
              <w:rPr>
                <w:i/>
                <w:iCs/>
                <w:szCs w:val="22"/>
              </w:rPr>
              <w:t>ET</w:t>
            </w:r>
            <w:r w:rsidR="003A2319" w:rsidRPr="00D72FB1">
              <w:rPr>
                <w:i/>
                <w:iCs/>
                <w:szCs w:val="22"/>
              </w:rPr>
              <w:t xml:space="preserve"> / </w:t>
            </w:r>
            <w:proofErr w:type="gramStart"/>
            <w:r w:rsidR="003A2319" w:rsidRPr="00D72FB1">
              <w:rPr>
                <w:i/>
                <w:iCs/>
                <w:szCs w:val="22"/>
              </w:rPr>
              <w:t>O</w:t>
            </w:r>
            <w:r w:rsidRPr="00D72FB1">
              <w:rPr>
                <w:i/>
                <w:iCs/>
                <w:szCs w:val="22"/>
              </w:rPr>
              <w:t>U</w:t>
            </w:r>
            <w:proofErr w:type="gramEnd"/>
          </w:p>
          <w:p w14:paraId="59831704" w14:textId="77777777" w:rsidR="006B5BD2" w:rsidRPr="00D72FB1" w:rsidRDefault="006B5BD2" w:rsidP="008C4D7F">
            <w:pPr>
              <w:pStyle w:val="Paragraphedeliste"/>
              <w:shd w:val="clear" w:color="auto" w:fill="FFFFFF" w:themeFill="background1"/>
              <w:ind w:left="31"/>
              <w:rPr>
                <w:i/>
                <w:iCs/>
                <w:szCs w:val="22"/>
              </w:rPr>
            </w:pPr>
          </w:p>
          <w:p w14:paraId="1A8F6FCD" w14:textId="2C1253F4" w:rsidR="003A2319" w:rsidRPr="00D72FB1" w:rsidRDefault="00284349" w:rsidP="006B5BD2">
            <w:pPr>
              <w:pStyle w:val="Paragraphedeliste"/>
              <w:shd w:val="clear" w:color="auto" w:fill="FFFFFF" w:themeFill="background1"/>
              <w:ind w:left="31"/>
              <w:rPr>
                <w:i/>
                <w:iCs/>
                <w:szCs w:val="22"/>
                <w:shd w:val="clear" w:color="auto" w:fill="C1E4F5" w:themeFill="accent1" w:themeFillTint="33"/>
              </w:rPr>
            </w:pPr>
            <w:r w:rsidRPr="00D72FB1">
              <w:rPr>
                <w:i/>
                <w:iCs/>
                <w:szCs w:val="22"/>
              </w:rPr>
              <w:t xml:space="preserve">Autres sources : </w:t>
            </w:r>
            <w:r w:rsidRPr="00D72FB1">
              <w:rPr>
                <w:i/>
                <w:iCs/>
                <w:szCs w:val="22"/>
                <w:shd w:val="clear" w:color="auto" w:fill="C1E4F5" w:themeFill="accent1" w:themeFillTint="33"/>
              </w:rPr>
              <w:t xml:space="preserve">Modèle de données résumés de l'ITIE pour l'année examinée, étude </w:t>
            </w:r>
            <w:r w:rsidR="006B5BD2" w:rsidRPr="00D72FB1">
              <w:rPr>
                <w:i/>
                <w:iCs/>
                <w:szCs w:val="22"/>
                <w:shd w:val="clear" w:color="auto" w:fill="C1E4F5" w:themeFill="accent1" w:themeFillTint="33"/>
              </w:rPr>
              <w:t>de cadrage</w:t>
            </w:r>
            <w:r w:rsidRPr="00D72FB1">
              <w:rPr>
                <w:i/>
                <w:iCs/>
                <w:szCs w:val="22"/>
                <w:shd w:val="clear" w:color="auto" w:fill="C1E4F5" w:themeFill="accent1" w:themeFillTint="33"/>
              </w:rPr>
              <w:t xml:space="preserve"> ou rapport final de l'ITIE (année et numéro de page), site </w:t>
            </w:r>
            <w:r w:rsidR="006B5BD2" w:rsidRPr="00D72FB1">
              <w:rPr>
                <w:i/>
                <w:iCs/>
                <w:szCs w:val="22"/>
                <w:shd w:val="clear" w:color="auto" w:fill="C1E4F5" w:themeFill="accent1" w:themeFillTint="33"/>
              </w:rPr>
              <w:t>internet</w:t>
            </w:r>
            <w:r w:rsidRPr="00D72FB1">
              <w:rPr>
                <w:i/>
                <w:iCs/>
                <w:szCs w:val="22"/>
                <w:shd w:val="clear" w:color="auto" w:fill="C1E4F5" w:themeFill="accent1" w:themeFillTint="33"/>
              </w:rPr>
              <w:t xml:space="preserve"> de l'ITIE, </w:t>
            </w:r>
            <w:r w:rsidR="006B5BD2" w:rsidRPr="00D72FB1">
              <w:rPr>
                <w:i/>
                <w:iCs/>
                <w:szCs w:val="22"/>
                <w:shd w:val="clear" w:color="auto" w:fill="C1E4F5" w:themeFill="accent1" w:themeFillTint="33"/>
              </w:rPr>
              <w:t xml:space="preserve">compte-rendu des réunions du GMP, </w:t>
            </w:r>
            <w:r w:rsidRPr="00D72FB1">
              <w:rPr>
                <w:i/>
                <w:iCs/>
                <w:szCs w:val="22"/>
                <w:shd w:val="clear" w:color="auto" w:fill="C1E4F5" w:themeFill="accent1" w:themeFillTint="33"/>
              </w:rPr>
              <w:t>etc</w:t>
            </w:r>
            <w:r w:rsidRPr="00D72FB1">
              <w:rPr>
                <w:i/>
                <w:iCs/>
                <w:szCs w:val="22"/>
              </w:rPr>
              <w:t>.</w:t>
            </w:r>
            <w:r w:rsidR="003A2319" w:rsidRPr="00D72FB1">
              <w:rPr>
                <w:i/>
                <w:iCs/>
                <w:szCs w:val="22"/>
                <w:shd w:val="clear" w:color="auto" w:fill="C1E4F5" w:themeFill="accent1" w:themeFillTint="33"/>
              </w:rPr>
              <w:t xml:space="preserve"> </w:t>
            </w:r>
          </w:p>
          <w:p w14:paraId="0BC0D0B6" w14:textId="77777777" w:rsidR="003A2319" w:rsidRPr="00D72FB1" w:rsidRDefault="003A2319" w:rsidP="008C4D7F">
            <w:pPr>
              <w:rPr>
                <w:b/>
                <w:bCs/>
                <w:szCs w:val="22"/>
              </w:rPr>
            </w:pPr>
          </w:p>
          <w:p w14:paraId="7F13834C" w14:textId="77777777" w:rsidR="003A2319" w:rsidRPr="00D72FB1" w:rsidRDefault="003A2319" w:rsidP="008C4D7F">
            <w:pPr>
              <w:rPr>
                <w:b/>
                <w:bCs/>
                <w:szCs w:val="22"/>
              </w:rPr>
            </w:pPr>
          </w:p>
        </w:tc>
      </w:tr>
      <w:tr w:rsidR="003A2319" w:rsidRPr="00D72FB1" w14:paraId="4DDD20CC" w14:textId="77777777" w:rsidTr="00632A14">
        <w:tc>
          <w:tcPr>
            <w:tcW w:w="1565" w:type="dxa"/>
            <w:shd w:val="clear" w:color="auto" w:fill="83CAEB" w:themeFill="accent1" w:themeFillTint="66"/>
          </w:tcPr>
          <w:p w14:paraId="7A0E0E66" w14:textId="085FED38" w:rsidR="003A2319" w:rsidRPr="00D72FB1" w:rsidRDefault="00D40185" w:rsidP="008C4D7F">
            <w:pPr>
              <w:rPr>
                <w:i/>
                <w:iCs/>
                <w:szCs w:val="22"/>
              </w:rPr>
            </w:pPr>
            <w:r w:rsidRPr="00D72FB1">
              <w:rPr>
                <w:b/>
                <w:bCs/>
                <w:szCs w:val="22"/>
              </w:rPr>
              <w:lastRenderedPageBreak/>
              <w:t>Exigé</w:t>
            </w:r>
          </w:p>
        </w:tc>
        <w:tc>
          <w:tcPr>
            <w:tcW w:w="7083" w:type="dxa"/>
            <w:shd w:val="clear" w:color="auto" w:fill="83CAEB" w:themeFill="accent1" w:themeFillTint="66"/>
          </w:tcPr>
          <w:p w14:paraId="084B5A8A" w14:textId="1152B28D" w:rsidR="003A2319" w:rsidRPr="00D72FB1" w:rsidRDefault="003A2319" w:rsidP="008C4D7F">
            <w:pPr>
              <w:rPr>
                <w:b/>
                <w:bCs/>
              </w:rPr>
            </w:pPr>
            <w:r w:rsidRPr="00D72FB1">
              <w:rPr>
                <w:b/>
                <w:bCs/>
                <w:szCs w:val="22"/>
              </w:rPr>
              <w:t xml:space="preserve">4.1.c – </w:t>
            </w:r>
            <w:r w:rsidR="0020145A" w:rsidRPr="00D72FB1">
              <w:rPr>
                <w:b/>
                <w:bCs/>
                <w:szCs w:val="22"/>
              </w:rPr>
              <w:t xml:space="preserve">Seuil de matérialité et liste des flux de </w:t>
            </w:r>
            <w:r w:rsidR="00F23076" w:rsidRPr="00D72FB1">
              <w:rPr>
                <w:b/>
                <w:bCs/>
                <w:szCs w:val="22"/>
              </w:rPr>
              <w:t>paiements</w:t>
            </w:r>
            <w:r w:rsidR="0020145A" w:rsidRPr="00D72FB1">
              <w:rPr>
                <w:b/>
                <w:bCs/>
                <w:szCs w:val="22"/>
              </w:rPr>
              <w:t xml:space="preserve"> significatifs, entreprises </w:t>
            </w:r>
          </w:p>
        </w:tc>
      </w:tr>
      <w:tr w:rsidR="003A2319" w:rsidRPr="00D72FB1" w14:paraId="54AAFE1C" w14:textId="77777777" w:rsidTr="00632A14">
        <w:tc>
          <w:tcPr>
            <w:tcW w:w="1565" w:type="dxa"/>
          </w:tcPr>
          <w:p w14:paraId="37400295" w14:textId="7B57B21D" w:rsidR="003A2319" w:rsidRPr="00D72FB1" w:rsidRDefault="003A2319" w:rsidP="008C4D7F">
            <w:pPr>
              <w:rPr>
                <w:i/>
                <w:iCs/>
                <w:szCs w:val="22"/>
              </w:rPr>
            </w:pPr>
            <w:r w:rsidRPr="00D72FB1">
              <w:rPr>
                <w:i/>
                <w:iCs/>
                <w:szCs w:val="22"/>
              </w:rPr>
              <w:t>D</w:t>
            </w:r>
            <w:r w:rsidR="0020145A" w:rsidRPr="00D72FB1">
              <w:rPr>
                <w:i/>
                <w:iCs/>
                <w:szCs w:val="22"/>
              </w:rPr>
              <w:t>éfinition de la matérialité</w:t>
            </w:r>
          </w:p>
        </w:tc>
        <w:tc>
          <w:tcPr>
            <w:tcW w:w="7083" w:type="dxa"/>
          </w:tcPr>
          <w:p w14:paraId="0B250FBC" w14:textId="099BFC6E" w:rsidR="00F23076" w:rsidRPr="00D72FB1" w:rsidRDefault="00F23076" w:rsidP="008C4D7F">
            <w:r w:rsidRPr="00D72FB1">
              <w:t xml:space="preserve">Le </w:t>
            </w:r>
            <w:r w:rsidR="00C152C2" w:rsidRPr="00D72FB1">
              <w:t>GMP</w:t>
            </w:r>
            <w:r w:rsidRPr="00D72FB1">
              <w:t xml:space="preserve"> a-t-il </w:t>
            </w:r>
            <w:r w:rsidR="00C152C2" w:rsidRPr="00D72FB1">
              <w:t>défini quels</w:t>
            </w:r>
            <w:r w:rsidRPr="00D72FB1">
              <w:t xml:space="preserve"> </w:t>
            </w:r>
            <w:r w:rsidRPr="00D72FB1">
              <w:rPr>
                <w:u w:val="single"/>
              </w:rPr>
              <w:t>flux de paiement</w:t>
            </w:r>
            <w:r w:rsidR="00CF3240" w:rsidRPr="00D72FB1">
              <w:rPr>
                <w:u w:val="single"/>
              </w:rPr>
              <w:t>s</w:t>
            </w:r>
            <w:r w:rsidRPr="00D72FB1">
              <w:t xml:space="preserve"> et </w:t>
            </w:r>
            <w:r w:rsidR="00A11F2C" w:rsidRPr="00D72FB1">
              <w:t>recettes</w:t>
            </w:r>
            <w:r w:rsidRPr="00D72FB1">
              <w:t xml:space="preserve"> </w:t>
            </w:r>
            <w:r w:rsidR="00C152C2" w:rsidRPr="00D72FB1">
              <w:t xml:space="preserve">sont </w:t>
            </w:r>
            <w:r w:rsidRPr="00D72FB1">
              <w:t>applicables au secteur extractif ?</w:t>
            </w:r>
          </w:p>
          <w:p w14:paraId="50DBA155" w14:textId="2B6E796C" w:rsidR="003A2319" w:rsidRPr="00D72FB1" w:rsidRDefault="006A560F" w:rsidP="008C4D7F">
            <w:sdt>
              <w:sdtPr>
                <w:rPr>
                  <w:rFonts w:ascii="MS Gothic" w:eastAsia="MS Gothic" w:hAnsi="MS Gothic"/>
                  <w:szCs w:val="22"/>
                </w:rPr>
                <w:id w:val="81735984"/>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390156263"/>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3A2319" w:rsidRPr="00D72FB1">
              <w:rPr>
                <w:szCs w:val="22"/>
                <w:shd w:val="clear" w:color="auto" w:fill="C1E4F5" w:themeFill="accent1" w:themeFillTint="33"/>
              </w:rPr>
              <w:t>No</w:t>
            </w:r>
            <w:r w:rsidR="00F23076" w:rsidRPr="00D72FB1">
              <w:rPr>
                <w:szCs w:val="22"/>
                <w:shd w:val="clear" w:color="auto" w:fill="C1E4F5" w:themeFill="accent1" w:themeFillTint="33"/>
              </w:rPr>
              <w:t>n</w:t>
            </w:r>
            <w:r w:rsidR="003A2319" w:rsidRPr="00D72FB1">
              <w:rPr>
                <w:szCs w:val="22"/>
                <w:shd w:val="clear" w:color="auto" w:fill="C1E4F5" w:themeFill="accent1" w:themeFillTint="33"/>
              </w:rPr>
              <w:t xml:space="preserve"> </w:t>
            </w:r>
          </w:p>
          <w:p w14:paraId="14C92601" w14:textId="41610D04" w:rsidR="003A2319" w:rsidRPr="00D72FB1" w:rsidRDefault="003A2319" w:rsidP="008C4D7F">
            <w:pPr>
              <w:rPr>
                <w:color w:val="A6A6A6" w:themeColor="background1" w:themeShade="A6"/>
              </w:rPr>
            </w:pPr>
            <w:r w:rsidRPr="00D72FB1">
              <w:br/>
            </w:r>
            <w:r w:rsidR="00C152C2" w:rsidRPr="00D72FB1">
              <w:t>Le GMP a-t-il défini un seuil de matérialité pour les flux de paiements ?</w:t>
            </w:r>
          </w:p>
          <w:p w14:paraId="03C3ABF7" w14:textId="4834DF47" w:rsidR="003A2319" w:rsidRPr="00D72FB1" w:rsidRDefault="006A560F" w:rsidP="008C4D7F">
            <w:pPr>
              <w:rPr>
                <w:szCs w:val="22"/>
                <w:shd w:val="clear" w:color="auto" w:fill="C1E4F5" w:themeFill="accent1" w:themeFillTint="33"/>
              </w:rPr>
            </w:pPr>
            <w:sdt>
              <w:sdtPr>
                <w:rPr>
                  <w:rFonts w:ascii="MS Gothic" w:eastAsia="MS Gothic" w:hAnsi="MS Gothic"/>
                  <w:szCs w:val="22"/>
                </w:rPr>
                <w:id w:val="581877346"/>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270751144"/>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3A2319" w:rsidRPr="00D72FB1">
              <w:rPr>
                <w:szCs w:val="22"/>
                <w:shd w:val="clear" w:color="auto" w:fill="C1E4F5" w:themeFill="accent1" w:themeFillTint="33"/>
              </w:rPr>
              <w:t>No</w:t>
            </w:r>
            <w:r w:rsidR="00F23076" w:rsidRPr="00D72FB1">
              <w:rPr>
                <w:szCs w:val="22"/>
                <w:shd w:val="clear" w:color="auto" w:fill="C1E4F5" w:themeFill="accent1" w:themeFillTint="33"/>
              </w:rPr>
              <w:t>n</w:t>
            </w:r>
            <w:r w:rsidR="003A2319" w:rsidRPr="00D72FB1">
              <w:rPr>
                <w:szCs w:val="22"/>
                <w:shd w:val="clear" w:color="auto" w:fill="C1E4F5" w:themeFill="accent1" w:themeFillTint="33"/>
              </w:rPr>
              <w:t xml:space="preserve"> </w:t>
            </w:r>
          </w:p>
          <w:p w14:paraId="04A8CDAB" w14:textId="77777777" w:rsidR="003A2319" w:rsidRPr="00D72FB1" w:rsidRDefault="003A2319" w:rsidP="008C4D7F"/>
          <w:p w14:paraId="06998FCA" w14:textId="2BEA5600" w:rsidR="00C152C2" w:rsidRPr="00D72FB1" w:rsidRDefault="00C152C2" w:rsidP="008C4D7F">
            <w:r w:rsidRPr="00D72FB1">
              <w:t>Le MSG a-t-il convenu d'une définition de la matérialité et d'un seuil de matérialité pour les entités déclarantes ?</w:t>
            </w:r>
          </w:p>
          <w:p w14:paraId="63B9B5F3" w14:textId="57F21747" w:rsidR="003A2319" w:rsidRPr="00D72FB1" w:rsidRDefault="006A560F" w:rsidP="008C4D7F">
            <w:pPr>
              <w:rPr>
                <w:szCs w:val="22"/>
                <w:shd w:val="clear" w:color="auto" w:fill="C1E4F5" w:themeFill="accent1" w:themeFillTint="33"/>
              </w:rPr>
            </w:pPr>
            <w:sdt>
              <w:sdtPr>
                <w:rPr>
                  <w:rFonts w:ascii="MS Gothic" w:eastAsia="MS Gothic" w:hAnsi="MS Gothic"/>
                  <w:szCs w:val="22"/>
                </w:rPr>
                <w:id w:val="68547634"/>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759045516"/>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3A2319" w:rsidRPr="00D72FB1">
              <w:rPr>
                <w:szCs w:val="22"/>
                <w:shd w:val="clear" w:color="auto" w:fill="C1E4F5" w:themeFill="accent1" w:themeFillTint="33"/>
              </w:rPr>
              <w:t>No</w:t>
            </w:r>
            <w:r w:rsidR="00C152C2" w:rsidRPr="00D72FB1">
              <w:rPr>
                <w:szCs w:val="22"/>
                <w:shd w:val="clear" w:color="auto" w:fill="C1E4F5" w:themeFill="accent1" w:themeFillTint="33"/>
              </w:rPr>
              <w:t>n</w:t>
            </w:r>
            <w:r w:rsidR="003A2319" w:rsidRPr="00D72FB1">
              <w:rPr>
                <w:szCs w:val="22"/>
                <w:shd w:val="clear" w:color="auto" w:fill="C1E4F5" w:themeFill="accent1" w:themeFillTint="33"/>
              </w:rPr>
              <w:t xml:space="preserve"> </w:t>
            </w:r>
          </w:p>
          <w:p w14:paraId="66861B85" w14:textId="5AFCE460" w:rsidR="003A2319" w:rsidRPr="00D72FB1" w:rsidRDefault="00C152C2" w:rsidP="008C4D7F">
            <w:pPr>
              <w:shd w:val="clear" w:color="auto" w:fill="FFFFFF" w:themeFill="background1"/>
              <w:rPr>
                <w:szCs w:val="22"/>
                <w:shd w:val="clear" w:color="auto" w:fill="C1E4F5" w:themeFill="accent1" w:themeFillTint="33"/>
              </w:rPr>
            </w:pPr>
            <w:r w:rsidRPr="00D72FB1">
              <w:rPr>
                <w:szCs w:val="22"/>
                <w:shd w:val="clear" w:color="auto" w:fill="C1E4F5" w:themeFill="accent1" w:themeFillTint="33"/>
              </w:rPr>
              <w:t xml:space="preserve">Indiquez les autres options envisagées et les considérations relatives au seuil de matérialité convenu. Par exemple, le GMP peut appliquer des seuils de matérialité différents pour des flux de </w:t>
            </w:r>
            <w:r w:rsidR="00A153B7" w:rsidRPr="00D72FB1">
              <w:rPr>
                <w:szCs w:val="22"/>
                <w:shd w:val="clear" w:color="auto" w:fill="C1E4F5" w:themeFill="accent1" w:themeFillTint="33"/>
              </w:rPr>
              <w:t>recettes</w:t>
            </w:r>
            <w:r w:rsidRPr="00D72FB1">
              <w:rPr>
                <w:szCs w:val="22"/>
                <w:shd w:val="clear" w:color="auto" w:fill="C1E4F5" w:themeFill="accent1" w:themeFillTint="33"/>
              </w:rPr>
              <w:t xml:space="preserve"> différents, c'est-à-dire s'il estime qu'il est important de mener un débat public malgré </w:t>
            </w:r>
            <w:r w:rsidR="009C41D0" w:rsidRPr="00D72FB1">
              <w:rPr>
                <w:szCs w:val="22"/>
                <w:shd w:val="clear" w:color="auto" w:fill="C1E4F5" w:themeFill="accent1" w:themeFillTint="33"/>
              </w:rPr>
              <w:t>un</w:t>
            </w:r>
            <w:r w:rsidRPr="00D72FB1">
              <w:rPr>
                <w:szCs w:val="22"/>
                <w:shd w:val="clear" w:color="auto" w:fill="C1E4F5" w:themeFill="accent1" w:themeFillTint="33"/>
              </w:rPr>
              <w:t xml:space="preserve"> montant relativement faible </w:t>
            </w:r>
            <w:r w:rsidR="00416B35" w:rsidRPr="00D72FB1">
              <w:rPr>
                <w:szCs w:val="22"/>
                <w:shd w:val="clear" w:color="auto" w:fill="C1E4F5" w:themeFill="accent1" w:themeFillTint="33"/>
              </w:rPr>
              <w:t>par rapport aux</w:t>
            </w:r>
            <w:r w:rsidRPr="00D72FB1">
              <w:rPr>
                <w:szCs w:val="22"/>
                <w:shd w:val="clear" w:color="auto" w:fill="C1E4F5" w:themeFill="accent1" w:themeFillTint="33"/>
              </w:rPr>
              <w:t xml:space="preserve"> revenus totaux.   </w:t>
            </w:r>
            <w:r w:rsidR="003A2319" w:rsidRPr="00D72FB1">
              <w:rPr>
                <w:szCs w:val="22"/>
                <w:shd w:val="clear" w:color="auto" w:fill="C1E4F5" w:themeFill="accent1" w:themeFillTint="33"/>
              </w:rPr>
              <w:t xml:space="preserve">   </w:t>
            </w:r>
          </w:p>
          <w:p w14:paraId="41DA9AE7" w14:textId="22ADEEC9" w:rsidR="003A2319" w:rsidRPr="00D72FB1" w:rsidRDefault="00C152C2" w:rsidP="008C4D7F">
            <w:pPr>
              <w:rPr>
                <w:szCs w:val="22"/>
                <w:shd w:val="clear" w:color="auto" w:fill="C1E4F5" w:themeFill="accent1" w:themeFillTint="33"/>
              </w:rPr>
            </w:pPr>
            <w:r w:rsidRPr="00D72FB1">
              <w:rPr>
                <w:szCs w:val="22"/>
                <w:shd w:val="clear" w:color="auto" w:fill="C1E4F5" w:themeFill="accent1" w:themeFillTint="33"/>
              </w:rPr>
              <w:t>Précisez</w:t>
            </w:r>
            <w:r w:rsidR="003A2319" w:rsidRPr="00D72FB1">
              <w:rPr>
                <w:szCs w:val="22"/>
                <w:shd w:val="clear" w:color="auto" w:fill="C1E4F5" w:themeFill="accent1" w:themeFillTint="33"/>
              </w:rPr>
              <w:t>.</w:t>
            </w:r>
          </w:p>
          <w:p w14:paraId="7A7564BC" w14:textId="77777777" w:rsidR="003A2319" w:rsidRPr="00D72FB1" w:rsidRDefault="003A2319" w:rsidP="008C4D7F">
            <w:pPr>
              <w:pStyle w:val="Paragraphedeliste"/>
              <w:shd w:val="clear" w:color="auto" w:fill="FFFFFF" w:themeFill="background1"/>
              <w:ind w:left="31"/>
              <w:rPr>
                <w:b/>
                <w:bCs/>
                <w:i/>
                <w:iCs/>
                <w:szCs w:val="22"/>
              </w:rPr>
            </w:pPr>
          </w:p>
          <w:p w14:paraId="7D79018D" w14:textId="752CC747" w:rsidR="00416B35" w:rsidRPr="00D72FB1" w:rsidRDefault="00416B35" w:rsidP="008C4D7F">
            <w:pPr>
              <w:pStyle w:val="Paragraphedeliste"/>
              <w:shd w:val="clear" w:color="auto" w:fill="FFFFFF" w:themeFill="background1"/>
              <w:ind w:left="31"/>
              <w:rPr>
                <w:b/>
                <w:bCs/>
                <w:i/>
                <w:iCs/>
                <w:szCs w:val="22"/>
              </w:rPr>
            </w:pPr>
            <w:r w:rsidRPr="00D72FB1">
              <w:rPr>
                <w:b/>
                <w:bCs/>
                <w:i/>
                <w:iCs/>
                <w:szCs w:val="22"/>
              </w:rPr>
              <w:t xml:space="preserve">Où peut-on trouver </w:t>
            </w:r>
            <w:r w:rsidRPr="00D72FB1">
              <w:rPr>
                <w:b/>
                <w:bCs/>
                <w:i/>
                <w:iCs/>
                <w:szCs w:val="22"/>
                <w:u w:val="single"/>
              </w:rPr>
              <w:t>la définition et la liste</w:t>
            </w:r>
            <w:r w:rsidRPr="00D72FB1">
              <w:rPr>
                <w:b/>
                <w:bCs/>
                <w:i/>
                <w:iCs/>
                <w:szCs w:val="22"/>
              </w:rPr>
              <w:t xml:space="preserve"> des flux de paiement applicables, les seuils de matérialité pour les flux de paiement au cours de la période examinée :</w:t>
            </w:r>
          </w:p>
          <w:p w14:paraId="24C3DA05" w14:textId="77777777" w:rsidR="006B5BD2" w:rsidRPr="00D72FB1" w:rsidRDefault="006B5BD2" w:rsidP="008C4D7F">
            <w:pPr>
              <w:pStyle w:val="Paragraphedeliste"/>
              <w:shd w:val="clear" w:color="auto" w:fill="FFFFFF" w:themeFill="background1"/>
              <w:ind w:left="31"/>
              <w:rPr>
                <w:i/>
                <w:iCs/>
                <w:szCs w:val="22"/>
              </w:rPr>
            </w:pPr>
          </w:p>
          <w:p w14:paraId="0C5A271D" w14:textId="3BC7E63E" w:rsidR="00C03125" w:rsidRPr="00D72FB1" w:rsidRDefault="006B5BD2" w:rsidP="006B5BD2">
            <w:pPr>
              <w:pStyle w:val="Paragraphedeliste"/>
              <w:shd w:val="clear" w:color="auto" w:fill="FFFFFF" w:themeFill="background1"/>
              <w:ind w:left="31"/>
              <w:rPr>
                <w:i/>
                <w:iCs/>
                <w:szCs w:val="22"/>
                <w:shd w:val="clear" w:color="auto" w:fill="C1E4F5" w:themeFill="accent1" w:themeFillTint="33"/>
              </w:rPr>
            </w:pPr>
            <w:r w:rsidRPr="00D72FB1">
              <w:rPr>
                <w:szCs w:val="22"/>
              </w:rPr>
              <w:t xml:space="preserve">Divulgations systématiques : </w:t>
            </w:r>
            <w:r w:rsidRPr="00D72FB1">
              <w:rPr>
                <w:i/>
                <w:iCs/>
                <w:szCs w:val="22"/>
                <w:shd w:val="clear" w:color="auto" w:fill="C1E4F5" w:themeFill="accent1" w:themeFillTint="33"/>
              </w:rPr>
              <w:t xml:space="preserve">site internet www. ou publication régulière par les </w:t>
            </w:r>
            <w:hyperlink w:anchor="_Holders_of_information" w:history="1">
              <w:r w:rsidRPr="00D72FB1">
                <w:rPr>
                  <w:rStyle w:val="Lienhypertexte"/>
                  <w:i/>
                  <w:iCs/>
                  <w:szCs w:val="22"/>
                  <w:shd w:val="clear" w:color="auto" w:fill="C1E4F5" w:themeFill="accent1" w:themeFillTint="33"/>
                </w:rPr>
                <w:t>d</w:t>
              </w:r>
              <w:r w:rsidRPr="00D72FB1">
                <w:rPr>
                  <w:rStyle w:val="Lienhypertexte"/>
                  <w:i/>
                  <w:iCs/>
                  <w:shd w:val="clear" w:color="auto" w:fill="C1E4F5" w:themeFill="accent1" w:themeFillTint="33"/>
                </w:rPr>
                <w:t>étenteurs de l’</w:t>
              </w:r>
              <w:r w:rsidRPr="00D72FB1">
                <w:rPr>
                  <w:rStyle w:val="Lienhypertexte"/>
                  <w:i/>
                  <w:iCs/>
                  <w:szCs w:val="22"/>
                  <w:shd w:val="clear" w:color="auto" w:fill="C1E4F5" w:themeFill="accent1" w:themeFillTint="33"/>
                </w:rPr>
                <w:t>information</w:t>
              </w:r>
            </w:hyperlink>
            <w:r w:rsidR="00E61431" w:rsidRPr="00D72FB1">
              <w:rPr>
                <w:i/>
                <w:iCs/>
                <w:szCs w:val="22"/>
                <w:shd w:val="clear" w:color="auto" w:fill="C1E4F5" w:themeFill="accent1" w:themeFillTint="33"/>
              </w:rPr>
              <w:t xml:space="preserve">, </w:t>
            </w:r>
            <w:r w:rsidR="00E31BC0" w:rsidRPr="00D72FB1">
              <w:rPr>
                <w:i/>
                <w:iCs/>
                <w:szCs w:val="22"/>
                <w:shd w:val="clear" w:color="auto" w:fill="C1E4F5" w:themeFill="accent1" w:themeFillTint="33"/>
              </w:rPr>
              <w:t xml:space="preserve">généralement applicable dans les régimes qui ont des exigences légales en matière de déclaration envers les entreprises du secteur extractif. </w:t>
            </w:r>
          </w:p>
          <w:p w14:paraId="1ED379D2" w14:textId="77777777" w:rsidR="00E31BC0" w:rsidRPr="00D72FB1" w:rsidRDefault="00E31BC0" w:rsidP="006B5BD2">
            <w:pPr>
              <w:pStyle w:val="Paragraphedeliste"/>
              <w:shd w:val="clear" w:color="auto" w:fill="FFFFFF" w:themeFill="background1"/>
              <w:ind w:left="31"/>
              <w:rPr>
                <w:i/>
                <w:iCs/>
                <w:szCs w:val="22"/>
              </w:rPr>
            </w:pPr>
          </w:p>
          <w:p w14:paraId="4A6F76E5" w14:textId="1EFDDED4" w:rsidR="006B5BD2" w:rsidRPr="00D72FB1" w:rsidRDefault="006B5BD2" w:rsidP="006B5BD2">
            <w:pPr>
              <w:pStyle w:val="Paragraphedeliste"/>
              <w:shd w:val="clear" w:color="auto" w:fill="FFFFFF" w:themeFill="background1"/>
              <w:ind w:left="31"/>
              <w:rPr>
                <w:i/>
                <w:iCs/>
                <w:szCs w:val="22"/>
              </w:rPr>
            </w:pPr>
            <w:r w:rsidRPr="00D72FB1">
              <w:rPr>
                <w:i/>
                <w:iCs/>
                <w:szCs w:val="22"/>
              </w:rPr>
              <w:t xml:space="preserve">ET / </w:t>
            </w:r>
            <w:proofErr w:type="gramStart"/>
            <w:r w:rsidRPr="00D72FB1">
              <w:rPr>
                <w:i/>
                <w:iCs/>
                <w:szCs w:val="22"/>
              </w:rPr>
              <w:t>OU</w:t>
            </w:r>
            <w:proofErr w:type="gramEnd"/>
          </w:p>
          <w:p w14:paraId="50BD153B" w14:textId="77777777" w:rsidR="00C03125" w:rsidRPr="00D72FB1" w:rsidRDefault="00C03125" w:rsidP="006B5BD2">
            <w:pPr>
              <w:pStyle w:val="Paragraphedeliste"/>
              <w:shd w:val="clear" w:color="auto" w:fill="FFFFFF" w:themeFill="background1"/>
              <w:ind w:left="31"/>
              <w:rPr>
                <w:i/>
                <w:iCs/>
                <w:szCs w:val="22"/>
              </w:rPr>
            </w:pPr>
          </w:p>
          <w:p w14:paraId="3F76BDA0" w14:textId="799B2A92" w:rsidR="006B5BD2" w:rsidRPr="00D72FB1" w:rsidRDefault="006B5BD2" w:rsidP="006B5BD2">
            <w:pPr>
              <w:pStyle w:val="Paragraphedeliste"/>
              <w:shd w:val="clear" w:color="auto" w:fill="FFFFFF" w:themeFill="background1"/>
              <w:ind w:left="31"/>
              <w:rPr>
                <w:i/>
                <w:iCs/>
                <w:szCs w:val="22"/>
                <w:shd w:val="clear" w:color="auto" w:fill="C1E4F5" w:themeFill="accent1" w:themeFillTint="33"/>
              </w:rPr>
            </w:pPr>
            <w:r w:rsidRPr="00D72FB1">
              <w:rPr>
                <w:i/>
                <w:iCs/>
                <w:szCs w:val="22"/>
              </w:rPr>
              <w:t xml:space="preserve">Autres sources : </w:t>
            </w:r>
            <w:r w:rsidRPr="00D72FB1">
              <w:rPr>
                <w:i/>
                <w:iCs/>
                <w:szCs w:val="22"/>
                <w:shd w:val="clear" w:color="auto" w:fill="C1E4F5" w:themeFill="accent1" w:themeFillTint="33"/>
              </w:rPr>
              <w:t>étude de cadrage ou rapport final de l'ITIE (année et numéro de page), site internet de l'ITIE, compte-rendu des réunions du GMP, etc</w:t>
            </w:r>
            <w:r w:rsidRPr="00D72FB1">
              <w:rPr>
                <w:i/>
                <w:iCs/>
                <w:szCs w:val="22"/>
              </w:rPr>
              <w:t>.</w:t>
            </w:r>
            <w:r w:rsidRPr="00D72FB1">
              <w:rPr>
                <w:i/>
                <w:iCs/>
                <w:szCs w:val="22"/>
                <w:shd w:val="clear" w:color="auto" w:fill="C1E4F5" w:themeFill="accent1" w:themeFillTint="33"/>
              </w:rPr>
              <w:t xml:space="preserve"> </w:t>
            </w:r>
          </w:p>
          <w:p w14:paraId="2A1E3177" w14:textId="77777777" w:rsidR="003A2319" w:rsidRPr="00D72FB1" w:rsidRDefault="003A2319" w:rsidP="008C4D7F">
            <w:pPr>
              <w:rPr>
                <w:szCs w:val="22"/>
                <w:shd w:val="clear" w:color="auto" w:fill="C1E4F5" w:themeFill="accent1" w:themeFillTint="33"/>
              </w:rPr>
            </w:pPr>
          </w:p>
          <w:p w14:paraId="635C7061" w14:textId="075A86FF" w:rsidR="003A2319" w:rsidRPr="00D72FB1" w:rsidRDefault="00C03125" w:rsidP="008C4D7F">
            <w:pPr>
              <w:rPr>
                <w:b/>
                <w:bCs/>
                <w:i/>
                <w:iCs/>
                <w:szCs w:val="22"/>
              </w:rPr>
            </w:pPr>
            <w:r w:rsidRPr="00D72FB1">
              <w:rPr>
                <w:b/>
                <w:bCs/>
                <w:i/>
                <w:iCs/>
                <w:szCs w:val="22"/>
              </w:rPr>
              <w:t>Où peut-on trouver la liste des entités déclarantes (entreprises et gouvernement) ?</w:t>
            </w:r>
          </w:p>
          <w:p w14:paraId="3FE8AEEA" w14:textId="623CD754" w:rsidR="006B5BD2" w:rsidRPr="00D72FB1" w:rsidRDefault="006B5BD2" w:rsidP="00E31BC0">
            <w:pPr>
              <w:pStyle w:val="Paragraphedeliste"/>
              <w:shd w:val="clear" w:color="auto" w:fill="FFFFFF" w:themeFill="background1"/>
              <w:ind w:left="31"/>
              <w:rPr>
                <w:i/>
                <w:iCs/>
                <w:szCs w:val="22"/>
              </w:rPr>
            </w:pPr>
            <w:r w:rsidRPr="00D72FB1">
              <w:rPr>
                <w:szCs w:val="22"/>
              </w:rPr>
              <w:t>Divulgations systématiques :</w:t>
            </w:r>
            <w:r w:rsidRPr="00D72FB1">
              <w:rPr>
                <w:i/>
                <w:iCs/>
                <w:szCs w:val="22"/>
              </w:rPr>
              <w:t xml:space="preserve"> </w:t>
            </w:r>
            <w:r w:rsidRPr="00D72FB1">
              <w:rPr>
                <w:i/>
                <w:iCs/>
                <w:szCs w:val="22"/>
                <w:shd w:val="clear" w:color="auto" w:fill="C1E4F5" w:themeFill="accent1" w:themeFillTint="33"/>
              </w:rPr>
              <w:t>site internet www. ou publication régulière</w:t>
            </w:r>
            <w:r w:rsidR="00E31BC0" w:rsidRPr="00D72FB1">
              <w:rPr>
                <w:i/>
                <w:iCs/>
                <w:szCs w:val="22"/>
                <w:shd w:val="clear" w:color="auto" w:fill="C1E4F5" w:themeFill="accent1" w:themeFillTint="33"/>
              </w:rPr>
              <w:t xml:space="preserve"> par les </w:t>
            </w:r>
            <w:hyperlink w:anchor="_Holders_of_information" w:history="1">
              <w:r w:rsidR="00E31BC0" w:rsidRPr="00D72FB1">
                <w:rPr>
                  <w:rStyle w:val="Lienhypertexte"/>
                  <w:i/>
                  <w:iCs/>
                  <w:szCs w:val="22"/>
                  <w:shd w:val="clear" w:color="auto" w:fill="C1E4F5" w:themeFill="accent1" w:themeFillTint="33"/>
                </w:rPr>
                <w:t>d</w:t>
              </w:r>
              <w:r w:rsidR="00E31BC0" w:rsidRPr="00D72FB1">
                <w:rPr>
                  <w:rStyle w:val="Lienhypertexte"/>
                  <w:i/>
                  <w:iCs/>
                  <w:shd w:val="clear" w:color="auto" w:fill="C1E4F5" w:themeFill="accent1" w:themeFillTint="33"/>
                </w:rPr>
                <w:t>étenteurs de l’</w:t>
              </w:r>
              <w:r w:rsidR="00E31BC0" w:rsidRPr="00D72FB1">
                <w:rPr>
                  <w:rStyle w:val="Lienhypertexte"/>
                  <w:i/>
                  <w:iCs/>
                  <w:szCs w:val="22"/>
                  <w:shd w:val="clear" w:color="auto" w:fill="C1E4F5" w:themeFill="accent1" w:themeFillTint="33"/>
                </w:rPr>
                <w:t>information</w:t>
              </w:r>
            </w:hyperlink>
            <w:r w:rsidR="00E61431" w:rsidRPr="00D72FB1">
              <w:rPr>
                <w:i/>
                <w:iCs/>
                <w:szCs w:val="22"/>
                <w:shd w:val="clear" w:color="auto" w:fill="C1E4F5" w:themeFill="accent1" w:themeFillTint="33"/>
              </w:rPr>
              <w:t xml:space="preserve">, généralement applicable dans les régimes qui ont des exigences légales en matière de déclaration envers les entreprises du secteur extractif. </w:t>
            </w:r>
            <w:r w:rsidR="00E31BC0" w:rsidRPr="00D72FB1">
              <w:rPr>
                <w:i/>
                <w:iCs/>
                <w:szCs w:val="22"/>
                <w:shd w:val="clear" w:color="auto" w:fill="C1E4F5" w:themeFill="accent1" w:themeFillTint="33"/>
              </w:rPr>
              <w:t xml:space="preserve"> </w:t>
            </w:r>
          </w:p>
          <w:p w14:paraId="5C8B1216" w14:textId="77777777" w:rsidR="006B5BD2" w:rsidRPr="00D72FB1" w:rsidRDefault="006B5BD2" w:rsidP="006B5BD2">
            <w:pPr>
              <w:pStyle w:val="Paragraphedeliste"/>
              <w:shd w:val="clear" w:color="auto" w:fill="FFFFFF" w:themeFill="background1"/>
              <w:ind w:left="31"/>
              <w:rPr>
                <w:i/>
                <w:iCs/>
                <w:szCs w:val="22"/>
              </w:rPr>
            </w:pPr>
          </w:p>
          <w:p w14:paraId="5E41AFFB" w14:textId="77777777" w:rsidR="006B5BD2" w:rsidRPr="00D72FB1" w:rsidRDefault="006B5BD2" w:rsidP="006B5BD2">
            <w:pPr>
              <w:pStyle w:val="Paragraphedeliste"/>
              <w:shd w:val="clear" w:color="auto" w:fill="FFFFFF" w:themeFill="background1"/>
              <w:ind w:left="31"/>
              <w:rPr>
                <w:i/>
                <w:iCs/>
                <w:szCs w:val="22"/>
              </w:rPr>
            </w:pPr>
            <w:r w:rsidRPr="00D72FB1">
              <w:rPr>
                <w:i/>
                <w:iCs/>
                <w:szCs w:val="22"/>
              </w:rPr>
              <w:t xml:space="preserve">ET / </w:t>
            </w:r>
            <w:proofErr w:type="gramStart"/>
            <w:r w:rsidRPr="00D72FB1">
              <w:rPr>
                <w:i/>
                <w:iCs/>
                <w:szCs w:val="22"/>
              </w:rPr>
              <w:t>OU</w:t>
            </w:r>
            <w:proofErr w:type="gramEnd"/>
          </w:p>
          <w:p w14:paraId="19090FCB" w14:textId="77777777" w:rsidR="006B5BD2" w:rsidRPr="00D72FB1" w:rsidRDefault="006B5BD2" w:rsidP="006B5BD2">
            <w:pPr>
              <w:pStyle w:val="Paragraphedeliste"/>
              <w:shd w:val="clear" w:color="auto" w:fill="FFFFFF" w:themeFill="background1"/>
              <w:ind w:left="31"/>
              <w:rPr>
                <w:i/>
                <w:iCs/>
                <w:szCs w:val="22"/>
              </w:rPr>
            </w:pPr>
          </w:p>
          <w:p w14:paraId="260079B4" w14:textId="7850E4DB" w:rsidR="003A2319" w:rsidRPr="00D72FB1" w:rsidRDefault="006B5BD2" w:rsidP="006B5BD2">
            <w:pPr>
              <w:pStyle w:val="Paragraphedeliste"/>
              <w:shd w:val="clear" w:color="auto" w:fill="FFFFFF" w:themeFill="background1"/>
              <w:ind w:left="31"/>
              <w:rPr>
                <w:i/>
                <w:iCs/>
                <w:szCs w:val="22"/>
                <w:shd w:val="clear" w:color="auto" w:fill="C1E4F5" w:themeFill="accent1" w:themeFillTint="33"/>
              </w:rPr>
            </w:pPr>
            <w:r w:rsidRPr="00D72FB1">
              <w:rPr>
                <w:i/>
                <w:iCs/>
                <w:szCs w:val="22"/>
              </w:rPr>
              <w:t xml:space="preserve">Autres sources : </w:t>
            </w:r>
            <w:r w:rsidRPr="00D72FB1">
              <w:rPr>
                <w:i/>
                <w:iCs/>
                <w:szCs w:val="22"/>
                <w:shd w:val="clear" w:color="auto" w:fill="C1E4F5" w:themeFill="accent1" w:themeFillTint="33"/>
              </w:rPr>
              <w:t>Modèle de données résumés de l'ITIE pour l'année examinée, étude de cadrage ou rapport final de l'ITIE (année et numéro de page), site internet de l'ITIE, compte-rendu des réunions du GMP, etc</w:t>
            </w:r>
            <w:r w:rsidRPr="00D72FB1">
              <w:rPr>
                <w:i/>
                <w:iCs/>
                <w:szCs w:val="22"/>
              </w:rPr>
              <w:t>.</w:t>
            </w:r>
            <w:r w:rsidRPr="00D72FB1">
              <w:rPr>
                <w:i/>
                <w:iCs/>
                <w:szCs w:val="22"/>
                <w:shd w:val="clear" w:color="auto" w:fill="C1E4F5" w:themeFill="accent1" w:themeFillTint="33"/>
              </w:rPr>
              <w:t xml:space="preserve"> </w:t>
            </w:r>
          </w:p>
          <w:p w14:paraId="7B49AE27" w14:textId="77777777" w:rsidR="003A2319" w:rsidRPr="00D72FB1" w:rsidRDefault="003A2319" w:rsidP="008C4D7F">
            <w:pPr>
              <w:rPr>
                <w:szCs w:val="22"/>
                <w:shd w:val="clear" w:color="auto" w:fill="C1E4F5" w:themeFill="accent1" w:themeFillTint="33"/>
              </w:rPr>
            </w:pPr>
          </w:p>
        </w:tc>
      </w:tr>
      <w:tr w:rsidR="003A2319" w:rsidRPr="00D72FB1" w14:paraId="215BBF75" w14:textId="77777777" w:rsidTr="00632A14">
        <w:tc>
          <w:tcPr>
            <w:tcW w:w="1565" w:type="dxa"/>
            <w:shd w:val="clear" w:color="auto" w:fill="83CAEB" w:themeFill="accent1" w:themeFillTint="66"/>
          </w:tcPr>
          <w:p w14:paraId="3EE3603F" w14:textId="4E0D9CFE" w:rsidR="003A2319" w:rsidRPr="00D72FB1" w:rsidRDefault="00D40185" w:rsidP="008C4D7F">
            <w:pPr>
              <w:rPr>
                <w:b/>
                <w:bCs/>
                <w:szCs w:val="22"/>
              </w:rPr>
            </w:pPr>
            <w:r w:rsidRPr="00D72FB1">
              <w:rPr>
                <w:b/>
                <w:bCs/>
                <w:szCs w:val="22"/>
              </w:rPr>
              <w:t>Exigé</w:t>
            </w:r>
          </w:p>
        </w:tc>
        <w:tc>
          <w:tcPr>
            <w:tcW w:w="7083" w:type="dxa"/>
            <w:shd w:val="clear" w:color="auto" w:fill="83CAEB" w:themeFill="accent1" w:themeFillTint="66"/>
          </w:tcPr>
          <w:p w14:paraId="33F03631" w14:textId="6BE8C210" w:rsidR="003A2319" w:rsidRPr="00D72FB1" w:rsidRDefault="003A2319" w:rsidP="008C4D7F">
            <w:pPr>
              <w:rPr>
                <w:b/>
                <w:bCs/>
                <w:szCs w:val="22"/>
              </w:rPr>
            </w:pPr>
            <w:r w:rsidRPr="00D72FB1">
              <w:rPr>
                <w:b/>
                <w:bCs/>
                <w:szCs w:val="22"/>
              </w:rPr>
              <w:t xml:space="preserve">4.1.a </w:t>
            </w:r>
            <w:r w:rsidR="008678D1" w:rsidRPr="00D72FB1">
              <w:rPr>
                <w:b/>
                <w:bCs/>
                <w:szCs w:val="22"/>
              </w:rPr>
              <w:t>et</w:t>
            </w:r>
            <w:r w:rsidRPr="00D72FB1">
              <w:rPr>
                <w:b/>
                <w:bCs/>
                <w:szCs w:val="22"/>
              </w:rPr>
              <w:t xml:space="preserve"> 4.1.d.– </w:t>
            </w:r>
            <w:r w:rsidR="008678D1" w:rsidRPr="00D72FB1">
              <w:rPr>
                <w:b/>
                <w:bCs/>
                <w:szCs w:val="22"/>
              </w:rPr>
              <w:t>Divulgation des</w:t>
            </w:r>
            <w:r w:rsidR="008678D1" w:rsidRPr="00D72FB1">
              <w:t xml:space="preserve"> </w:t>
            </w:r>
            <w:r w:rsidR="008678D1" w:rsidRPr="00D72FB1">
              <w:rPr>
                <w:b/>
                <w:bCs/>
                <w:szCs w:val="22"/>
              </w:rPr>
              <w:t>paiements et des recettes</w:t>
            </w:r>
          </w:p>
        </w:tc>
      </w:tr>
      <w:tr w:rsidR="003A2319" w:rsidRPr="00D72FB1" w14:paraId="1C2D5AF1" w14:textId="77777777" w:rsidTr="00632A14">
        <w:trPr>
          <w:trHeight w:val="70"/>
        </w:trPr>
        <w:tc>
          <w:tcPr>
            <w:tcW w:w="1565" w:type="dxa"/>
          </w:tcPr>
          <w:p w14:paraId="57CCB42F" w14:textId="28B7C5B5" w:rsidR="003A2319" w:rsidRPr="00D72FB1" w:rsidRDefault="00D40185" w:rsidP="008C4D7F">
            <w:pPr>
              <w:rPr>
                <w:i/>
                <w:iCs/>
                <w:szCs w:val="22"/>
              </w:rPr>
            </w:pPr>
            <w:r w:rsidRPr="00D72FB1">
              <w:rPr>
                <w:i/>
                <w:iCs/>
                <w:szCs w:val="22"/>
              </w:rPr>
              <w:lastRenderedPageBreak/>
              <w:t>Disponibilité</w:t>
            </w:r>
          </w:p>
        </w:tc>
        <w:tc>
          <w:tcPr>
            <w:tcW w:w="7083" w:type="dxa"/>
          </w:tcPr>
          <w:p w14:paraId="63295041" w14:textId="08614644" w:rsidR="003A2319" w:rsidRPr="00D72FB1" w:rsidRDefault="006762D6" w:rsidP="008C4D7F">
            <w:pPr>
              <w:rPr>
                <w:color w:val="808080" w:themeColor="background1" w:themeShade="80"/>
              </w:rPr>
            </w:pPr>
            <w:r w:rsidRPr="00D72FB1">
              <w:rPr>
                <w:b/>
                <w:bCs/>
              </w:rPr>
              <w:t>Les informations suivantes sont-elles disponibles ?</w:t>
            </w:r>
          </w:p>
          <w:p w14:paraId="0F90FFE9" w14:textId="2056D17B" w:rsidR="00B35088" w:rsidRPr="00D72FB1" w:rsidRDefault="00B35088" w:rsidP="008C4D7F">
            <w:pPr>
              <w:pStyle w:val="Paragraphedeliste"/>
              <w:numPr>
                <w:ilvl w:val="0"/>
                <w:numId w:val="1"/>
              </w:numPr>
              <w:contextualSpacing w:val="0"/>
              <w:rPr>
                <w:szCs w:val="22"/>
              </w:rPr>
            </w:pPr>
            <w:r w:rsidRPr="00D72FB1">
              <w:rPr>
                <w:b/>
                <w:bCs/>
                <w:szCs w:val="22"/>
              </w:rPr>
              <w:t>Les</w:t>
            </w:r>
            <w:r w:rsidRPr="00D72FB1">
              <w:rPr>
                <w:szCs w:val="22"/>
              </w:rPr>
              <w:t xml:space="preserve"> </w:t>
            </w:r>
            <w:r w:rsidRPr="00D72FB1">
              <w:rPr>
                <w:b/>
                <w:bCs/>
                <w:szCs w:val="22"/>
              </w:rPr>
              <w:t xml:space="preserve">paiements significatifs des entreprises au gouvernement sont-ils tous divulgués au public ? </w:t>
            </w:r>
          </w:p>
          <w:p w14:paraId="2E405ECD" w14:textId="77777777" w:rsidR="00217957" w:rsidRPr="00D72FB1" w:rsidRDefault="006A560F" w:rsidP="00217957">
            <w:pPr>
              <w:pStyle w:val="Paragraphedeliste"/>
              <w:ind w:left="360"/>
              <w:rPr>
                <w:shd w:val="clear" w:color="auto" w:fill="C1E4F5" w:themeFill="accent1" w:themeFillTint="33"/>
              </w:rPr>
            </w:pPr>
            <w:sdt>
              <w:sdtPr>
                <w:rPr>
                  <w:rFonts w:eastAsia="MS Gothic"/>
                </w:rPr>
                <w:id w:val="2113553444"/>
                <w14:checkbox>
                  <w14:checked w14:val="0"/>
                  <w14:checkedState w14:val="2612" w14:font="MS Gothic"/>
                  <w14:uncheckedState w14:val="2610" w14:font="MS Gothic"/>
                </w14:checkbox>
              </w:sdtPr>
              <w:sdtEndPr/>
              <w:sdtContent>
                <w:r w:rsidR="00217957" w:rsidRPr="00D72FB1">
                  <w:rPr>
                    <w:rFonts w:ascii="Segoe UI Symbol" w:eastAsia="MS Gothic" w:hAnsi="Segoe UI Symbol" w:cs="Segoe UI Symbol"/>
                  </w:rPr>
                  <w:t>☐</w:t>
                </w:r>
              </w:sdtContent>
            </w:sdt>
            <w:r w:rsidR="00217957" w:rsidRPr="00D72FB1">
              <w:t xml:space="preserve"> </w:t>
            </w:r>
            <w:r w:rsidR="00217957" w:rsidRPr="00D72FB1">
              <w:rPr>
                <w:shd w:val="clear" w:color="auto" w:fill="C1E4F5" w:themeFill="accent1" w:themeFillTint="33"/>
              </w:rPr>
              <w:t>Oui</w:t>
            </w:r>
            <w:r w:rsidR="00217957" w:rsidRPr="00D72FB1">
              <w:t xml:space="preserve">     </w:t>
            </w:r>
            <w:sdt>
              <w:sdtPr>
                <w:rPr>
                  <w:rFonts w:eastAsia="MS Gothic"/>
                </w:rPr>
                <w:id w:val="1762796557"/>
                <w14:checkbox>
                  <w14:checked w14:val="0"/>
                  <w14:checkedState w14:val="2612" w14:font="MS Gothic"/>
                  <w14:uncheckedState w14:val="2610" w14:font="MS Gothic"/>
                </w14:checkbox>
              </w:sdtPr>
              <w:sdtEndPr/>
              <w:sdtContent>
                <w:r w:rsidR="00217957" w:rsidRPr="00D72FB1">
                  <w:rPr>
                    <w:rFonts w:ascii="Segoe UI Symbol" w:eastAsia="MS Gothic" w:hAnsi="Segoe UI Symbol" w:cs="Segoe UI Symbol"/>
                  </w:rPr>
                  <w:t>☐</w:t>
                </w:r>
              </w:sdtContent>
            </w:sdt>
            <w:r w:rsidR="00217957" w:rsidRPr="00D72FB1">
              <w:rPr>
                <w:rFonts w:eastAsia="MS Gothic"/>
              </w:rPr>
              <w:t xml:space="preserve"> </w:t>
            </w:r>
            <w:r w:rsidR="00217957" w:rsidRPr="00D72FB1">
              <w:rPr>
                <w:shd w:val="clear" w:color="auto" w:fill="C1E4F5" w:themeFill="accent1" w:themeFillTint="33"/>
              </w:rPr>
              <w:t xml:space="preserve">Non  </w:t>
            </w:r>
            <w:r w:rsidR="00217957" w:rsidRPr="00D72FB1">
              <w:t xml:space="preserve"> </w:t>
            </w:r>
            <w:sdt>
              <w:sdtPr>
                <w:rPr>
                  <w:rFonts w:eastAsia="MS Gothic"/>
                </w:rPr>
                <w:id w:val="1709373626"/>
                <w14:checkbox>
                  <w14:checked w14:val="0"/>
                  <w14:checkedState w14:val="2612" w14:font="MS Gothic"/>
                  <w14:uncheckedState w14:val="2610" w14:font="MS Gothic"/>
                </w14:checkbox>
              </w:sdtPr>
              <w:sdtEndPr/>
              <w:sdtContent>
                <w:r w:rsidR="00217957" w:rsidRPr="00D72FB1">
                  <w:rPr>
                    <w:rFonts w:ascii="Segoe UI Symbol" w:eastAsia="MS Gothic" w:hAnsi="Segoe UI Symbol" w:cs="Segoe UI Symbol"/>
                  </w:rPr>
                  <w:t>☐</w:t>
                </w:r>
              </w:sdtContent>
            </w:sdt>
            <w:r w:rsidR="00217957" w:rsidRPr="00D72FB1">
              <w:rPr>
                <w:rFonts w:eastAsia="MS Gothic"/>
              </w:rPr>
              <w:t xml:space="preserve"> </w:t>
            </w:r>
            <w:r w:rsidR="00217957" w:rsidRPr="00D72FB1">
              <w:rPr>
                <w:shd w:val="clear" w:color="auto" w:fill="C1E4F5" w:themeFill="accent1" w:themeFillTint="33"/>
              </w:rPr>
              <w:t>Partiellement</w:t>
            </w:r>
          </w:p>
          <w:p w14:paraId="5B072C0A" w14:textId="77777777" w:rsidR="003A2319" w:rsidRPr="00D72FB1" w:rsidRDefault="003A2319" w:rsidP="008C4D7F">
            <w:pPr>
              <w:pStyle w:val="Paragraphedeliste"/>
              <w:ind w:left="360"/>
              <w:rPr>
                <w:rFonts w:eastAsia="MS Gothic"/>
                <w:szCs w:val="22"/>
              </w:rPr>
            </w:pPr>
          </w:p>
          <w:p w14:paraId="5F55089D" w14:textId="6E5644E5" w:rsidR="009A4677" w:rsidRPr="00D72FB1" w:rsidRDefault="009A4677" w:rsidP="008C4D7F">
            <w:pPr>
              <w:rPr>
                <w:shd w:val="clear" w:color="auto" w:fill="C1E4F5" w:themeFill="accent1" w:themeFillTint="33"/>
              </w:rPr>
            </w:pPr>
            <w:r w:rsidRPr="00D72FB1">
              <w:t xml:space="preserve">Si la réponse est </w:t>
            </w:r>
            <w:r w:rsidR="00B35088" w:rsidRPr="00D72FB1">
              <w:rPr>
                <w:u w:val="single"/>
              </w:rPr>
              <w:t>non ou</w:t>
            </w:r>
            <w:r w:rsidR="000232F7" w:rsidRPr="00D72FB1">
              <w:rPr>
                <w:u w:val="single"/>
              </w:rPr>
              <w:t xml:space="preserve"> </w:t>
            </w:r>
            <w:r w:rsidRPr="00D72FB1">
              <w:rPr>
                <w:u w:val="single"/>
              </w:rPr>
              <w:t>partiellement</w:t>
            </w:r>
            <w:r w:rsidRPr="00D72FB1">
              <w:t>, précisez quels paiements n’ont pas été divulgués :</w:t>
            </w:r>
            <w:r w:rsidR="00696465" w:rsidRPr="00D72FB1">
              <w:t xml:space="preserve"> </w:t>
            </w:r>
            <w:r w:rsidR="00696465" w:rsidRPr="00D72FB1">
              <w:rPr>
                <w:rFonts w:eastAsia="MS Gothic"/>
                <w:szCs w:val="22"/>
                <w:shd w:val="clear" w:color="auto" w:fill="C1E4F5" w:themeFill="accent1" w:themeFillTint="33"/>
              </w:rPr>
              <w:t>précisez</w:t>
            </w:r>
          </w:p>
          <w:p w14:paraId="48C806CE" w14:textId="77777777" w:rsidR="00696465" w:rsidRPr="00D72FB1" w:rsidRDefault="00696465" w:rsidP="008C4D7F"/>
          <w:p w14:paraId="6CF87F6E" w14:textId="103A5990" w:rsidR="002A05BB" w:rsidRPr="00D72FB1" w:rsidRDefault="002A05BB" w:rsidP="008C4D7F">
            <w:pPr>
              <w:rPr>
                <w:rFonts w:eastAsia="MS Gothic"/>
                <w:szCs w:val="22"/>
              </w:rPr>
            </w:pPr>
            <w:r w:rsidRPr="00D72FB1">
              <w:t xml:space="preserve">Si la réponse est </w:t>
            </w:r>
            <w:r w:rsidRPr="00D72FB1">
              <w:rPr>
                <w:u w:val="single"/>
              </w:rPr>
              <w:t>non</w:t>
            </w:r>
            <w:r w:rsidRPr="00D72FB1">
              <w:t xml:space="preserve">, (c'est-à-dire que les entreprises n'ont pas divulgué les paiements), est-ce parce que le GMP a </w:t>
            </w:r>
            <w:r w:rsidR="00F84FC1" w:rsidRPr="00D72FB1">
              <w:t xml:space="preserve">convenu </w:t>
            </w:r>
            <w:r w:rsidR="00713085" w:rsidRPr="00D72FB1">
              <w:t>qu’</w:t>
            </w:r>
            <w:r w:rsidRPr="00D72FB1">
              <w:t xml:space="preserve">une divulgation unilatérale </w:t>
            </w:r>
            <w:r w:rsidR="00713085" w:rsidRPr="00D72FB1">
              <w:t xml:space="preserve">serait effectuée </w:t>
            </w:r>
            <w:r w:rsidRPr="00D72FB1">
              <w:t>par le gouvernement ?</w:t>
            </w:r>
          </w:p>
          <w:p w14:paraId="64D39110" w14:textId="54402FAA" w:rsidR="003A2319" w:rsidRPr="00D72FB1" w:rsidRDefault="006A560F" w:rsidP="008C4D7F">
            <w:pPr>
              <w:shd w:val="clear" w:color="auto" w:fill="FFFFFF" w:themeFill="background1"/>
              <w:rPr>
                <w:szCs w:val="22"/>
                <w:shd w:val="clear" w:color="auto" w:fill="C1E4F5" w:themeFill="accent1" w:themeFillTint="33"/>
              </w:rPr>
            </w:pPr>
            <w:sdt>
              <w:sdtPr>
                <w:rPr>
                  <w:rFonts w:ascii="MS Gothic" w:eastAsia="MS Gothic" w:hAnsi="MS Gothic"/>
                  <w:szCs w:val="22"/>
                </w:rPr>
                <w:id w:val="18203020"/>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2060473379"/>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3A2319" w:rsidRPr="00D72FB1">
              <w:rPr>
                <w:szCs w:val="22"/>
                <w:shd w:val="clear" w:color="auto" w:fill="C1E4F5" w:themeFill="accent1" w:themeFillTint="33"/>
              </w:rPr>
              <w:t>No</w:t>
            </w:r>
            <w:r w:rsidR="002A05BB" w:rsidRPr="00D72FB1">
              <w:rPr>
                <w:szCs w:val="22"/>
                <w:shd w:val="clear" w:color="auto" w:fill="C1E4F5" w:themeFill="accent1" w:themeFillTint="33"/>
              </w:rPr>
              <w:t>n</w:t>
            </w:r>
          </w:p>
          <w:p w14:paraId="07FC4F4B" w14:textId="77777777" w:rsidR="00D727D5" w:rsidRPr="00D72FB1" w:rsidRDefault="0027416F" w:rsidP="00D727D5">
            <w:pPr>
              <w:shd w:val="clear" w:color="auto" w:fill="C1E4F5" w:themeFill="accent1" w:themeFillTint="33"/>
              <w:rPr>
                <w:szCs w:val="22"/>
              </w:rPr>
            </w:pPr>
            <w:r w:rsidRPr="00D72FB1">
              <w:rPr>
                <w:rFonts w:eastAsia="MS Gothic"/>
                <w:szCs w:val="22"/>
                <w:shd w:val="clear" w:color="auto" w:fill="C1E4F5" w:themeFill="accent1" w:themeFillTint="33"/>
              </w:rPr>
              <w:t xml:space="preserve">Précisez (facultatif) : </w:t>
            </w:r>
          </w:p>
          <w:p w14:paraId="74C1FC9C" w14:textId="757AA657" w:rsidR="0027416F" w:rsidRPr="00D72FB1" w:rsidRDefault="0027416F" w:rsidP="0027416F">
            <w:pPr>
              <w:rPr>
                <w:rFonts w:eastAsia="MS Gothic"/>
                <w:szCs w:val="22"/>
                <w:shd w:val="clear" w:color="auto" w:fill="C1E4F5" w:themeFill="accent1" w:themeFillTint="33"/>
              </w:rPr>
            </w:pPr>
          </w:p>
          <w:p w14:paraId="4B60636A" w14:textId="2C0DBE1A" w:rsidR="003A2319" w:rsidRPr="00D72FB1" w:rsidRDefault="00984886" w:rsidP="00072A08">
            <w:pPr>
              <w:pStyle w:val="Paragraphedeliste"/>
              <w:numPr>
                <w:ilvl w:val="0"/>
                <w:numId w:val="4"/>
              </w:numPr>
              <w:contextualSpacing w:val="0"/>
              <w:rPr>
                <w:b/>
                <w:bCs/>
                <w:szCs w:val="22"/>
              </w:rPr>
            </w:pPr>
            <w:r w:rsidRPr="00D72FB1">
              <w:rPr>
                <w:b/>
                <w:bCs/>
                <w:szCs w:val="22"/>
              </w:rPr>
              <w:t>Les recettes significatives perçues par le gouvernement ou en son nom sont-elles toutes divulguées au public ?</w:t>
            </w:r>
          </w:p>
          <w:p w14:paraId="6AE25E0B" w14:textId="77777777" w:rsidR="00CD2A7F" w:rsidRPr="00D72FB1" w:rsidRDefault="006A560F" w:rsidP="00CD2A7F">
            <w:pPr>
              <w:pStyle w:val="Paragraphedeliste"/>
              <w:ind w:left="360"/>
              <w:rPr>
                <w:shd w:val="clear" w:color="auto" w:fill="C1E4F5" w:themeFill="accent1" w:themeFillTint="33"/>
              </w:rPr>
            </w:pPr>
            <w:sdt>
              <w:sdtPr>
                <w:rPr>
                  <w:rFonts w:eastAsia="MS Gothic"/>
                </w:rPr>
                <w:id w:val="1692343024"/>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t xml:space="preserve"> </w:t>
            </w:r>
            <w:r w:rsidR="00CD2A7F" w:rsidRPr="00D72FB1">
              <w:rPr>
                <w:shd w:val="clear" w:color="auto" w:fill="C1E4F5" w:themeFill="accent1" w:themeFillTint="33"/>
              </w:rPr>
              <w:t>Oui</w:t>
            </w:r>
            <w:r w:rsidR="00CD2A7F" w:rsidRPr="00D72FB1">
              <w:t xml:space="preserve">     </w:t>
            </w:r>
            <w:sdt>
              <w:sdtPr>
                <w:rPr>
                  <w:rFonts w:eastAsia="MS Gothic"/>
                </w:rPr>
                <w:id w:val="-1330524631"/>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rPr>
                <w:rFonts w:eastAsia="MS Gothic"/>
              </w:rPr>
              <w:t xml:space="preserve"> </w:t>
            </w:r>
            <w:r w:rsidR="00CD2A7F" w:rsidRPr="00D72FB1">
              <w:rPr>
                <w:shd w:val="clear" w:color="auto" w:fill="C1E4F5" w:themeFill="accent1" w:themeFillTint="33"/>
              </w:rPr>
              <w:t xml:space="preserve">Non  </w:t>
            </w:r>
            <w:r w:rsidR="00CD2A7F" w:rsidRPr="00D72FB1">
              <w:t xml:space="preserve"> </w:t>
            </w:r>
            <w:sdt>
              <w:sdtPr>
                <w:rPr>
                  <w:rFonts w:eastAsia="MS Gothic"/>
                </w:rPr>
                <w:id w:val="1399786958"/>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rPr>
                <w:rFonts w:eastAsia="MS Gothic"/>
              </w:rPr>
              <w:t xml:space="preserve"> </w:t>
            </w:r>
            <w:r w:rsidR="00CD2A7F" w:rsidRPr="00D72FB1">
              <w:rPr>
                <w:shd w:val="clear" w:color="auto" w:fill="C1E4F5" w:themeFill="accent1" w:themeFillTint="33"/>
              </w:rPr>
              <w:t>Partiellement</w:t>
            </w:r>
          </w:p>
          <w:p w14:paraId="5FD61ACE" w14:textId="1D92CE18" w:rsidR="0027416F" w:rsidRPr="00D72FB1" w:rsidRDefault="0027416F" w:rsidP="008C4D7F">
            <w:pPr>
              <w:rPr>
                <w:rFonts w:eastAsia="MS Gothic"/>
                <w:szCs w:val="22"/>
              </w:rPr>
            </w:pPr>
            <w:r w:rsidRPr="00D72FB1">
              <w:t xml:space="preserve">Si la réponse est </w:t>
            </w:r>
            <w:r w:rsidRPr="00D72FB1">
              <w:rPr>
                <w:u w:val="single"/>
              </w:rPr>
              <w:t>non ou partiellement</w:t>
            </w:r>
            <w:r w:rsidRPr="00D72FB1">
              <w:t>, précisez quels flux de paiements n’ont pas été divulgués :</w:t>
            </w:r>
            <w:r w:rsidR="00696465" w:rsidRPr="00D72FB1">
              <w:t xml:space="preserve"> </w:t>
            </w:r>
            <w:r w:rsidR="00696465" w:rsidRPr="00D72FB1">
              <w:rPr>
                <w:rFonts w:eastAsia="MS Gothic"/>
                <w:szCs w:val="22"/>
                <w:shd w:val="clear" w:color="auto" w:fill="C1E4F5" w:themeFill="accent1" w:themeFillTint="33"/>
              </w:rPr>
              <w:t>précisez</w:t>
            </w:r>
          </w:p>
          <w:p w14:paraId="3BCE4BBE" w14:textId="77777777" w:rsidR="003A2319" w:rsidRPr="00D72FB1" w:rsidRDefault="003A2319" w:rsidP="008C4D7F">
            <w:pPr>
              <w:rPr>
                <w:rFonts w:eastAsia="MS Gothic"/>
                <w:szCs w:val="22"/>
              </w:rPr>
            </w:pPr>
          </w:p>
          <w:p w14:paraId="7F3D1CE2" w14:textId="64A27BA7" w:rsidR="00696465" w:rsidRPr="00D72FB1" w:rsidRDefault="00696465" w:rsidP="00984886">
            <w:pPr>
              <w:rPr>
                <w:rFonts w:eastAsia="MS Gothic"/>
                <w:szCs w:val="22"/>
              </w:rPr>
            </w:pPr>
            <w:r w:rsidRPr="00D72FB1">
              <w:t xml:space="preserve">Si la réponse est </w:t>
            </w:r>
            <w:r w:rsidRPr="00D72FB1">
              <w:rPr>
                <w:u w:val="single"/>
              </w:rPr>
              <w:t>non</w:t>
            </w:r>
            <w:r w:rsidRPr="00D72FB1">
              <w:t>, (c'est-à-dire que les entreprises n'ont pas divulgué les paiements), est-ce parce que le GMP a convenu qu’une divulgation unilatérale serait effectuée par les entreprises ?</w:t>
            </w:r>
          </w:p>
          <w:p w14:paraId="51E5A645" w14:textId="73B11A1B" w:rsidR="003A2319" w:rsidRPr="00D72FB1" w:rsidRDefault="006A560F" w:rsidP="008C4D7F">
            <w:pPr>
              <w:shd w:val="clear" w:color="auto" w:fill="FFFFFF" w:themeFill="background1"/>
              <w:rPr>
                <w:szCs w:val="22"/>
                <w:shd w:val="clear" w:color="auto" w:fill="C1E4F5" w:themeFill="accent1" w:themeFillTint="33"/>
              </w:rPr>
            </w:pPr>
            <w:sdt>
              <w:sdtPr>
                <w:rPr>
                  <w:rFonts w:ascii="MS Gothic" w:eastAsia="MS Gothic" w:hAnsi="MS Gothic"/>
                  <w:szCs w:val="22"/>
                </w:rPr>
                <w:id w:val="2053563588"/>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373990856"/>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3A2319" w:rsidRPr="00D72FB1">
              <w:rPr>
                <w:szCs w:val="22"/>
                <w:shd w:val="clear" w:color="auto" w:fill="C1E4F5" w:themeFill="accent1" w:themeFillTint="33"/>
              </w:rPr>
              <w:t>No</w:t>
            </w:r>
            <w:r w:rsidR="00984886" w:rsidRPr="00D72FB1">
              <w:rPr>
                <w:szCs w:val="22"/>
                <w:shd w:val="clear" w:color="auto" w:fill="C1E4F5" w:themeFill="accent1" w:themeFillTint="33"/>
              </w:rPr>
              <w:t>n</w:t>
            </w:r>
          </w:p>
          <w:p w14:paraId="7B5A8E0E" w14:textId="77777777" w:rsidR="0039459B" w:rsidRPr="00D72FB1" w:rsidRDefault="00984886" w:rsidP="0039459B">
            <w:pPr>
              <w:shd w:val="clear" w:color="auto" w:fill="C1E4F5" w:themeFill="accent1" w:themeFillTint="33"/>
              <w:rPr>
                <w:szCs w:val="22"/>
              </w:rPr>
            </w:pPr>
            <w:r w:rsidRPr="00D72FB1">
              <w:rPr>
                <w:rFonts w:eastAsia="MS Gothic"/>
                <w:szCs w:val="22"/>
                <w:shd w:val="clear" w:color="auto" w:fill="C1E4F5" w:themeFill="accent1" w:themeFillTint="33"/>
              </w:rPr>
              <w:t>Précisez (facultatif) :</w:t>
            </w:r>
          </w:p>
          <w:p w14:paraId="15012E52" w14:textId="77777777" w:rsidR="003A2319" w:rsidRPr="00D72FB1" w:rsidRDefault="003A2319" w:rsidP="008C4D7F">
            <w:pPr>
              <w:shd w:val="clear" w:color="auto" w:fill="FFFFFF" w:themeFill="background1"/>
              <w:rPr>
                <w:szCs w:val="22"/>
              </w:rPr>
            </w:pPr>
          </w:p>
          <w:p w14:paraId="695ABC8E" w14:textId="186B68C0" w:rsidR="003A2319" w:rsidRPr="00D72FB1" w:rsidRDefault="004D7746" w:rsidP="008C4D7F">
            <w:pPr>
              <w:pStyle w:val="Paragraphedeliste"/>
              <w:shd w:val="clear" w:color="auto" w:fill="FFFFFF" w:themeFill="background1"/>
              <w:ind w:left="31"/>
              <w:rPr>
                <w:b/>
                <w:bCs/>
                <w:i/>
                <w:iCs/>
                <w:szCs w:val="22"/>
              </w:rPr>
            </w:pPr>
            <w:r w:rsidRPr="00D72FB1">
              <w:rPr>
                <w:b/>
                <w:bCs/>
                <w:i/>
                <w:iCs/>
                <w:szCs w:val="22"/>
              </w:rPr>
              <w:t xml:space="preserve">Où trouver la </w:t>
            </w:r>
            <w:r w:rsidRPr="00D72FB1">
              <w:rPr>
                <w:b/>
                <w:bCs/>
                <w:i/>
                <w:iCs/>
                <w:szCs w:val="22"/>
                <w:u w:val="single"/>
              </w:rPr>
              <w:t>publication</w:t>
            </w:r>
            <w:r w:rsidRPr="00D72FB1">
              <w:rPr>
                <w:b/>
                <w:bCs/>
                <w:i/>
                <w:iCs/>
                <w:szCs w:val="22"/>
              </w:rPr>
              <w:t xml:space="preserve"> de tous les paiements significatifs effectués par les entreprises ? </w:t>
            </w:r>
            <w:r w:rsidR="003A2319" w:rsidRPr="00D72FB1">
              <w:rPr>
                <w:b/>
                <w:bCs/>
                <w:i/>
                <w:iCs/>
                <w:szCs w:val="22"/>
              </w:rPr>
              <w:t xml:space="preserve"> </w:t>
            </w:r>
          </w:p>
          <w:p w14:paraId="3A251F4B" w14:textId="77777777" w:rsidR="00AD5B09" w:rsidRPr="00D72FB1" w:rsidRDefault="00AD5B09" w:rsidP="006B5BD2">
            <w:pPr>
              <w:pStyle w:val="Paragraphedeliste"/>
              <w:shd w:val="clear" w:color="auto" w:fill="FFFFFF" w:themeFill="background1"/>
              <w:ind w:left="31"/>
              <w:rPr>
                <w:szCs w:val="22"/>
              </w:rPr>
            </w:pPr>
          </w:p>
          <w:p w14:paraId="54EB009A" w14:textId="77777777" w:rsidR="0039459B" w:rsidRPr="00D72FB1" w:rsidRDefault="0039459B" w:rsidP="0039459B">
            <w:pPr>
              <w:pStyle w:val="Paragraphedeliste"/>
              <w:shd w:val="clear" w:color="auto" w:fill="FFFFFF" w:themeFill="background1"/>
              <w:ind w:left="31"/>
              <w:rPr>
                <w:i/>
                <w:iCs/>
                <w:szCs w:val="22"/>
              </w:rPr>
            </w:pPr>
            <w:r w:rsidRPr="00D72FB1">
              <w:rPr>
                <w:szCs w:val="22"/>
              </w:rPr>
              <w:t>Divulgations systématiques :</w:t>
            </w:r>
            <w:r w:rsidRPr="00D72FB1">
              <w:rPr>
                <w:i/>
                <w:iCs/>
                <w:szCs w:val="22"/>
              </w:rPr>
              <w:t xml:space="preserve"> </w:t>
            </w:r>
            <w:r w:rsidRPr="00D72FB1">
              <w:rPr>
                <w:i/>
                <w:iCs/>
                <w:szCs w:val="22"/>
                <w:shd w:val="clear" w:color="auto" w:fill="C1E4F5" w:themeFill="accent1" w:themeFillTint="33"/>
              </w:rPr>
              <w:t xml:space="preserve">site internet www. ou publication régulière par les </w:t>
            </w:r>
            <w:hyperlink w:anchor="_Holders_of_information" w:history="1">
              <w:r w:rsidRPr="00D72FB1">
                <w:rPr>
                  <w:rStyle w:val="Lienhypertexte"/>
                  <w:i/>
                  <w:iCs/>
                  <w:szCs w:val="22"/>
                  <w:shd w:val="clear" w:color="auto" w:fill="C1E4F5" w:themeFill="accent1" w:themeFillTint="33"/>
                </w:rPr>
                <w:t>d</w:t>
              </w:r>
              <w:r w:rsidRPr="00D72FB1">
                <w:rPr>
                  <w:rStyle w:val="Lienhypertexte"/>
                  <w:i/>
                  <w:iCs/>
                  <w:shd w:val="clear" w:color="auto" w:fill="C1E4F5" w:themeFill="accent1" w:themeFillTint="33"/>
                </w:rPr>
                <w:t>étenteurs de l’</w:t>
              </w:r>
              <w:r w:rsidRPr="00D72FB1">
                <w:rPr>
                  <w:rStyle w:val="Lienhypertexte"/>
                  <w:i/>
                  <w:iCs/>
                  <w:szCs w:val="22"/>
                  <w:shd w:val="clear" w:color="auto" w:fill="C1E4F5" w:themeFill="accent1" w:themeFillTint="33"/>
                </w:rPr>
                <w:t>information</w:t>
              </w:r>
            </w:hyperlink>
            <w:r w:rsidRPr="00D72FB1">
              <w:rPr>
                <w:i/>
                <w:iCs/>
                <w:szCs w:val="22"/>
                <w:shd w:val="clear" w:color="auto" w:fill="C1E4F5" w:themeFill="accent1" w:themeFillTint="33"/>
              </w:rPr>
              <w:t xml:space="preserve">, généralement applicable dans les régimes qui ont des exigences légales en matière de déclaration envers les entreprises du secteur extractif.  </w:t>
            </w:r>
          </w:p>
          <w:p w14:paraId="7EF2C8B0" w14:textId="77777777" w:rsidR="006B5BD2" w:rsidRPr="00D72FB1" w:rsidRDefault="006B5BD2" w:rsidP="006B5BD2">
            <w:pPr>
              <w:pStyle w:val="Paragraphedeliste"/>
              <w:shd w:val="clear" w:color="auto" w:fill="FFFFFF" w:themeFill="background1"/>
              <w:ind w:left="31"/>
              <w:rPr>
                <w:i/>
                <w:iCs/>
                <w:szCs w:val="22"/>
              </w:rPr>
            </w:pPr>
          </w:p>
          <w:p w14:paraId="4309F3C2" w14:textId="77777777" w:rsidR="006B5BD2" w:rsidRPr="00D72FB1" w:rsidRDefault="006B5BD2" w:rsidP="006B5BD2">
            <w:pPr>
              <w:pStyle w:val="Paragraphedeliste"/>
              <w:shd w:val="clear" w:color="auto" w:fill="FFFFFF" w:themeFill="background1"/>
              <w:ind w:left="31"/>
              <w:rPr>
                <w:i/>
                <w:iCs/>
                <w:szCs w:val="22"/>
              </w:rPr>
            </w:pPr>
            <w:r w:rsidRPr="00D72FB1">
              <w:rPr>
                <w:i/>
                <w:iCs/>
                <w:szCs w:val="22"/>
              </w:rPr>
              <w:t xml:space="preserve">ET / </w:t>
            </w:r>
            <w:proofErr w:type="gramStart"/>
            <w:r w:rsidRPr="00D72FB1">
              <w:rPr>
                <w:i/>
                <w:iCs/>
                <w:szCs w:val="22"/>
              </w:rPr>
              <w:t>OU</w:t>
            </w:r>
            <w:proofErr w:type="gramEnd"/>
          </w:p>
          <w:p w14:paraId="6FD94200" w14:textId="77777777" w:rsidR="006B5BD2" w:rsidRPr="00D72FB1" w:rsidRDefault="006B5BD2" w:rsidP="006B5BD2">
            <w:pPr>
              <w:pStyle w:val="Paragraphedeliste"/>
              <w:shd w:val="clear" w:color="auto" w:fill="FFFFFF" w:themeFill="background1"/>
              <w:ind w:left="31"/>
              <w:rPr>
                <w:i/>
                <w:iCs/>
                <w:szCs w:val="22"/>
              </w:rPr>
            </w:pPr>
          </w:p>
          <w:p w14:paraId="7CC5E2BF" w14:textId="39BF968C" w:rsidR="006B5BD2" w:rsidRPr="00D72FB1" w:rsidRDefault="006B5BD2" w:rsidP="006B5BD2">
            <w:pPr>
              <w:pStyle w:val="Paragraphedeliste"/>
              <w:shd w:val="clear" w:color="auto" w:fill="FFFFFF" w:themeFill="background1"/>
              <w:ind w:left="31"/>
              <w:rPr>
                <w:i/>
                <w:iCs/>
                <w:szCs w:val="22"/>
                <w:shd w:val="clear" w:color="auto" w:fill="C1E4F5" w:themeFill="accent1" w:themeFillTint="33"/>
              </w:rPr>
            </w:pPr>
            <w:r w:rsidRPr="00D72FB1">
              <w:rPr>
                <w:i/>
                <w:iCs/>
                <w:szCs w:val="22"/>
              </w:rPr>
              <w:t xml:space="preserve">Autres sources : </w:t>
            </w:r>
            <w:r w:rsidRPr="00D72FB1">
              <w:rPr>
                <w:i/>
                <w:iCs/>
                <w:szCs w:val="22"/>
                <w:shd w:val="clear" w:color="auto" w:fill="C1E4F5" w:themeFill="accent1" w:themeFillTint="33"/>
              </w:rPr>
              <w:t>Modèle de données résumés, rapport de l'ITIE (année et numéro de page), site internet de l'ITIE, compte-rendu des réunions du GMP, etc</w:t>
            </w:r>
            <w:r w:rsidRPr="00D72FB1">
              <w:rPr>
                <w:i/>
                <w:iCs/>
                <w:szCs w:val="22"/>
              </w:rPr>
              <w:t>.</w:t>
            </w:r>
            <w:r w:rsidRPr="00D72FB1">
              <w:rPr>
                <w:i/>
                <w:iCs/>
                <w:szCs w:val="22"/>
                <w:shd w:val="clear" w:color="auto" w:fill="C1E4F5" w:themeFill="accent1" w:themeFillTint="33"/>
              </w:rPr>
              <w:t xml:space="preserve"> </w:t>
            </w:r>
          </w:p>
          <w:p w14:paraId="41E956F9" w14:textId="77777777" w:rsidR="003A2319" w:rsidRPr="00D72FB1" w:rsidRDefault="003A2319" w:rsidP="008C4D7F">
            <w:pPr>
              <w:shd w:val="clear" w:color="auto" w:fill="FFFFFF" w:themeFill="background1"/>
              <w:rPr>
                <w:szCs w:val="22"/>
              </w:rPr>
            </w:pPr>
          </w:p>
          <w:p w14:paraId="464B998C" w14:textId="2B9BDF10" w:rsidR="00BB3F47" w:rsidRPr="00D72FB1" w:rsidRDefault="00BB3F47" w:rsidP="00BB3F47">
            <w:pPr>
              <w:pStyle w:val="Paragraphedeliste"/>
              <w:shd w:val="clear" w:color="auto" w:fill="FFFFFF" w:themeFill="background1"/>
              <w:ind w:left="31"/>
              <w:rPr>
                <w:b/>
                <w:bCs/>
                <w:i/>
                <w:iCs/>
                <w:szCs w:val="22"/>
              </w:rPr>
            </w:pPr>
            <w:r w:rsidRPr="00D72FB1">
              <w:rPr>
                <w:b/>
                <w:bCs/>
                <w:i/>
                <w:iCs/>
                <w:szCs w:val="22"/>
              </w:rPr>
              <w:t xml:space="preserve">Où trouver la </w:t>
            </w:r>
            <w:r w:rsidRPr="00D72FB1">
              <w:rPr>
                <w:b/>
                <w:bCs/>
                <w:i/>
                <w:iCs/>
                <w:szCs w:val="22"/>
                <w:u w:val="single"/>
              </w:rPr>
              <w:t>publication</w:t>
            </w:r>
            <w:r w:rsidRPr="00D72FB1">
              <w:rPr>
                <w:b/>
                <w:bCs/>
                <w:i/>
                <w:iCs/>
                <w:szCs w:val="22"/>
              </w:rPr>
              <w:t xml:space="preserve"> de tous les paiements significatifs reçus par le gouvernement ?</w:t>
            </w:r>
          </w:p>
          <w:p w14:paraId="4D3CA752" w14:textId="77777777" w:rsidR="006B5BD2" w:rsidRPr="00D72FB1" w:rsidRDefault="006B5BD2" w:rsidP="006B5BD2">
            <w:pPr>
              <w:pStyle w:val="Paragraphedeliste"/>
              <w:shd w:val="clear" w:color="auto" w:fill="FFFFFF" w:themeFill="background1"/>
              <w:ind w:left="31"/>
              <w:rPr>
                <w:szCs w:val="22"/>
              </w:rPr>
            </w:pPr>
          </w:p>
          <w:p w14:paraId="7E54FAA2" w14:textId="77777777" w:rsidR="00DB02FB" w:rsidRPr="00D72FB1" w:rsidRDefault="00DB02FB" w:rsidP="00DB02FB">
            <w:pPr>
              <w:pStyle w:val="Paragraphedeliste"/>
              <w:shd w:val="clear" w:color="auto" w:fill="FFFFFF" w:themeFill="background1"/>
              <w:ind w:left="31"/>
              <w:rPr>
                <w:i/>
                <w:iCs/>
                <w:szCs w:val="22"/>
              </w:rPr>
            </w:pPr>
            <w:r w:rsidRPr="00D72FB1">
              <w:rPr>
                <w:szCs w:val="22"/>
              </w:rPr>
              <w:t>Divulgations systématiques :</w:t>
            </w:r>
            <w:r w:rsidRPr="00D72FB1">
              <w:rPr>
                <w:i/>
                <w:iCs/>
                <w:szCs w:val="22"/>
              </w:rPr>
              <w:t xml:space="preserve"> </w:t>
            </w:r>
            <w:r w:rsidRPr="00D72FB1">
              <w:rPr>
                <w:i/>
                <w:iCs/>
                <w:szCs w:val="22"/>
                <w:shd w:val="clear" w:color="auto" w:fill="C1E4F5" w:themeFill="accent1" w:themeFillTint="33"/>
              </w:rPr>
              <w:t xml:space="preserve">site internet www. ou publication régulière par les </w:t>
            </w:r>
            <w:hyperlink w:anchor="_Holders_of_information" w:history="1">
              <w:r w:rsidRPr="00D72FB1">
                <w:rPr>
                  <w:rStyle w:val="Lienhypertexte"/>
                  <w:i/>
                  <w:iCs/>
                  <w:szCs w:val="22"/>
                  <w:shd w:val="clear" w:color="auto" w:fill="C1E4F5" w:themeFill="accent1" w:themeFillTint="33"/>
                </w:rPr>
                <w:t>d</w:t>
              </w:r>
              <w:r w:rsidRPr="00D72FB1">
                <w:rPr>
                  <w:rStyle w:val="Lienhypertexte"/>
                  <w:i/>
                  <w:iCs/>
                  <w:shd w:val="clear" w:color="auto" w:fill="C1E4F5" w:themeFill="accent1" w:themeFillTint="33"/>
                </w:rPr>
                <w:t>étenteurs de l’</w:t>
              </w:r>
              <w:r w:rsidRPr="00D72FB1">
                <w:rPr>
                  <w:rStyle w:val="Lienhypertexte"/>
                  <w:i/>
                  <w:iCs/>
                  <w:szCs w:val="22"/>
                  <w:shd w:val="clear" w:color="auto" w:fill="C1E4F5" w:themeFill="accent1" w:themeFillTint="33"/>
                </w:rPr>
                <w:t>information</w:t>
              </w:r>
            </w:hyperlink>
            <w:r w:rsidRPr="00D72FB1">
              <w:rPr>
                <w:i/>
                <w:iCs/>
                <w:szCs w:val="22"/>
                <w:shd w:val="clear" w:color="auto" w:fill="C1E4F5" w:themeFill="accent1" w:themeFillTint="33"/>
              </w:rPr>
              <w:t xml:space="preserve">, généralement applicable dans les régimes qui ont des exigences légales en matière de déclaration envers les entreprises du secteur extractif.  </w:t>
            </w:r>
          </w:p>
          <w:p w14:paraId="42B6A54D" w14:textId="77777777" w:rsidR="006B5BD2" w:rsidRPr="00D72FB1" w:rsidRDefault="006B5BD2" w:rsidP="006B5BD2">
            <w:pPr>
              <w:pStyle w:val="Paragraphedeliste"/>
              <w:shd w:val="clear" w:color="auto" w:fill="FFFFFF" w:themeFill="background1"/>
              <w:ind w:left="31"/>
              <w:rPr>
                <w:i/>
                <w:iCs/>
                <w:szCs w:val="22"/>
              </w:rPr>
            </w:pPr>
          </w:p>
          <w:p w14:paraId="73F0485F" w14:textId="77777777" w:rsidR="006B5BD2" w:rsidRPr="00D72FB1" w:rsidRDefault="006B5BD2" w:rsidP="006B5BD2">
            <w:pPr>
              <w:pStyle w:val="Paragraphedeliste"/>
              <w:shd w:val="clear" w:color="auto" w:fill="FFFFFF" w:themeFill="background1"/>
              <w:ind w:left="31"/>
              <w:rPr>
                <w:i/>
                <w:iCs/>
                <w:szCs w:val="22"/>
              </w:rPr>
            </w:pPr>
            <w:r w:rsidRPr="00D72FB1">
              <w:rPr>
                <w:i/>
                <w:iCs/>
                <w:szCs w:val="22"/>
              </w:rPr>
              <w:t xml:space="preserve">ET / </w:t>
            </w:r>
            <w:proofErr w:type="gramStart"/>
            <w:r w:rsidRPr="00D72FB1">
              <w:rPr>
                <w:i/>
                <w:iCs/>
                <w:szCs w:val="22"/>
              </w:rPr>
              <w:t>OU</w:t>
            </w:r>
            <w:proofErr w:type="gramEnd"/>
          </w:p>
          <w:p w14:paraId="641556B3" w14:textId="77777777" w:rsidR="006B5BD2" w:rsidRPr="00D72FB1" w:rsidRDefault="006B5BD2" w:rsidP="006B5BD2">
            <w:pPr>
              <w:pStyle w:val="Paragraphedeliste"/>
              <w:shd w:val="clear" w:color="auto" w:fill="FFFFFF" w:themeFill="background1"/>
              <w:ind w:left="31"/>
              <w:rPr>
                <w:i/>
                <w:iCs/>
                <w:szCs w:val="22"/>
              </w:rPr>
            </w:pPr>
          </w:p>
          <w:p w14:paraId="161D8E1D" w14:textId="56EF729C" w:rsidR="003A2319" w:rsidRPr="00D72FB1" w:rsidRDefault="006B5BD2" w:rsidP="006D064D">
            <w:pPr>
              <w:pStyle w:val="Paragraphedeliste"/>
              <w:shd w:val="clear" w:color="auto" w:fill="FFFFFF" w:themeFill="background1"/>
              <w:ind w:left="31"/>
              <w:rPr>
                <w:i/>
                <w:iCs/>
                <w:szCs w:val="22"/>
                <w:shd w:val="clear" w:color="auto" w:fill="C1E4F5" w:themeFill="accent1" w:themeFillTint="33"/>
              </w:rPr>
            </w:pPr>
            <w:r w:rsidRPr="00D72FB1">
              <w:rPr>
                <w:i/>
                <w:iCs/>
                <w:szCs w:val="22"/>
              </w:rPr>
              <w:lastRenderedPageBreak/>
              <w:t xml:space="preserve">Autres sources : </w:t>
            </w:r>
            <w:r w:rsidRPr="00D72FB1">
              <w:rPr>
                <w:i/>
                <w:iCs/>
                <w:szCs w:val="22"/>
                <w:shd w:val="clear" w:color="auto" w:fill="C1E4F5" w:themeFill="accent1" w:themeFillTint="33"/>
              </w:rPr>
              <w:t>Modèle de données résumés, rapport de l'ITIE (année et numéro de page), site internet de l'ITIE, compte-rendu des réunions du GMP, etc</w:t>
            </w:r>
            <w:r w:rsidRPr="00D72FB1">
              <w:rPr>
                <w:i/>
                <w:iCs/>
                <w:szCs w:val="22"/>
              </w:rPr>
              <w:t>.</w:t>
            </w:r>
            <w:r w:rsidRPr="00D72FB1">
              <w:rPr>
                <w:i/>
                <w:iCs/>
                <w:szCs w:val="22"/>
                <w:shd w:val="clear" w:color="auto" w:fill="C1E4F5" w:themeFill="accent1" w:themeFillTint="33"/>
              </w:rPr>
              <w:t xml:space="preserve"> </w:t>
            </w:r>
          </w:p>
          <w:p w14:paraId="06E1B6C5" w14:textId="77777777" w:rsidR="003A2319" w:rsidRPr="00D72FB1" w:rsidRDefault="003A2319" w:rsidP="008C4D7F">
            <w:pPr>
              <w:rPr>
                <w:szCs w:val="22"/>
              </w:rPr>
            </w:pPr>
          </w:p>
        </w:tc>
      </w:tr>
      <w:tr w:rsidR="003A2319" w:rsidRPr="00D72FB1" w14:paraId="5103A667" w14:textId="77777777" w:rsidTr="00632A14">
        <w:trPr>
          <w:trHeight w:val="70"/>
        </w:trPr>
        <w:tc>
          <w:tcPr>
            <w:tcW w:w="1565" w:type="dxa"/>
          </w:tcPr>
          <w:p w14:paraId="13068BF2" w14:textId="75E98899" w:rsidR="003A2319" w:rsidRPr="00D72FB1" w:rsidRDefault="00567BEF" w:rsidP="008C4D7F">
            <w:pPr>
              <w:rPr>
                <w:i/>
                <w:iCs/>
                <w:szCs w:val="22"/>
              </w:rPr>
            </w:pPr>
            <w:r w:rsidRPr="00D72FB1">
              <w:rPr>
                <w:i/>
                <w:iCs/>
                <w:szCs w:val="22"/>
              </w:rPr>
              <w:lastRenderedPageBreak/>
              <w:t>Évaluation de l’exhaustivité</w:t>
            </w:r>
          </w:p>
        </w:tc>
        <w:tc>
          <w:tcPr>
            <w:tcW w:w="7083" w:type="dxa"/>
            <w:shd w:val="clear" w:color="auto" w:fill="auto"/>
          </w:tcPr>
          <w:p w14:paraId="2656A8A4" w14:textId="7618D7B0" w:rsidR="00567BEF" w:rsidRPr="00D72FB1" w:rsidRDefault="00567BEF" w:rsidP="008C4D7F">
            <w:pPr>
              <w:rPr>
                <w:b/>
                <w:bCs/>
                <w:szCs w:val="22"/>
              </w:rPr>
            </w:pPr>
            <w:r w:rsidRPr="00D72FB1">
              <w:rPr>
                <w:b/>
                <w:bCs/>
                <w:szCs w:val="22"/>
              </w:rPr>
              <w:t xml:space="preserve">Certaines parties prenantes (au sein et en dehors du GMP) considèrent-elles que les </w:t>
            </w:r>
            <w:r w:rsidRPr="00D72FB1">
              <w:rPr>
                <w:b/>
                <w:bCs/>
                <w:szCs w:val="22"/>
                <w:u w:val="single"/>
              </w:rPr>
              <w:t>paiements</w:t>
            </w:r>
            <w:r w:rsidRPr="00D72FB1">
              <w:rPr>
                <w:b/>
                <w:bCs/>
                <w:szCs w:val="22"/>
              </w:rPr>
              <w:t xml:space="preserve"> </w:t>
            </w:r>
            <w:r w:rsidR="00D701C3" w:rsidRPr="00D72FB1">
              <w:rPr>
                <w:b/>
                <w:bCs/>
                <w:szCs w:val="22"/>
              </w:rPr>
              <w:t>significatifs</w:t>
            </w:r>
            <w:r w:rsidRPr="00D72FB1">
              <w:rPr>
                <w:b/>
                <w:bCs/>
                <w:szCs w:val="22"/>
              </w:rPr>
              <w:t xml:space="preserve"> </w:t>
            </w:r>
            <w:r w:rsidRPr="00D72FB1">
              <w:rPr>
                <w:b/>
                <w:bCs/>
                <w:szCs w:val="22"/>
                <w:u w:val="single"/>
              </w:rPr>
              <w:t>effectués par les entreprises</w:t>
            </w:r>
            <w:r w:rsidRPr="00D72FB1">
              <w:rPr>
                <w:b/>
                <w:bCs/>
                <w:szCs w:val="22"/>
              </w:rPr>
              <w:t xml:space="preserve"> </w:t>
            </w:r>
            <w:proofErr w:type="gramStart"/>
            <w:r w:rsidRPr="00D72FB1">
              <w:rPr>
                <w:b/>
                <w:bCs/>
                <w:szCs w:val="22"/>
              </w:rPr>
              <w:t>sont</w:t>
            </w:r>
            <w:proofErr w:type="gramEnd"/>
            <w:r w:rsidRPr="00D72FB1">
              <w:rPr>
                <w:b/>
                <w:bCs/>
                <w:szCs w:val="22"/>
              </w:rPr>
              <w:t xml:space="preserve"> incomplets</w:t>
            </w:r>
            <w:r w:rsidR="00851EF7" w:rsidRPr="00D72FB1">
              <w:rPr>
                <w:b/>
                <w:bCs/>
                <w:szCs w:val="22"/>
              </w:rPr>
              <w:t xml:space="preserve"> </w:t>
            </w:r>
            <w:r w:rsidRPr="00D72FB1">
              <w:rPr>
                <w:szCs w:val="22"/>
              </w:rPr>
              <w:t>(</w:t>
            </w:r>
            <w:r w:rsidR="00D701C3" w:rsidRPr="00D72FB1">
              <w:rPr>
                <w:szCs w:val="22"/>
              </w:rPr>
              <w:t xml:space="preserve">la liste des </w:t>
            </w:r>
            <w:r w:rsidRPr="00D72FB1">
              <w:rPr>
                <w:szCs w:val="22"/>
              </w:rPr>
              <w:t xml:space="preserve">paiements ou </w:t>
            </w:r>
            <w:r w:rsidR="00D701C3" w:rsidRPr="00D72FB1">
              <w:rPr>
                <w:szCs w:val="22"/>
              </w:rPr>
              <w:t xml:space="preserve">des </w:t>
            </w:r>
            <w:r w:rsidRPr="00D72FB1">
              <w:rPr>
                <w:szCs w:val="22"/>
              </w:rPr>
              <w:t>entreprises</w:t>
            </w:r>
            <w:r w:rsidR="00D701C3" w:rsidRPr="00D72FB1">
              <w:rPr>
                <w:szCs w:val="22"/>
              </w:rPr>
              <w:t xml:space="preserve"> est incomplète</w:t>
            </w:r>
            <w:r w:rsidRPr="00D72FB1">
              <w:rPr>
                <w:szCs w:val="22"/>
              </w:rPr>
              <w:t>)</w:t>
            </w:r>
            <w:r w:rsidR="00851EF7" w:rsidRPr="00D72FB1">
              <w:rPr>
                <w:szCs w:val="22"/>
              </w:rPr>
              <w:t> ?</w:t>
            </w:r>
          </w:p>
          <w:p w14:paraId="3CA1D15C" w14:textId="79E1158E" w:rsidR="003A2319" w:rsidRPr="00D72FB1" w:rsidRDefault="006A560F" w:rsidP="008C4D7F">
            <w:pPr>
              <w:rPr>
                <w:szCs w:val="22"/>
                <w:shd w:val="clear" w:color="auto" w:fill="C1E4F5" w:themeFill="accent1" w:themeFillTint="33"/>
              </w:rPr>
            </w:pPr>
            <w:sdt>
              <w:sdtPr>
                <w:rPr>
                  <w:rFonts w:ascii="MS Gothic" w:eastAsia="MS Gothic" w:hAnsi="MS Gothic"/>
                  <w:szCs w:val="22"/>
                </w:rPr>
                <w:id w:val="-768388341"/>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shd w:val="clear" w:color="auto" w:fill="C1E4F5" w:themeFill="accent1" w:themeFillTint="33"/>
              </w:rPr>
              <w:t xml:space="preserve"> </w:t>
            </w:r>
            <w:r w:rsidR="003A2319" w:rsidRPr="00D72FB1">
              <w:rPr>
                <w:szCs w:val="22"/>
              </w:rPr>
              <w:t xml:space="preserve">   </w:t>
            </w:r>
            <w:sdt>
              <w:sdtPr>
                <w:rPr>
                  <w:rFonts w:ascii="MS Gothic" w:eastAsia="MS Gothic" w:hAnsi="MS Gothic"/>
                  <w:szCs w:val="22"/>
                </w:rPr>
                <w:id w:val="848064670"/>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D727D5" w:rsidRPr="00D72FB1">
              <w:rPr>
                <w:rFonts w:ascii="MS Gothic" w:eastAsia="MS Gothic" w:hAnsi="MS Gothic"/>
                <w:szCs w:val="22"/>
              </w:rPr>
              <w:t xml:space="preserve"> </w:t>
            </w:r>
            <w:r w:rsidR="003A2319" w:rsidRPr="00D72FB1">
              <w:rPr>
                <w:szCs w:val="22"/>
                <w:shd w:val="clear" w:color="auto" w:fill="C1E4F5" w:themeFill="accent1" w:themeFillTint="33"/>
              </w:rPr>
              <w:t>No</w:t>
            </w:r>
            <w:r w:rsidR="00B41FC9" w:rsidRPr="00D72FB1">
              <w:rPr>
                <w:szCs w:val="22"/>
                <w:shd w:val="clear" w:color="auto" w:fill="C1E4F5" w:themeFill="accent1" w:themeFillTint="33"/>
              </w:rPr>
              <w:t>n</w:t>
            </w:r>
          </w:p>
          <w:p w14:paraId="26E98ADE" w14:textId="77777777" w:rsidR="003A2319" w:rsidRPr="00D72FB1" w:rsidRDefault="003A2319" w:rsidP="008C4D7F">
            <w:pPr>
              <w:rPr>
                <w:szCs w:val="22"/>
                <w:shd w:val="clear" w:color="auto" w:fill="C1E4F5" w:themeFill="accent1" w:themeFillTint="33"/>
              </w:rPr>
            </w:pPr>
          </w:p>
          <w:p w14:paraId="6152F4CD" w14:textId="2648B7CF" w:rsidR="00B41FC9" w:rsidRPr="00D72FB1" w:rsidRDefault="00B41FC9" w:rsidP="008C4D7F">
            <w:pPr>
              <w:rPr>
                <w:szCs w:val="22"/>
              </w:rPr>
            </w:pPr>
            <w:r w:rsidRPr="00D72FB1">
              <w:rPr>
                <w:szCs w:val="22"/>
              </w:rPr>
              <w:t xml:space="preserve">Si </w:t>
            </w:r>
            <w:r w:rsidRPr="00D72FB1">
              <w:rPr>
                <w:szCs w:val="22"/>
                <w:u w:val="single"/>
              </w:rPr>
              <w:t>oui</w:t>
            </w:r>
            <w:r w:rsidRPr="00D72FB1">
              <w:rPr>
                <w:szCs w:val="22"/>
              </w:rPr>
              <w:t>, est-ce en raison de :</w:t>
            </w:r>
          </w:p>
          <w:p w14:paraId="3FE7805A" w14:textId="53430F5E" w:rsidR="003A2319" w:rsidRPr="00D72FB1" w:rsidRDefault="00AB7E26" w:rsidP="00072A08">
            <w:pPr>
              <w:pStyle w:val="Paragraphedeliste"/>
              <w:numPr>
                <w:ilvl w:val="0"/>
                <w:numId w:val="13"/>
              </w:numPr>
              <w:contextualSpacing w:val="0"/>
              <w:rPr>
                <w:szCs w:val="22"/>
              </w:rPr>
            </w:pPr>
            <w:r w:rsidRPr="00D72FB1">
              <w:rPr>
                <w:szCs w:val="22"/>
              </w:rPr>
              <w:t xml:space="preserve">Déclarations erronées ou omissions de </w:t>
            </w:r>
            <w:r w:rsidRPr="00D72FB1">
              <w:rPr>
                <w:b/>
                <w:bCs/>
                <w:szCs w:val="22"/>
              </w:rPr>
              <w:t>paiements</w:t>
            </w:r>
            <w:r w:rsidRPr="00D72FB1">
              <w:rPr>
                <w:szCs w:val="22"/>
              </w:rPr>
              <w:t xml:space="preserve"> significatifs ?</w:t>
            </w:r>
          </w:p>
          <w:p w14:paraId="2F33D650" w14:textId="4B04F0E1" w:rsidR="003A2319" w:rsidRPr="00D72FB1" w:rsidRDefault="006A560F" w:rsidP="008C4D7F">
            <w:pPr>
              <w:rPr>
                <w:szCs w:val="22"/>
                <w:shd w:val="clear" w:color="auto" w:fill="C1E4F5" w:themeFill="accent1" w:themeFillTint="33"/>
              </w:rPr>
            </w:pPr>
            <w:sdt>
              <w:sdtPr>
                <w:rPr>
                  <w:rFonts w:ascii="MS Gothic" w:eastAsia="MS Gothic" w:hAnsi="MS Gothic"/>
                  <w:szCs w:val="22"/>
                </w:rPr>
                <w:id w:val="1766572837"/>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shd w:val="clear" w:color="auto" w:fill="C1E4F5" w:themeFill="accent1" w:themeFillTint="33"/>
              </w:rPr>
              <w:t xml:space="preserve"> </w:t>
            </w:r>
            <w:r w:rsidR="003A2319" w:rsidRPr="00D72FB1">
              <w:rPr>
                <w:szCs w:val="22"/>
              </w:rPr>
              <w:t xml:space="preserve">   </w:t>
            </w:r>
            <w:sdt>
              <w:sdtPr>
                <w:rPr>
                  <w:rFonts w:ascii="MS Gothic" w:eastAsia="MS Gothic" w:hAnsi="MS Gothic"/>
                  <w:szCs w:val="22"/>
                </w:rPr>
                <w:id w:val="-812715096"/>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D727D5" w:rsidRPr="00D72FB1">
              <w:rPr>
                <w:rFonts w:ascii="MS Gothic" w:eastAsia="MS Gothic" w:hAnsi="MS Gothic"/>
                <w:szCs w:val="22"/>
              </w:rPr>
              <w:t xml:space="preserve"> </w:t>
            </w:r>
            <w:r w:rsidR="003A2319" w:rsidRPr="00D72FB1">
              <w:rPr>
                <w:szCs w:val="22"/>
                <w:shd w:val="clear" w:color="auto" w:fill="C1E4F5" w:themeFill="accent1" w:themeFillTint="33"/>
              </w:rPr>
              <w:t>No</w:t>
            </w:r>
            <w:r w:rsidR="00AB7E26" w:rsidRPr="00D72FB1">
              <w:rPr>
                <w:szCs w:val="22"/>
                <w:shd w:val="clear" w:color="auto" w:fill="C1E4F5" w:themeFill="accent1" w:themeFillTint="33"/>
              </w:rPr>
              <w:t>n</w:t>
            </w:r>
            <w:r w:rsidR="003A2319" w:rsidRPr="00D72FB1">
              <w:rPr>
                <w:szCs w:val="22"/>
                <w:shd w:val="clear" w:color="auto" w:fill="C1E4F5" w:themeFill="accent1" w:themeFillTint="33"/>
              </w:rPr>
              <w:t xml:space="preserve">  </w:t>
            </w:r>
          </w:p>
          <w:p w14:paraId="72B177D4" w14:textId="77777777" w:rsidR="003A2319" w:rsidRPr="00D72FB1" w:rsidRDefault="003A2319" w:rsidP="008C4D7F">
            <w:pPr>
              <w:rPr>
                <w:szCs w:val="22"/>
              </w:rPr>
            </w:pPr>
          </w:p>
          <w:p w14:paraId="1D4EE5C5" w14:textId="3CE383B2" w:rsidR="003A2319" w:rsidRPr="00D72FB1" w:rsidRDefault="00AB7E26" w:rsidP="008C4D7F">
            <w:pPr>
              <w:shd w:val="clear" w:color="auto" w:fill="C1E4F5" w:themeFill="accent1" w:themeFillTint="33"/>
              <w:rPr>
                <w:szCs w:val="22"/>
              </w:rPr>
            </w:pPr>
            <w:r w:rsidRPr="00D72FB1">
              <w:rPr>
                <w:szCs w:val="22"/>
              </w:rPr>
              <w:t>Précisez</w:t>
            </w:r>
            <w:r w:rsidR="00E5508A" w:rsidRPr="00D72FB1">
              <w:rPr>
                <w:szCs w:val="22"/>
              </w:rPr>
              <w:t> :</w:t>
            </w:r>
          </w:p>
          <w:p w14:paraId="76D183AA" w14:textId="77777777" w:rsidR="003A2319" w:rsidRPr="00D72FB1" w:rsidRDefault="003A2319" w:rsidP="008C4D7F">
            <w:pPr>
              <w:rPr>
                <w:szCs w:val="22"/>
              </w:rPr>
            </w:pPr>
          </w:p>
          <w:p w14:paraId="5EB50D70" w14:textId="0302FE57" w:rsidR="003A2319" w:rsidRPr="00D72FB1" w:rsidRDefault="003A2319" w:rsidP="00072A08">
            <w:pPr>
              <w:pStyle w:val="Paragraphedeliste"/>
              <w:numPr>
                <w:ilvl w:val="0"/>
                <w:numId w:val="13"/>
              </w:numPr>
              <w:contextualSpacing w:val="0"/>
              <w:rPr>
                <w:szCs w:val="22"/>
              </w:rPr>
            </w:pPr>
            <w:r w:rsidRPr="00D72FB1">
              <w:rPr>
                <w:szCs w:val="22"/>
              </w:rPr>
              <w:t xml:space="preserve">Omission </w:t>
            </w:r>
            <w:r w:rsidR="00AB7E26" w:rsidRPr="00D72FB1">
              <w:rPr>
                <w:b/>
                <w:bCs/>
                <w:szCs w:val="22"/>
              </w:rPr>
              <w:t>d’entreprises</w:t>
            </w:r>
            <w:r w:rsidR="00AB7E26" w:rsidRPr="00D72FB1">
              <w:rPr>
                <w:szCs w:val="22"/>
              </w:rPr>
              <w:t xml:space="preserve"> significatives ?</w:t>
            </w:r>
          </w:p>
          <w:p w14:paraId="62D1651E" w14:textId="7B152A97" w:rsidR="003A2319" w:rsidRPr="00D72FB1" w:rsidRDefault="006A560F" w:rsidP="008C4D7F">
            <w:pPr>
              <w:rPr>
                <w:szCs w:val="22"/>
                <w:shd w:val="clear" w:color="auto" w:fill="C1E4F5" w:themeFill="accent1" w:themeFillTint="33"/>
              </w:rPr>
            </w:pPr>
            <w:sdt>
              <w:sdtPr>
                <w:rPr>
                  <w:rFonts w:ascii="MS Gothic" w:eastAsia="MS Gothic" w:hAnsi="MS Gothic"/>
                  <w:szCs w:val="22"/>
                </w:rPr>
                <w:id w:val="1702972839"/>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shd w:val="clear" w:color="auto" w:fill="C1E4F5" w:themeFill="accent1" w:themeFillTint="33"/>
              </w:rPr>
              <w:t xml:space="preserve"> </w:t>
            </w:r>
            <w:r w:rsidR="003A2319" w:rsidRPr="00D72FB1">
              <w:rPr>
                <w:szCs w:val="22"/>
              </w:rPr>
              <w:t xml:space="preserve">   </w:t>
            </w:r>
            <w:sdt>
              <w:sdtPr>
                <w:rPr>
                  <w:rFonts w:ascii="MS Gothic" w:eastAsia="MS Gothic" w:hAnsi="MS Gothic"/>
                  <w:szCs w:val="22"/>
                </w:rPr>
                <w:id w:val="1436935075"/>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91400A" w:rsidRPr="00D72FB1">
              <w:rPr>
                <w:rFonts w:ascii="MS Gothic" w:eastAsia="MS Gothic" w:hAnsi="MS Gothic"/>
                <w:szCs w:val="22"/>
              </w:rPr>
              <w:t xml:space="preserve"> </w:t>
            </w:r>
            <w:r w:rsidR="003A2319" w:rsidRPr="00D72FB1">
              <w:rPr>
                <w:szCs w:val="22"/>
                <w:shd w:val="clear" w:color="auto" w:fill="C1E4F5" w:themeFill="accent1" w:themeFillTint="33"/>
              </w:rPr>
              <w:t>No</w:t>
            </w:r>
            <w:r w:rsidR="00AB7E26" w:rsidRPr="00D72FB1">
              <w:rPr>
                <w:szCs w:val="22"/>
                <w:shd w:val="clear" w:color="auto" w:fill="C1E4F5" w:themeFill="accent1" w:themeFillTint="33"/>
              </w:rPr>
              <w:t>n</w:t>
            </w:r>
            <w:r w:rsidR="003A2319" w:rsidRPr="00D72FB1">
              <w:rPr>
                <w:szCs w:val="22"/>
                <w:shd w:val="clear" w:color="auto" w:fill="C1E4F5" w:themeFill="accent1" w:themeFillTint="33"/>
              </w:rPr>
              <w:t xml:space="preserve">  </w:t>
            </w:r>
          </w:p>
          <w:p w14:paraId="16210B2A" w14:textId="77777777" w:rsidR="003A2319" w:rsidRPr="00D72FB1" w:rsidRDefault="003A2319" w:rsidP="008C4D7F">
            <w:pPr>
              <w:rPr>
                <w:szCs w:val="22"/>
              </w:rPr>
            </w:pPr>
          </w:p>
          <w:p w14:paraId="2C9E65BD" w14:textId="5845E038" w:rsidR="00AB7E26" w:rsidRPr="00D72FB1" w:rsidRDefault="00AB7E26" w:rsidP="00AB7E26">
            <w:pPr>
              <w:shd w:val="clear" w:color="auto" w:fill="C1E4F5" w:themeFill="accent1" w:themeFillTint="33"/>
              <w:rPr>
                <w:szCs w:val="22"/>
              </w:rPr>
            </w:pPr>
            <w:r w:rsidRPr="00D72FB1">
              <w:rPr>
                <w:szCs w:val="22"/>
              </w:rPr>
              <w:t>Précisez</w:t>
            </w:r>
            <w:r w:rsidR="00E5508A" w:rsidRPr="00D72FB1">
              <w:rPr>
                <w:szCs w:val="22"/>
              </w:rPr>
              <w:t> :</w:t>
            </w:r>
          </w:p>
          <w:p w14:paraId="3E329731" w14:textId="77777777" w:rsidR="003A2319" w:rsidRPr="00D72FB1" w:rsidRDefault="003A2319" w:rsidP="008C4D7F">
            <w:pPr>
              <w:rPr>
                <w:szCs w:val="22"/>
              </w:rPr>
            </w:pPr>
          </w:p>
          <w:p w14:paraId="35DF0825" w14:textId="5F203E54" w:rsidR="003A2319" w:rsidRPr="00D72FB1" w:rsidRDefault="00DB735D" w:rsidP="008C4D7F">
            <w:pPr>
              <w:rPr>
                <w:szCs w:val="22"/>
                <w:shd w:val="clear" w:color="auto" w:fill="C1E4F5" w:themeFill="accent1" w:themeFillTint="33"/>
              </w:rPr>
            </w:pPr>
            <w:r w:rsidRPr="00D72FB1">
              <w:rPr>
                <w:szCs w:val="22"/>
              </w:rPr>
              <w:t xml:space="preserve">Si la réponse est </w:t>
            </w:r>
            <w:r w:rsidRPr="00D72FB1">
              <w:rPr>
                <w:szCs w:val="22"/>
                <w:u w:val="single"/>
              </w:rPr>
              <w:t>oui à l'une des questions ci-dessus</w:t>
            </w:r>
            <w:r w:rsidRPr="00D72FB1">
              <w:rPr>
                <w:szCs w:val="22"/>
              </w:rPr>
              <w:t xml:space="preserve">, pourquoi les informations sont-elles omises ? </w:t>
            </w:r>
            <w:r w:rsidR="003A2319" w:rsidRPr="00D72FB1">
              <w:rPr>
                <w:szCs w:val="22"/>
              </w:rPr>
              <w:t xml:space="preserve"> </w:t>
            </w:r>
          </w:p>
          <w:p w14:paraId="48484902" w14:textId="724D87D0" w:rsidR="003A2319" w:rsidRPr="00D72FB1" w:rsidRDefault="00AB7E26" w:rsidP="008C4D7F">
            <w:pPr>
              <w:shd w:val="clear" w:color="auto" w:fill="C1E4F5" w:themeFill="accent1" w:themeFillTint="33"/>
              <w:rPr>
                <w:szCs w:val="22"/>
                <w:shd w:val="clear" w:color="auto" w:fill="C1E4F5" w:themeFill="accent1" w:themeFillTint="33"/>
              </w:rPr>
            </w:pPr>
            <w:r w:rsidRPr="00D72FB1">
              <w:rPr>
                <w:szCs w:val="22"/>
              </w:rPr>
              <w:t>Précisez</w:t>
            </w:r>
            <w:r w:rsidR="00E5508A" w:rsidRPr="00D72FB1">
              <w:rPr>
                <w:szCs w:val="22"/>
              </w:rPr>
              <w:t> :</w:t>
            </w:r>
          </w:p>
          <w:p w14:paraId="1825BC34" w14:textId="77777777" w:rsidR="003A2319" w:rsidRPr="00D72FB1" w:rsidRDefault="003A2319" w:rsidP="008C4D7F">
            <w:pPr>
              <w:rPr>
                <w:b/>
                <w:bCs/>
                <w:szCs w:val="22"/>
              </w:rPr>
            </w:pPr>
          </w:p>
          <w:p w14:paraId="3C25C007" w14:textId="61F67975" w:rsidR="00DB735D" w:rsidRPr="00D72FB1" w:rsidRDefault="00DB735D" w:rsidP="008C4D7F">
            <w:pPr>
              <w:rPr>
                <w:b/>
                <w:bCs/>
                <w:szCs w:val="22"/>
              </w:rPr>
            </w:pPr>
            <w:r w:rsidRPr="00D72FB1">
              <w:rPr>
                <w:b/>
                <w:bCs/>
                <w:szCs w:val="22"/>
              </w:rPr>
              <w:t xml:space="preserve">Les parties prenantes considèrent-elles que les </w:t>
            </w:r>
            <w:r w:rsidRPr="00D72FB1">
              <w:rPr>
                <w:b/>
                <w:bCs/>
                <w:szCs w:val="22"/>
                <w:u w:val="single"/>
              </w:rPr>
              <w:t xml:space="preserve">recettes </w:t>
            </w:r>
            <w:r w:rsidRPr="00D72FB1">
              <w:rPr>
                <w:b/>
                <w:bCs/>
                <w:szCs w:val="22"/>
              </w:rPr>
              <w:t>significatives</w:t>
            </w:r>
            <w:r w:rsidRPr="00D72FB1">
              <w:rPr>
                <w:b/>
                <w:bCs/>
                <w:szCs w:val="22"/>
                <w:u w:val="single"/>
              </w:rPr>
              <w:t xml:space="preserve"> perçues par le gouvernement</w:t>
            </w:r>
            <w:r w:rsidRPr="00D72FB1">
              <w:rPr>
                <w:b/>
                <w:bCs/>
                <w:szCs w:val="22"/>
              </w:rPr>
              <w:t xml:space="preserve"> </w:t>
            </w:r>
            <w:proofErr w:type="gramStart"/>
            <w:r w:rsidRPr="00D72FB1">
              <w:rPr>
                <w:b/>
                <w:bCs/>
                <w:szCs w:val="22"/>
              </w:rPr>
              <w:t>sont</w:t>
            </w:r>
            <w:proofErr w:type="gramEnd"/>
            <w:r w:rsidRPr="00D72FB1">
              <w:rPr>
                <w:b/>
                <w:bCs/>
                <w:szCs w:val="22"/>
              </w:rPr>
              <w:t xml:space="preserve"> incomplètes ?</w:t>
            </w:r>
          </w:p>
          <w:p w14:paraId="24FC7AAF" w14:textId="77777777" w:rsidR="00DB735D" w:rsidRPr="00D72FB1" w:rsidRDefault="00DB735D" w:rsidP="00DB735D">
            <w:pPr>
              <w:rPr>
                <w:szCs w:val="22"/>
              </w:rPr>
            </w:pPr>
            <w:r w:rsidRPr="00D72FB1">
              <w:rPr>
                <w:szCs w:val="22"/>
              </w:rPr>
              <w:t>Si oui, est-ce en raison de :</w:t>
            </w:r>
          </w:p>
          <w:p w14:paraId="58B1EFAA" w14:textId="77777777" w:rsidR="00DB735D" w:rsidRPr="00D72FB1" w:rsidRDefault="00DB735D" w:rsidP="00072A08">
            <w:pPr>
              <w:pStyle w:val="Paragraphedeliste"/>
              <w:numPr>
                <w:ilvl w:val="0"/>
                <w:numId w:val="21"/>
              </w:numPr>
              <w:contextualSpacing w:val="0"/>
              <w:rPr>
                <w:szCs w:val="22"/>
              </w:rPr>
            </w:pPr>
            <w:r w:rsidRPr="00D72FB1">
              <w:rPr>
                <w:szCs w:val="22"/>
              </w:rPr>
              <w:t xml:space="preserve">Déclarations erronées ou omissions de </w:t>
            </w:r>
            <w:r w:rsidRPr="00D72FB1">
              <w:rPr>
                <w:b/>
                <w:bCs/>
                <w:szCs w:val="22"/>
              </w:rPr>
              <w:t>paiements</w:t>
            </w:r>
            <w:r w:rsidRPr="00D72FB1">
              <w:rPr>
                <w:szCs w:val="22"/>
              </w:rPr>
              <w:t xml:space="preserve"> significatifs ?</w:t>
            </w:r>
          </w:p>
          <w:p w14:paraId="3D4435E2" w14:textId="757437AD" w:rsidR="00DB735D" w:rsidRPr="00D72FB1" w:rsidRDefault="006A560F" w:rsidP="00DB735D">
            <w:pPr>
              <w:rPr>
                <w:szCs w:val="22"/>
                <w:shd w:val="clear" w:color="auto" w:fill="C1E4F5" w:themeFill="accent1" w:themeFillTint="33"/>
              </w:rPr>
            </w:pPr>
            <w:sdt>
              <w:sdtPr>
                <w:rPr>
                  <w:rFonts w:ascii="MS Gothic" w:eastAsia="MS Gothic" w:hAnsi="MS Gothic"/>
                  <w:szCs w:val="22"/>
                </w:rPr>
                <w:id w:val="-1867288278"/>
                <w14:checkbox>
                  <w14:checked w14:val="0"/>
                  <w14:checkedState w14:val="2612" w14:font="MS Gothic"/>
                  <w14:uncheckedState w14:val="2610" w14:font="MS Gothic"/>
                </w14:checkbox>
              </w:sdtPr>
              <w:sdtEndPr/>
              <w:sdtContent>
                <w:r w:rsidR="00DB735D" w:rsidRPr="00D72FB1">
                  <w:rPr>
                    <w:rFonts w:ascii="MS Gothic" w:eastAsia="MS Gothic" w:hAnsi="MS Gothic"/>
                    <w:szCs w:val="22"/>
                  </w:rPr>
                  <w:t>☐</w:t>
                </w:r>
              </w:sdtContent>
            </w:sdt>
            <w:r w:rsidR="00DB735D" w:rsidRPr="00D72FB1">
              <w:rPr>
                <w:szCs w:val="22"/>
              </w:rPr>
              <w:t xml:space="preserve"> </w:t>
            </w:r>
            <w:r w:rsidR="00DB735D" w:rsidRPr="00D72FB1">
              <w:rPr>
                <w:szCs w:val="22"/>
                <w:shd w:val="clear" w:color="auto" w:fill="C1E4F5" w:themeFill="accent1" w:themeFillTint="33"/>
              </w:rPr>
              <w:t xml:space="preserve">Oui </w:t>
            </w:r>
            <w:r w:rsidR="00DB735D" w:rsidRPr="00D72FB1">
              <w:rPr>
                <w:szCs w:val="22"/>
              </w:rPr>
              <w:t xml:space="preserve">   </w:t>
            </w:r>
            <w:sdt>
              <w:sdtPr>
                <w:rPr>
                  <w:rFonts w:ascii="MS Gothic" w:eastAsia="MS Gothic" w:hAnsi="MS Gothic"/>
                  <w:szCs w:val="22"/>
                </w:rPr>
                <w:id w:val="-1459490674"/>
                <w14:checkbox>
                  <w14:checked w14:val="0"/>
                  <w14:checkedState w14:val="2612" w14:font="MS Gothic"/>
                  <w14:uncheckedState w14:val="2610" w14:font="MS Gothic"/>
                </w14:checkbox>
              </w:sdtPr>
              <w:sdtEndPr/>
              <w:sdtContent>
                <w:r w:rsidR="00DB735D" w:rsidRPr="00D72FB1">
                  <w:rPr>
                    <w:rFonts w:ascii="MS Gothic" w:eastAsia="MS Gothic" w:hAnsi="MS Gothic"/>
                    <w:szCs w:val="22"/>
                  </w:rPr>
                  <w:t>☐</w:t>
                </w:r>
              </w:sdtContent>
            </w:sdt>
            <w:r w:rsidR="00EE1A05" w:rsidRPr="00D72FB1">
              <w:rPr>
                <w:rFonts w:ascii="MS Gothic" w:eastAsia="MS Gothic" w:hAnsi="MS Gothic"/>
                <w:szCs w:val="22"/>
              </w:rPr>
              <w:t xml:space="preserve"> </w:t>
            </w:r>
            <w:r w:rsidR="00DB735D" w:rsidRPr="00D72FB1">
              <w:rPr>
                <w:szCs w:val="22"/>
                <w:shd w:val="clear" w:color="auto" w:fill="C1E4F5" w:themeFill="accent1" w:themeFillTint="33"/>
              </w:rPr>
              <w:t xml:space="preserve">Non  </w:t>
            </w:r>
          </w:p>
          <w:p w14:paraId="7CD3F2DE" w14:textId="77777777" w:rsidR="00DB735D" w:rsidRPr="00D72FB1" w:rsidRDefault="00DB735D" w:rsidP="00DB735D">
            <w:pPr>
              <w:rPr>
                <w:szCs w:val="22"/>
              </w:rPr>
            </w:pPr>
          </w:p>
          <w:p w14:paraId="6A1931B2" w14:textId="3989F856" w:rsidR="00DB735D" w:rsidRPr="00D72FB1" w:rsidRDefault="00DB735D" w:rsidP="00DB735D">
            <w:pPr>
              <w:shd w:val="clear" w:color="auto" w:fill="C1E4F5" w:themeFill="accent1" w:themeFillTint="33"/>
              <w:rPr>
                <w:szCs w:val="22"/>
              </w:rPr>
            </w:pPr>
            <w:r w:rsidRPr="00D72FB1">
              <w:rPr>
                <w:szCs w:val="22"/>
              </w:rPr>
              <w:t>Précisez</w:t>
            </w:r>
            <w:r w:rsidR="00E5508A" w:rsidRPr="00D72FB1">
              <w:rPr>
                <w:szCs w:val="22"/>
              </w:rPr>
              <w:t> :</w:t>
            </w:r>
          </w:p>
          <w:p w14:paraId="6E458BDB" w14:textId="77777777" w:rsidR="00DB735D" w:rsidRPr="00D72FB1" w:rsidRDefault="00DB735D" w:rsidP="00DB735D">
            <w:pPr>
              <w:rPr>
                <w:szCs w:val="22"/>
              </w:rPr>
            </w:pPr>
          </w:p>
          <w:p w14:paraId="7D1337E2" w14:textId="6901D9E0" w:rsidR="00DB735D" w:rsidRPr="00D72FB1" w:rsidRDefault="00DB735D" w:rsidP="00072A08">
            <w:pPr>
              <w:pStyle w:val="Paragraphedeliste"/>
              <w:numPr>
                <w:ilvl w:val="0"/>
                <w:numId w:val="21"/>
              </w:numPr>
              <w:rPr>
                <w:szCs w:val="22"/>
              </w:rPr>
            </w:pPr>
            <w:r w:rsidRPr="00D72FB1">
              <w:rPr>
                <w:szCs w:val="22"/>
              </w:rPr>
              <w:t xml:space="preserve">Omission </w:t>
            </w:r>
            <w:r w:rsidRPr="00D72FB1">
              <w:rPr>
                <w:b/>
                <w:bCs/>
                <w:szCs w:val="22"/>
              </w:rPr>
              <w:t>d’entité gouvernementale</w:t>
            </w:r>
            <w:r w:rsidRPr="00D72FB1">
              <w:rPr>
                <w:szCs w:val="22"/>
              </w:rPr>
              <w:t> ?</w:t>
            </w:r>
          </w:p>
          <w:p w14:paraId="6553C585" w14:textId="071063CF" w:rsidR="00DB735D" w:rsidRPr="00D72FB1" w:rsidRDefault="006A560F" w:rsidP="00DB735D">
            <w:pPr>
              <w:rPr>
                <w:szCs w:val="22"/>
                <w:shd w:val="clear" w:color="auto" w:fill="C1E4F5" w:themeFill="accent1" w:themeFillTint="33"/>
              </w:rPr>
            </w:pPr>
            <w:sdt>
              <w:sdtPr>
                <w:rPr>
                  <w:rFonts w:ascii="MS Gothic" w:eastAsia="MS Gothic" w:hAnsi="MS Gothic"/>
                  <w:szCs w:val="22"/>
                </w:rPr>
                <w:id w:val="-1536338060"/>
                <w14:checkbox>
                  <w14:checked w14:val="0"/>
                  <w14:checkedState w14:val="2612" w14:font="MS Gothic"/>
                  <w14:uncheckedState w14:val="2610" w14:font="MS Gothic"/>
                </w14:checkbox>
              </w:sdtPr>
              <w:sdtEndPr/>
              <w:sdtContent>
                <w:r w:rsidR="00DB735D" w:rsidRPr="00D72FB1">
                  <w:rPr>
                    <w:rFonts w:ascii="MS Gothic" w:eastAsia="MS Gothic" w:hAnsi="MS Gothic"/>
                    <w:szCs w:val="22"/>
                  </w:rPr>
                  <w:t>☐</w:t>
                </w:r>
              </w:sdtContent>
            </w:sdt>
            <w:r w:rsidR="00DB735D" w:rsidRPr="00D72FB1">
              <w:rPr>
                <w:szCs w:val="22"/>
              </w:rPr>
              <w:t xml:space="preserve"> </w:t>
            </w:r>
            <w:r w:rsidR="00DB735D" w:rsidRPr="00D72FB1">
              <w:rPr>
                <w:szCs w:val="22"/>
                <w:shd w:val="clear" w:color="auto" w:fill="C1E4F5" w:themeFill="accent1" w:themeFillTint="33"/>
              </w:rPr>
              <w:t xml:space="preserve">Oui </w:t>
            </w:r>
            <w:r w:rsidR="00DB735D" w:rsidRPr="00D72FB1">
              <w:rPr>
                <w:szCs w:val="22"/>
              </w:rPr>
              <w:t xml:space="preserve">   </w:t>
            </w:r>
            <w:sdt>
              <w:sdtPr>
                <w:rPr>
                  <w:rFonts w:ascii="MS Gothic" w:eastAsia="MS Gothic" w:hAnsi="MS Gothic"/>
                  <w:szCs w:val="22"/>
                </w:rPr>
                <w:id w:val="1249318297"/>
                <w14:checkbox>
                  <w14:checked w14:val="0"/>
                  <w14:checkedState w14:val="2612" w14:font="MS Gothic"/>
                  <w14:uncheckedState w14:val="2610" w14:font="MS Gothic"/>
                </w14:checkbox>
              </w:sdtPr>
              <w:sdtEndPr/>
              <w:sdtContent>
                <w:r w:rsidR="00DB735D" w:rsidRPr="00D72FB1">
                  <w:rPr>
                    <w:rFonts w:ascii="MS Gothic" w:eastAsia="MS Gothic" w:hAnsi="MS Gothic"/>
                    <w:szCs w:val="22"/>
                  </w:rPr>
                  <w:t>☐</w:t>
                </w:r>
              </w:sdtContent>
            </w:sdt>
            <w:r w:rsidR="00DB735D" w:rsidRPr="00D72FB1">
              <w:rPr>
                <w:rFonts w:ascii="MS Gothic" w:eastAsia="MS Gothic" w:hAnsi="MS Gothic"/>
                <w:szCs w:val="22"/>
              </w:rPr>
              <w:t xml:space="preserve"> </w:t>
            </w:r>
            <w:r w:rsidR="00DB735D" w:rsidRPr="00D72FB1">
              <w:rPr>
                <w:szCs w:val="22"/>
                <w:shd w:val="clear" w:color="auto" w:fill="C1E4F5" w:themeFill="accent1" w:themeFillTint="33"/>
              </w:rPr>
              <w:t xml:space="preserve">Non  </w:t>
            </w:r>
          </w:p>
          <w:p w14:paraId="56EC70F0" w14:textId="77777777" w:rsidR="00DB735D" w:rsidRPr="00D72FB1" w:rsidRDefault="00DB735D" w:rsidP="00DB735D">
            <w:pPr>
              <w:rPr>
                <w:szCs w:val="22"/>
              </w:rPr>
            </w:pPr>
          </w:p>
          <w:p w14:paraId="5844BC77" w14:textId="5FFF0EED" w:rsidR="00DB735D" w:rsidRPr="00D72FB1" w:rsidRDefault="00DB735D" w:rsidP="00DB735D">
            <w:pPr>
              <w:rPr>
                <w:szCs w:val="22"/>
                <w:shd w:val="clear" w:color="auto" w:fill="C1E4F5" w:themeFill="accent1" w:themeFillTint="33"/>
              </w:rPr>
            </w:pPr>
            <w:r w:rsidRPr="00D72FB1">
              <w:rPr>
                <w:szCs w:val="22"/>
              </w:rPr>
              <w:t xml:space="preserve">Si la réponse est </w:t>
            </w:r>
            <w:r w:rsidRPr="00D72FB1">
              <w:rPr>
                <w:szCs w:val="22"/>
                <w:u w:val="single"/>
              </w:rPr>
              <w:t>oui à l'une des questions ci-dessus</w:t>
            </w:r>
            <w:r w:rsidRPr="00D72FB1">
              <w:rPr>
                <w:szCs w:val="22"/>
              </w:rPr>
              <w:t xml:space="preserve">, pourquoi les informations sont-elles omises ?  </w:t>
            </w:r>
          </w:p>
          <w:p w14:paraId="4B19547F" w14:textId="20A9BB2C" w:rsidR="003A2319" w:rsidRPr="00D72FB1" w:rsidRDefault="00DB735D" w:rsidP="008C4D7F">
            <w:pPr>
              <w:shd w:val="clear" w:color="auto" w:fill="C1E4F5" w:themeFill="accent1" w:themeFillTint="33"/>
              <w:rPr>
                <w:szCs w:val="22"/>
              </w:rPr>
            </w:pPr>
            <w:r w:rsidRPr="00D72FB1">
              <w:rPr>
                <w:szCs w:val="22"/>
              </w:rPr>
              <w:t>Précisez</w:t>
            </w:r>
          </w:p>
          <w:p w14:paraId="25CB683A" w14:textId="77777777" w:rsidR="003A2319" w:rsidRPr="00D72FB1" w:rsidRDefault="003A2319" w:rsidP="008C4D7F">
            <w:pPr>
              <w:rPr>
                <w:b/>
                <w:bCs/>
                <w:szCs w:val="22"/>
              </w:rPr>
            </w:pPr>
          </w:p>
          <w:p w14:paraId="076A359E" w14:textId="77777777" w:rsidR="003A2319" w:rsidRPr="00D72FB1" w:rsidRDefault="003A2319" w:rsidP="008C4D7F">
            <w:pPr>
              <w:rPr>
                <w:b/>
                <w:bCs/>
                <w:szCs w:val="22"/>
              </w:rPr>
            </w:pPr>
          </w:p>
          <w:p w14:paraId="1778938B" w14:textId="0ED6410E" w:rsidR="0078756C" w:rsidRPr="00D72FB1" w:rsidRDefault="0078756C" w:rsidP="008C4D7F">
            <w:pPr>
              <w:rPr>
                <w:b/>
                <w:bCs/>
                <w:szCs w:val="22"/>
              </w:rPr>
            </w:pPr>
            <w:r w:rsidRPr="00D72FB1">
              <w:rPr>
                <w:b/>
                <w:bCs/>
                <w:szCs w:val="22"/>
              </w:rPr>
              <w:t>Ces lacunes ont-elles été clairement identifiées, par exemple dans le cadre des rapports de l'ITIE ?</w:t>
            </w:r>
          </w:p>
          <w:p w14:paraId="22D0EF91" w14:textId="60F9E9E6" w:rsidR="003A2319" w:rsidRPr="00D72FB1" w:rsidRDefault="006A560F" w:rsidP="008C4D7F">
            <w:pPr>
              <w:rPr>
                <w:szCs w:val="22"/>
                <w:shd w:val="clear" w:color="auto" w:fill="C1E4F5" w:themeFill="accent1" w:themeFillTint="33"/>
              </w:rPr>
            </w:pPr>
            <w:sdt>
              <w:sdtPr>
                <w:rPr>
                  <w:rFonts w:ascii="MS Gothic" w:eastAsia="MS Gothic" w:hAnsi="MS Gothic"/>
                  <w:szCs w:val="22"/>
                </w:rPr>
                <w:id w:val="1303971719"/>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242999550"/>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3A2319" w:rsidRPr="00D72FB1">
              <w:rPr>
                <w:szCs w:val="22"/>
                <w:shd w:val="clear" w:color="auto" w:fill="C1E4F5" w:themeFill="accent1" w:themeFillTint="33"/>
              </w:rPr>
              <w:t>No</w:t>
            </w:r>
            <w:r w:rsidR="0078756C" w:rsidRPr="00D72FB1">
              <w:rPr>
                <w:szCs w:val="22"/>
                <w:shd w:val="clear" w:color="auto" w:fill="C1E4F5" w:themeFill="accent1" w:themeFillTint="33"/>
              </w:rPr>
              <w:t>n</w:t>
            </w:r>
            <w:r w:rsidR="003A2319" w:rsidRPr="00D72FB1">
              <w:rPr>
                <w:szCs w:val="22"/>
                <w:shd w:val="clear" w:color="auto" w:fill="C1E4F5" w:themeFill="accent1" w:themeFillTint="33"/>
              </w:rPr>
              <w:t xml:space="preserve"> </w:t>
            </w:r>
          </w:p>
          <w:p w14:paraId="448362DF" w14:textId="05F5FA6D" w:rsidR="003A2319" w:rsidRPr="00D72FB1" w:rsidRDefault="003E780E" w:rsidP="008C4D7F">
            <w:pPr>
              <w:shd w:val="clear" w:color="auto" w:fill="C1E4F5" w:themeFill="accent1" w:themeFillTint="33"/>
              <w:rPr>
                <w:szCs w:val="22"/>
              </w:rPr>
            </w:pPr>
            <w:r w:rsidRPr="00D72FB1">
              <w:rPr>
                <w:szCs w:val="22"/>
              </w:rPr>
              <w:t>Expliquez :</w:t>
            </w:r>
          </w:p>
          <w:p w14:paraId="7F74CCA4" w14:textId="77777777" w:rsidR="003A2319" w:rsidRPr="00D72FB1" w:rsidRDefault="003A2319" w:rsidP="008C4D7F">
            <w:pPr>
              <w:rPr>
                <w:b/>
                <w:bCs/>
                <w:szCs w:val="22"/>
              </w:rPr>
            </w:pPr>
          </w:p>
          <w:p w14:paraId="3EDBA24B" w14:textId="1D55D021" w:rsidR="003A2319" w:rsidRPr="00D72FB1" w:rsidRDefault="0078756C" w:rsidP="008C4D7F">
            <w:pPr>
              <w:rPr>
                <w:b/>
                <w:bCs/>
                <w:szCs w:val="22"/>
              </w:rPr>
            </w:pPr>
            <w:r w:rsidRPr="00D72FB1">
              <w:rPr>
                <w:b/>
                <w:bCs/>
                <w:szCs w:val="22"/>
              </w:rPr>
              <w:t>Les lacunes sont-elles dues à des obstacles juridiques ou pratiques ?</w:t>
            </w:r>
          </w:p>
          <w:p w14:paraId="0AEDF4AF" w14:textId="4B92A14F" w:rsidR="003A2319" w:rsidRPr="00D72FB1" w:rsidRDefault="006A560F" w:rsidP="008C4D7F">
            <w:pPr>
              <w:rPr>
                <w:b/>
                <w:bCs/>
                <w:szCs w:val="22"/>
              </w:rPr>
            </w:pPr>
            <w:sdt>
              <w:sdtPr>
                <w:rPr>
                  <w:rFonts w:ascii="MS Gothic" w:eastAsia="MS Gothic" w:hAnsi="MS Gothic"/>
                  <w:szCs w:val="22"/>
                </w:rPr>
                <w:id w:val="-419556847"/>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624809714"/>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3A2319" w:rsidRPr="00D72FB1">
              <w:rPr>
                <w:szCs w:val="22"/>
                <w:shd w:val="clear" w:color="auto" w:fill="C1E4F5" w:themeFill="accent1" w:themeFillTint="33"/>
              </w:rPr>
              <w:t>No</w:t>
            </w:r>
            <w:r w:rsidR="002C6A93" w:rsidRPr="00D72FB1">
              <w:rPr>
                <w:szCs w:val="22"/>
                <w:shd w:val="clear" w:color="auto" w:fill="C1E4F5" w:themeFill="accent1" w:themeFillTint="33"/>
              </w:rPr>
              <w:t>n</w:t>
            </w:r>
          </w:p>
          <w:p w14:paraId="65D0A474" w14:textId="77777777" w:rsidR="003A2319" w:rsidRPr="00D72FB1" w:rsidRDefault="003A2319" w:rsidP="008C4D7F">
            <w:pPr>
              <w:rPr>
                <w:b/>
                <w:bCs/>
                <w:szCs w:val="22"/>
              </w:rPr>
            </w:pPr>
          </w:p>
          <w:p w14:paraId="4CA56EF8" w14:textId="7C00660F" w:rsidR="00F3168C" w:rsidRPr="00D72FB1" w:rsidRDefault="00F3168C" w:rsidP="008C4D7F">
            <w:pPr>
              <w:rPr>
                <w:b/>
                <w:bCs/>
                <w:szCs w:val="22"/>
              </w:rPr>
            </w:pPr>
            <w:r w:rsidRPr="00D72FB1">
              <w:rPr>
                <w:b/>
                <w:bCs/>
                <w:szCs w:val="22"/>
              </w:rPr>
              <w:t>Si oui, expliquez ce qui est prévu pour éliminer les obstacles à la divulgation des paiements et des recettes.</w:t>
            </w:r>
          </w:p>
          <w:p w14:paraId="4C9D2AC3" w14:textId="440E97E9" w:rsidR="003A2319" w:rsidRPr="00D72FB1" w:rsidRDefault="003E780E" w:rsidP="008C4D7F">
            <w:pPr>
              <w:shd w:val="clear" w:color="auto" w:fill="C1E4F5" w:themeFill="accent1" w:themeFillTint="33"/>
              <w:rPr>
                <w:i/>
                <w:iCs/>
                <w:szCs w:val="22"/>
              </w:rPr>
            </w:pPr>
            <w:r w:rsidRPr="00D72FB1">
              <w:rPr>
                <w:szCs w:val="22"/>
              </w:rPr>
              <w:t xml:space="preserve">Expliquez : </w:t>
            </w:r>
            <w:r w:rsidRPr="00D72FB1">
              <w:rPr>
                <w:i/>
                <w:iCs/>
                <w:szCs w:val="22"/>
              </w:rPr>
              <w:t>peut inclure une référence aux activités du plan de travail, aux procès-verbaux des réunions du GMP, etc.</w:t>
            </w:r>
          </w:p>
          <w:p w14:paraId="447E5D5F" w14:textId="77777777" w:rsidR="003A2319" w:rsidRPr="00D72FB1" w:rsidRDefault="003A2319" w:rsidP="008C4D7F">
            <w:pPr>
              <w:pStyle w:val="Paragraphedeliste"/>
              <w:shd w:val="clear" w:color="auto" w:fill="FFFFFF" w:themeFill="background1"/>
              <w:ind w:left="31"/>
              <w:rPr>
                <w:b/>
                <w:bCs/>
                <w:i/>
                <w:iCs/>
                <w:szCs w:val="22"/>
              </w:rPr>
            </w:pPr>
          </w:p>
          <w:p w14:paraId="3ED0D9E2" w14:textId="77777777" w:rsidR="003A2319" w:rsidRPr="00D72FB1" w:rsidRDefault="003A2319" w:rsidP="008C4D7F">
            <w:pPr>
              <w:pStyle w:val="Paragraphedeliste"/>
              <w:shd w:val="clear" w:color="auto" w:fill="FFFFFF" w:themeFill="background1"/>
              <w:ind w:left="31"/>
              <w:rPr>
                <w:b/>
                <w:bCs/>
                <w:i/>
                <w:iCs/>
                <w:szCs w:val="22"/>
              </w:rPr>
            </w:pPr>
          </w:p>
          <w:p w14:paraId="6D437ACE" w14:textId="77777777" w:rsidR="003A2319" w:rsidRPr="00D72FB1" w:rsidRDefault="003A2319" w:rsidP="008C4D7F">
            <w:pPr>
              <w:rPr>
                <w:szCs w:val="22"/>
              </w:rPr>
            </w:pPr>
          </w:p>
          <w:p w14:paraId="50CB2A85" w14:textId="3AFFFB57" w:rsidR="003A2319" w:rsidRPr="00D72FB1" w:rsidRDefault="00C76F82" w:rsidP="008C4D7F">
            <w:pPr>
              <w:rPr>
                <w:b/>
                <w:bCs/>
                <w:szCs w:val="22"/>
              </w:rPr>
            </w:pPr>
            <w:r w:rsidRPr="00D72FB1">
              <w:rPr>
                <w:b/>
                <w:bCs/>
                <w:szCs w:val="22"/>
              </w:rPr>
              <w:t>S'il y a des omissions ou des déclarations erronées, ont-elles une incidence sur l'exhaustivité des divulgations ?</w:t>
            </w:r>
            <w:r w:rsidR="003A2319" w:rsidRPr="00D72FB1">
              <w:rPr>
                <w:rStyle w:val="Appelnotedebasdep"/>
                <w:b/>
                <w:bCs/>
                <w:szCs w:val="22"/>
              </w:rPr>
              <w:footnoteReference w:id="3"/>
            </w:r>
            <w:r w:rsidR="003A2319" w:rsidRPr="00D72FB1">
              <w:rPr>
                <w:b/>
                <w:bCs/>
                <w:szCs w:val="22"/>
              </w:rPr>
              <w:t xml:space="preserve"> </w:t>
            </w:r>
          </w:p>
          <w:p w14:paraId="1D2B098F" w14:textId="11A3D4E8" w:rsidR="003A2319" w:rsidRPr="00D72FB1" w:rsidRDefault="006A560F" w:rsidP="008C4D7F">
            <w:pPr>
              <w:rPr>
                <w:szCs w:val="22"/>
                <w:shd w:val="clear" w:color="auto" w:fill="C1E4F5" w:themeFill="accent1" w:themeFillTint="33"/>
              </w:rPr>
            </w:pPr>
            <w:sdt>
              <w:sdtPr>
                <w:rPr>
                  <w:rFonts w:ascii="MS Gothic" w:eastAsia="MS Gothic" w:hAnsi="MS Gothic"/>
                  <w:szCs w:val="22"/>
                </w:rPr>
                <w:id w:val="307832872"/>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shd w:val="clear" w:color="auto" w:fill="C1E4F5" w:themeFill="accent1" w:themeFillTint="33"/>
              </w:rPr>
              <w:t xml:space="preserve"> </w:t>
            </w:r>
            <w:r w:rsidR="003A2319" w:rsidRPr="00D72FB1">
              <w:rPr>
                <w:szCs w:val="22"/>
              </w:rPr>
              <w:t xml:space="preserve">   </w:t>
            </w:r>
            <w:sdt>
              <w:sdtPr>
                <w:rPr>
                  <w:rFonts w:ascii="MS Gothic" w:eastAsia="MS Gothic" w:hAnsi="MS Gothic"/>
                  <w:szCs w:val="22"/>
                </w:rPr>
                <w:id w:val="-523787708"/>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shd w:val="clear" w:color="auto" w:fill="C1E4F5" w:themeFill="accent1" w:themeFillTint="33"/>
              </w:rPr>
              <w:t>No</w:t>
            </w:r>
            <w:r w:rsidR="00B16564" w:rsidRPr="00D72FB1">
              <w:rPr>
                <w:szCs w:val="22"/>
                <w:shd w:val="clear" w:color="auto" w:fill="C1E4F5" w:themeFill="accent1" w:themeFillTint="33"/>
              </w:rPr>
              <w:t>n</w:t>
            </w:r>
            <w:r w:rsidR="003A2319" w:rsidRPr="00D72FB1">
              <w:rPr>
                <w:szCs w:val="22"/>
                <w:shd w:val="clear" w:color="auto" w:fill="C1E4F5" w:themeFill="accent1" w:themeFillTint="33"/>
              </w:rPr>
              <w:t xml:space="preserve">  </w:t>
            </w:r>
          </w:p>
          <w:p w14:paraId="171A733E" w14:textId="77777777" w:rsidR="003A2319" w:rsidRPr="00D72FB1" w:rsidRDefault="003A2319" w:rsidP="008C4D7F">
            <w:pPr>
              <w:rPr>
                <w:szCs w:val="22"/>
              </w:rPr>
            </w:pPr>
          </w:p>
          <w:p w14:paraId="6CC3BF27" w14:textId="18252743" w:rsidR="003A2319" w:rsidRPr="00D72FB1" w:rsidRDefault="003A2319" w:rsidP="008C4D7F">
            <w:pPr>
              <w:shd w:val="clear" w:color="auto" w:fill="C1E4F5" w:themeFill="accent1" w:themeFillTint="33"/>
              <w:rPr>
                <w:szCs w:val="22"/>
              </w:rPr>
            </w:pPr>
            <w:r w:rsidRPr="00D72FB1">
              <w:rPr>
                <w:szCs w:val="22"/>
              </w:rPr>
              <w:t>P</w:t>
            </w:r>
            <w:r w:rsidR="00B16564" w:rsidRPr="00D72FB1">
              <w:rPr>
                <w:szCs w:val="22"/>
              </w:rPr>
              <w:t>récisez</w:t>
            </w:r>
            <w:r w:rsidR="00056EFF" w:rsidRPr="00D72FB1">
              <w:rPr>
                <w:szCs w:val="22"/>
              </w:rPr>
              <w:t> :</w:t>
            </w:r>
          </w:p>
          <w:p w14:paraId="2C892CC3" w14:textId="77777777" w:rsidR="003A2319" w:rsidRPr="00D72FB1" w:rsidRDefault="003A2319" w:rsidP="008C4D7F">
            <w:pPr>
              <w:pStyle w:val="Paragraphedeliste"/>
              <w:shd w:val="clear" w:color="auto" w:fill="FFFFFF" w:themeFill="background1"/>
              <w:ind w:left="31"/>
              <w:rPr>
                <w:b/>
                <w:bCs/>
                <w:i/>
                <w:iCs/>
                <w:szCs w:val="22"/>
              </w:rPr>
            </w:pPr>
          </w:p>
          <w:p w14:paraId="2F0AC3D1" w14:textId="322226BF" w:rsidR="00B16564" w:rsidRPr="00D72FB1" w:rsidRDefault="00B16564" w:rsidP="008C4D7F">
            <w:pPr>
              <w:pStyle w:val="Paragraphedeliste"/>
              <w:shd w:val="clear" w:color="auto" w:fill="FFFFFF" w:themeFill="background1"/>
              <w:ind w:left="31"/>
              <w:rPr>
                <w:b/>
                <w:bCs/>
                <w:i/>
                <w:iCs/>
                <w:szCs w:val="22"/>
              </w:rPr>
            </w:pPr>
            <w:r w:rsidRPr="00D72FB1">
              <w:rPr>
                <w:b/>
                <w:bCs/>
                <w:i/>
                <w:iCs/>
                <w:szCs w:val="22"/>
              </w:rPr>
              <w:t>Où</w:t>
            </w:r>
            <w:r w:rsidR="002F08F0" w:rsidRPr="00D72FB1">
              <w:rPr>
                <w:b/>
                <w:bCs/>
                <w:i/>
                <w:iCs/>
                <w:szCs w:val="22"/>
              </w:rPr>
              <w:t xml:space="preserve"> peut-on</w:t>
            </w:r>
            <w:r w:rsidRPr="00D72FB1">
              <w:rPr>
                <w:b/>
                <w:bCs/>
                <w:i/>
                <w:iCs/>
                <w:szCs w:val="22"/>
              </w:rPr>
              <w:t xml:space="preserve"> trouver l'évaluation de l'exhaustivité </w:t>
            </w:r>
            <w:r w:rsidR="00CF72B6" w:rsidRPr="00D72FB1">
              <w:rPr>
                <w:b/>
                <w:bCs/>
                <w:i/>
                <w:iCs/>
                <w:szCs w:val="22"/>
              </w:rPr>
              <w:t>d</w:t>
            </w:r>
            <w:r w:rsidRPr="00D72FB1">
              <w:rPr>
                <w:b/>
                <w:bCs/>
                <w:i/>
                <w:iCs/>
                <w:szCs w:val="22"/>
              </w:rPr>
              <w:t>es données relatives aux recettes et aux paiements (source)</w:t>
            </w:r>
            <w:r w:rsidR="004072BA" w:rsidRPr="00D72FB1">
              <w:rPr>
                <w:b/>
                <w:bCs/>
                <w:i/>
                <w:iCs/>
                <w:szCs w:val="22"/>
              </w:rPr>
              <w:t> ?</w:t>
            </w:r>
          </w:p>
          <w:p w14:paraId="5EE98EE5" w14:textId="77777777" w:rsidR="00AD5B09" w:rsidRPr="00D72FB1" w:rsidRDefault="00AD5B09" w:rsidP="008C4D7F">
            <w:pPr>
              <w:pStyle w:val="Paragraphedeliste"/>
              <w:shd w:val="clear" w:color="auto" w:fill="FFFFFF" w:themeFill="background1"/>
              <w:ind w:left="31"/>
              <w:rPr>
                <w:b/>
                <w:bCs/>
                <w:i/>
                <w:iCs/>
                <w:szCs w:val="22"/>
              </w:rPr>
            </w:pPr>
          </w:p>
          <w:p w14:paraId="26DC6220" w14:textId="54CCC018" w:rsidR="00AD5B09" w:rsidRPr="00D72FB1" w:rsidRDefault="00AD5B09" w:rsidP="00AD5B09">
            <w:pPr>
              <w:pStyle w:val="Paragraphedeliste"/>
              <w:shd w:val="clear" w:color="auto" w:fill="FFFFFF" w:themeFill="background1"/>
              <w:ind w:left="31"/>
              <w:rPr>
                <w:rStyle w:val="Lienhypertexte"/>
                <w:color w:val="000000" w:themeColor="text1"/>
                <w:shd w:val="clear" w:color="auto" w:fill="C1E4F5" w:themeFill="accent1" w:themeFillTint="33"/>
              </w:rPr>
            </w:pPr>
            <w:r w:rsidRPr="00D72FB1">
              <w:rPr>
                <w:szCs w:val="22"/>
              </w:rPr>
              <w:t xml:space="preserve">Divulgations systématiques : </w:t>
            </w:r>
            <w:r w:rsidRPr="00D72FB1">
              <w:rPr>
                <w:i/>
                <w:iCs/>
                <w:szCs w:val="22"/>
                <w:shd w:val="clear" w:color="auto" w:fill="C1E4F5" w:themeFill="accent1" w:themeFillTint="33"/>
              </w:rPr>
              <w:t xml:space="preserve">site internet www. ou publication régulière par les </w:t>
            </w:r>
            <w:hyperlink w:anchor="_Holders_of_information" w:history="1">
              <w:r w:rsidRPr="00D72FB1">
                <w:rPr>
                  <w:rStyle w:val="Lienhypertexte"/>
                  <w:i/>
                  <w:iCs/>
                  <w:szCs w:val="22"/>
                  <w:shd w:val="clear" w:color="auto" w:fill="C1E4F5" w:themeFill="accent1" w:themeFillTint="33"/>
                </w:rPr>
                <w:t>d</w:t>
              </w:r>
              <w:r w:rsidRPr="00D72FB1">
                <w:rPr>
                  <w:rStyle w:val="Lienhypertexte"/>
                  <w:i/>
                  <w:iCs/>
                  <w:shd w:val="clear" w:color="auto" w:fill="C1E4F5" w:themeFill="accent1" w:themeFillTint="33"/>
                </w:rPr>
                <w:t>étenteurs de l’</w:t>
              </w:r>
              <w:r w:rsidRPr="00D72FB1">
                <w:rPr>
                  <w:rStyle w:val="Lienhypertexte"/>
                  <w:i/>
                  <w:iCs/>
                  <w:szCs w:val="22"/>
                  <w:shd w:val="clear" w:color="auto" w:fill="C1E4F5" w:themeFill="accent1" w:themeFillTint="33"/>
                </w:rPr>
                <w:t>information</w:t>
              </w:r>
            </w:hyperlink>
            <w:r w:rsidRPr="00D72FB1">
              <w:rPr>
                <w:rStyle w:val="Lienhypertexte"/>
                <w:i/>
                <w:iCs/>
                <w:color w:val="000000" w:themeColor="text1"/>
                <w:szCs w:val="22"/>
                <w:u w:val="none"/>
                <w:shd w:val="clear" w:color="auto" w:fill="C1E4F5" w:themeFill="accent1" w:themeFillTint="33"/>
              </w:rPr>
              <w:t>, généralement applicable dans les régimes qui ont des exigences légales en matière de déclaration</w:t>
            </w:r>
            <w:r w:rsidR="001F17DB" w:rsidRPr="00D72FB1">
              <w:rPr>
                <w:rStyle w:val="Lienhypertexte"/>
                <w:i/>
                <w:iCs/>
                <w:color w:val="000000" w:themeColor="text1"/>
                <w:szCs w:val="22"/>
                <w:u w:val="none"/>
                <w:shd w:val="clear" w:color="auto" w:fill="C1E4F5" w:themeFill="accent1" w:themeFillTint="33"/>
              </w:rPr>
              <w:t>s financières.</w:t>
            </w:r>
            <w:r w:rsidRPr="00D72FB1">
              <w:rPr>
                <w:rStyle w:val="Lienhypertexte"/>
                <w:i/>
                <w:iCs/>
                <w:color w:val="000000" w:themeColor="text1"/>
                <w:szCs w:val="22"/>
                <w:shd w:val="clear" w:color="auto" w:fill="C1E4F5" w:themeFill="accent1" w:themeFillTint="33"/>
              </w:rPr>
              <w:t xml:space="preserve"> </w:t>
            </w:r>
          </w:p>
          <w:p w14:paraId="6FAD3545" w14:textId="77777777" w:rsidR="00AD5B09" w:rsidRPr="00D72FB1" w:rsidRDefault="00AD5B09" w:rsidP="00AD5B09">
            <w:pPr>
              <w:pStyle w:val="Paragraphedeliste"/>
              <w:shd w:val="clear" w:color="auto" w:fill="FFFFFF" w:themeFill="background1"/>
              <w:ind w:left="31"/>
              <w:rPr>
                <w:i/>
                <w:iCs/>
                <w:szCs w:val="22"/>
              </w:rPr>
            </w:pPr>
          </w:p>
          <w:p w14:paraId="62E19B7D" w14:textId="77777777" w:rsidR="00AD5B09" w:rsidRPr="00D72FB1" w:rsidRDefault="00AD5B09" w:rsidP="00AD5B09">
            <w:pPr>
              <w:pStyle w:val="Paragraphedeliste"/>
              <w:shd w:val="clear" w:color="auto" w:fill="FFFFFF" w:themeFill="background1"/>
              <w:ind w:left="31"/>
              <w:rPr>
                <w:i/>
                <w:iCs/>
                <w:szCs w:val="22"/>
              </w:rPr>
            </w:pPr>
            <w:r w:rsidRPr="00D72FB1">
              <w:rPr>
                <w:i/>
                <w:iCs/>
                <w:szCs w:val="22"/>
              </w:rPr>
              <w:t xml:space="preserve">ET / </w:t>
            </w:r>
            <w:proofErr w:type="gramStart"/>
            <w:r w:rsidRPr="00D72FB1">
              <w:rPr>
                <w:i/>
                <w:iCs/>
                <w:szCs w:val="22"/>
              </w:rPr>
              <w:t>OU</w:t>
            </w:r>
            <w:proofErr w:type="gramEnd"/>
          </w:p>
          <w:p w14:paraId="0E81E235" w14:textId="77777777" w:rsidR="008759EF" w:rsidRPr="00D72FB1" w:rsidRDefault="008759EF" w:rsidP="00190870">
            <w:pPr>
              <w:pStyle w:val="Paragraphedeliste"/>
              <w:shd w:val="clear" w:color="auto" w:fill="FFFFFF" w:themeFill="background1"/>
              <w:ind w:left="31"/>
              <w:rPr>
                <w:i/>
                <w:iCs/>
                <w:szCs w:val="22"/>
              </w:rPr>
            </w:pPr>
          </w:p>
          <w:p w14:paraId="7290CE5D" w14:textId="65C9EC7A" w:rsidR="003A2319" w:rsidRPr="00D72FB1" w:rsidRDefault="00AD5B09" w:rsidP="00190870">
            <w:pPr>
              <w:pStyle w:val="Paragraphedeliste"/>
              <w:shd w:val="clear" w:color="auto" w:fill="FFFFFF" w:themeFill="background1"/>
              <w:ind w:left="31"/>
              <w:rPr>
                <w:i/>
                <w:iCs/>
                <w:szCs w:val="22"/>
              </w:rPr>
            </w:pPr>
            <w:r w:rsidRPr="00D72FB1">
              <w:rPr>
                <w:i/>
                <w:iCs/>
                <w:szCs w:val="22"/>
              </w:rPr>
              <w:t xml:space="preserve">Autres sources : </w:t>
            </w:r>
            <w:r w:rsidRPr="00D72FB1">
              <w:rPr>
                <w:i/>
                <w:iCs/>
                <w:szCs w:val="22"/>
                <w:shd w:val="clear" w:color="auto" w:fill="C1E4F5" w:themeFill="accent1" w:themeFillTint="33"/>
              </w:rPr>
              <w:t xml:space="preserve">Rapport de l'ITIE (année et numéro de page), site internet de l'ITIE, etc. </w:t>
            </w:r>
            <w:r w:rsidR="00162345" w:rsidRPr="00D72FB1">
              <w:rPr>
                <w:i/>
                <w:iCs/>
                <w:szCs w:val="22"/>
                <w:shd w:val="clear" w:color="auto" w:fill="C1E4F5" w:themeFill="accent1" w:themeFillTint="33"/>
              </w:rPr>
              <w:t>La déclaration d'exhaustivité peut être regroupée avec une déclaration concernant</w:t>
            </w:r>
            <w:r w:rsidR="00190870" w:rsidRPr="00D72FB1">
              <w:rPr>
                <w:i/>
                <w:iCs/>
                <w:szCs w:val="22"/>
                <w:shd w:val="clear" w:color="auto" w:fill="C1E4F5" w:themeFill="accent1" w:themeFillTint="33"/>
              </w:rPr>
              <w:t xml:space="preserve"> la fiabilité des données de recettes (cf. 4.9)</w:t>
            </w:r>
          </w:p>
          <w:p w14:paraId="33AEB933" w14:textId="093566EF" w:rsidR="00190870" w:rsidRPr="00D72FB1" w:rsidRDefault="00190870" w:rsidP="00190870">
            <w:pPr>
              <w:pStyle w:val="Paragraphedeliste"/>
              <w:shd w:val="clear" w:color="auto" w:fill="FFFFFF" w:themeFill="background1"/>
              <w:ind w:left="31"/>
              <w:rPr>
                <w:szCs w:val="22"/>
              </w:rPr>
            </w:pPr>
          </w:p>
        </w:tc>
      </w:tr>
      <w:tr w:rsidR="003A2319" w:rsidRPr="00D72FB1" w14:paraId="5348F95B" w14:textId="77777777" w:rsidTr="00632A14">
        <w:tc>
          <w:tcPr>
            <w:tcW w:w="1565" w:type="dxa"/>
            <w:shd w:val="clear" w:color="auto" w:fill="83CAEB" w:themeFill="accent1" w:themeFillTint="66"/>
          </w:tcPr>
          <w:p w14:paraId="1413A532" w14:textId="7F850115" w:rsidR="003A2319" w:rsidRPr="00D72FB1" w:rsidRDefault="00D40185" w:rsidP="008C4D7F">
            <w:pPr>
              <w:rPr>
                <w:b/>
                <w:bCs/>
                <w:szCs w:val="22"/>
              </w:rPr>
            </w:pPr>
            <w:r w:rsidRPr="00D72FB1">
              <w:rPr>
                <w:b/>
                <w:bCs/>
                <w:szCs w:val="22"/>
              </w:rPr>
              <w:lastRenderedPageBreak/>
              <w:t>Attendu</w:t>
            </w:r>
          </w:p>
        </w:tc>
        <w:tc>
          <w:tcPr>
            <w:tcW w:w="7083" w:type="dxa"/>
            <w:shd w:val="clear" w:color="auto" w:fill="83CAEB" w:themeFill="accent1" w:themeFillTint="66"/>
          </w:tcPr>
          <w:p w14:paraId="50B53898" w14:textId="1A4033CF" w:rsidR="003A2319" w:rsidRPr="00D72FB1" w:rsidRDefault="003A2319" w:rsidP="008C4D7F">
            <w:pPr>
              <w:shd w:val="clear" w:color="auto" w:fill="83CAEB" w:themeFill="accent1" w:themeFillTint="66"/>
              <w:rPr>
                <w:b/>
                <w:bCs/>
                <w:szCs w:val="22"/>
              </w:rPr>
            </w:pPr>
            <w:r w:rsidRPr="00D72FB1">
              <w:rPr>
                <w:b/>
                <w:bCs/>
                <w:szCs w:val="22"/>
              </w:rPr>
              <w:t xml:space="preserve">4.1.a – </w:t>
            </w:r>
            <w:r w:rsidR="00D86AAD" w:rsidRPr="00D72FB1">
              <w:rPr>
                <w:b/>
                <w:bCs/>
                <w:szCs w:val="22"/>
              </w:rPr>
              <w:t xml:space="preserve">Divulgations </w:t>
            </w:r>
            <w:r w:rsidR="00824CF4" w:rsidRPr="00D72FB1">
              <w:rPr>
                <w:b/>
                <w:bCs/>
                <w:szCs w:val="22"/>
              </w:rPr>
              <w:t>régulières</w:t>
            </w:r>
          </w:p>
        </w:tc>
      </w:tr>
      <w:tr w:rsidR="003A2319" w:rsidRPr="00D72FB1" w14:paraId="654973B5" w14:textId="77777777" w:rsidTr="00632A14">
        <w:trPr>
          <w:trHeight w:val="274"/>
        </w:trPr>
        <w:tc>
          <w:tcPr>
            <w:tcW w:w="1565" w:type="dxa"/>
            <w:shd w:val="clear" w:color="auto" w:fill="auto"/>
          </w:tcPr>
          <w:p w14:paraId="3193059B" w14:textId="07037EC6" w:rsidR="003A2319" w:rsidRPr="00D72FB1" w:rsidRDefault="00D40185" w:rsidP="008C4D7F">
            <w:pPr>
              <w:rPr>
                <w:i/>
                <w:iCs/>
                <w:szCs w:val="22"/>
              </w:rPr>
            </w:pPr>
            <w:r w:rsidRPr="00D72FB1">
              <w:rPr>
                <w:i/>
                <w:iCs/>
                <w:szCs w:val="22"/>
              </w:rPr>
              <w:t>Disponibilité</w:t>
            </w:r>
          </w:p>
        </w:tc>
        <w:tc>
          <w:tcPr>
            <w:tcW w:w="7083" w:type="dxa"/>
            <w:shd w:val="clear" w:color="auto" w:fill="FFFFFF" w:themeFill="background1"/>
          </w:tcPr>
          <w:p w14:paraId="45F3D978" w14:textId="7816C63E" w:rsidR="002473C9" w:rsidRPr="00D72FB1" w:rsidRDefault="00C2265D" w:rsidP="008C4D7F">
            <w:r w:rsidRPr="00D72FB1">
              <w:t>Le gouvernement divulgue-t-il régulièrement</w:t>
            </w:r>
            <w:r w:rsidR="003A2319" w:rsidRPr="00D72FB1">
              <w:rPr>
                <w:rStyle w:val="Appelnotedebasdep"/>
              </w:rPr>
              <w:footnoteReference w:id="4"/>
            </w:r>
            <w:r w:rsidR="003A2319" w:rsidRPr="00D72FB1">
              <w:t xml:space="preserve"> </w:t>
            </w:r>
            <w:r w:rsidR="002473C9" w:rsidRPr="00D72FB1">
              <w:t xml:space="preserve">les informations requises </w:t>
            </w:r>
            <w:r w:rsidR="00011872" w:rsidRPr="00D72FB1">
              <w:t xml:space="preserve">dans le cadre des déclarations du </w:t>
            </w:r>
            <w:r w:rsidR="002473C9" w:rsidRPr="00D72FB1">
              <w:t>gouvernement ?</w:t>
            </w:r>
          </w:p>
          <w:p w14:paraId="01BC11B5" w14:textId="31CB3623" w:rsidR="003A2319" w:rsidRPr="00D72FB1" w:rsidRDefault="006A560F" w:rsidP="008C4D7F">
            <w:pPr>
              <w:shd w:val="clear" w:color="auto" w:fill="FFFFFF" w:themeFill="background1"/>
              <w:rPr>
                <w:szCs w:val="22"/>
                <w:shd w:val="clear" w:color="auto" w:fill="C1E4F5" w:themeFill="accent1" w:themeFillTint="33"/>
              </w:rPr>
            </w:pPr>
            <w:sdt>
              <w:sdtPr>
                <w:rPr>
                  <w:rFonts w:ascii="MS Gothic" w:eastAsia="MS Gothic" w:hAnsi="MS Gothic"/>
                  <w:szCs w:val="22"/>
                </w:rPr>
                <w:id w:val="-2077964017"/>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609032349"/>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3A2319" w:rsidRPr="00D72FB1">
              <w:rPr>
                <w:szCs w:val="22"/>
                <w:shd w:val="clear" w:color="auto" w:fill="C1E4F5" w:themeFill="accent1" w:themeFillTint="33"/>
              </w:rPr>
              <w:t>No</w:t>
            </w:r>
            <w:r w:rsidR="007A7895" w:rsidRPr="00D72FB1">
              <w:rPr>
                <w:szCs w:val="22"/>
                <w:shd w:val="clear" w:color="auto" w:fill="C1E4F5" w:themeFill="accent1" w:themeFillTint="33"/>
              </w:rPr>
              <w:t>n</w:t>
            </w:r>
          </w:p>
          <w:p w14:paraId="41CF40AF" w14:textId="04F1F5C9" w:rsidR="00C2265D" w:rsidRPr="00D72FB1" w:rsidRDefault="00C2265D" w:rsidP="00C2265D">
            <w:r w:rsidRPr="00D72FB1">
              <w:t>Les entreprises divulguent-elles régulièrement les informations requises dans le cadre des déclarations des entreprises ?</w:t>
            </w:r>
          </w:p>
          <w:p w14:paraId="479C9785" w14:textId="161EDFCE" w:rsidR="003A2319" w:rsidRPr="00D72FB1" w:rsidRDefault="006A560F" w:rsidP="008C4D7F">
            <w:pPr>
              <w:shd w:val="clear" w:color="auto" w:fill="FFFFFF" w:themeFill="background1"/>
              <w:rPr>
                <w:szCs w:val="22"/>
                <w:shd w:val="clear" w:color="auto" w:fill="C1E4F5" w:themeFill="accent1" w:themeFillTint="33"/>
              </w:rPr>
            </w:pPr>
            <w:sdt>
              <w:sdtPr>
                <w:rPr>
                  <w:rFonts w:ascii="MS Gothic" w:eastAsia="MS Gothic" w:hAnsi="MS Gothic"/>
                  <w:szCs w:val="22"/>
                </w:rPr>
                <w:id w:val="683714647"/>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2061620716"/>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3A2319" w:rsidRPr="00D72FB1">
              <w:rPr>
                <w:szCs w:val="22"/>
                <w:shd w:val="clear" w:color="auto" w:fill="C1E4F5" w:themeFill="accent1" w:themeFillTint="33"/>
              </w:rPr>
              <w:t>No</w:t>
            </w:r>
            <w:r w:rsidR="00C2265D" w:rsidRPr="00D72FB1">
              <w:rPr>
                <w:szCs w:val="22"/>
                <w:shd w:val="clear" w:color="auto" w:fill="C1E4F5" w:themeFill="accent1" w:themeFillTint="33"/>
              </w:rPr>
              <w:t>n</w:t>
            </w:r>
          </w:p>
          <w:p w14:paraId="5D6DA254" w14:textId="77777777" w:rsidR="003A2319" w:rsidRPr="00D72FB1" w:rsidRDefault="003A2319" w:rsidP="008C4D7F"/>
          <w:p w14:paraId="0FFE3BAF" w14:textId="4A401CDD" w:rsidR="00C2265D" w:rsidRPr="00D72FB1" w:rsidRDefault="00C2265D" w:rsidP="008C4D7F">
            <w:r w:rsidRPr="00D72FB1">
              <w:t>Si la réponse est non aux deux questions, le GMP a-t-il discuté de la divulgation régulière (systématique) des paiements et des recettes ?</w:t>
            </w:r>
          </w:p>
          <w:p w14:paraId="682FA27B" w14:textId="18A03489" w:rsidR="003A2319" w:rsidRPr="00D72FB1" w:rsidRDefault="006A560F" w:rsidP="008C4D7F">
            <w:pPr>
              <w:shd w:val="clear" w:color="auto" w:fill="FFFFFF" w:themeFill="background1"/>
              <w:rPr>
                <w:szCs w:val="22"/>
                <w:shd w:val="clear" w:color="auto" w:fill="C1E4F5" w:themeFill="accent1" w:themeFillTint="33"/>
              </w:rPr>
            </w:pPr>
            <w:sdt>
              <w:sdtPr>
                <w:rPr>
                  <w:rFonts w:ascii="MS Gothic" w:eastAsia="MS Gothic" w:hAnsi="MS Gothic"/>
                  <w:szCs w:val="22"/>
                </w:rPr>
                <w:id w:val="1910880746"/>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375765448"/>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3A2319" w:rsidRPr="00D72FB1">
              <w:rPr>
                <w:szCs w:val="22"/>
                <w:shd w:val="clear" w:color="auto" w:fill="C1E4F5" w:themeFill="accent1" w:themeFillTint="33"/>
              </w:rPr>
              <w:t>No</w:t>
            </w:r>
            <w:r w:rsidR="00C2265D" w:rsidRPr="00D72FB1">
              <w:rPr>
                <w:szCs w:val="22"/>
                <w:shd w:val="clear" w:color="auto" w:fill="C1E4F5" w:themeFill="accent1" w:themeFillTint="33"/>
              </w:rPr>
              <w:t>n</w:t>
            </w:r>
          </w:p>
          <w:p w14:paraId="4FD51246" w14:textId="35363F62" w:rsidR="00C2265D" w:rsidRPr="00D72FB1" w:rsidRDefault="00C2265D" w:rsidP="00C2265D">
            <w:pPr>
              <w:rPr>
                <w:b/>
                <w:bCs/>
              </w:rPr>
            </w:pPr>
            <w:r w:rsidRPr="00D72FB1">
              <w:rPr>
                <w:b/>
                <w:bCs/>
              </w:rPr>
              <w:t>Où peut-on trouver confirmation que cette discussion a eu lieu ?</w:t>
            </w:r>
          </w:p>
          <w:p w14:paraId="7392594B" w14:textId="029843AD" w:rsidR="003A2319" w:rsidRPr="00D72FB1" w:rsidRDefault="00C2265D" w:rsidP="008C4D7F">
            <w:pPr>
              <w:shd w:val="clear" w:color="auto" w:fill="FFFFFF" w:themeFill="background1"/>
              <w:rPr>
                <w:szCs w:val="22"/>
                <w:shd w:val="clear" w:color="auto" w:fill="C1E4F5" w:themeFill="accent1" w:themeFillTint="33"/>
              </w:rPr>
            </w:pPr>
            <w:r w:rsidRPr="00D72FB1">
              <w:rPr>
                <w:szCs w:val="22"/>
                <w:shd w:val="clear" w:color="auto" w:fill="C1E4F5" w:themeFill="accent1" w:themeFillTint="33"/>
              </w:rPr>
              <w:t>Préciser, inclure des références aux procès-verbaux des réunions du GMP.</w:t>
            </w:r>
            <w:r w:rsidR="003A2319" w:rsidRPr="00D72FB1">
              <w:rPr>
                <w:szCs w:val="22"/>
                <w:shd w:val="clear" w:color="auto" w:fill="C1E4F5" w:themeFill="accent1" w:themeFillTint="33"/>
              </w:rPr>
              <w:t xml:space="preserve"> </w:t>
            </w:r>
          </w:p>
          <w:p w14:paraId="50788110" w14:textId="77777777" w:rsidR="003A2319" w:rsidRPr="00D72FB1" w:rsidRDefault="003A2319" w:rsidP="008C4D7F"/>
          <w:p w14:paraId="39FC3587" w14:textId="06BA9334" w:rsidR="003A2319" w:rsidRPr="00D72FB1" w:rsidRDefault="00C2265D" w:rsidP="008C4D7F">
            <w:r w:rsidRPr="00D72FB1">
              <w:t>Si les paiements et recettes sont régulièrement divulgués, les informations sont-elles regroupées</w:t>
            </w:r>
            <w:r w:rsidR="003A2319" w:rsidRPr="00D72FB1">
              <w:rPr>
                <w:rStyle w:val="Appelnotedebasdep"/>
              </w:rPr>
              <w:footnoteReference w:id="5"/>
            </w:r>
            <w:r w:rsidR="00DC34F1" w:rsidRPr="00D72FB1">
              <w:t> ?</w:t>
            </w:r>
          </w:p>
          <w:p w14:paraId="1B9E5968" w14:textId="3EADE2BF" w:rsidR="003A2319" w:rsidRPr="00D72FB1" w:rsidRDefault="006A560F" w:rsidP="008C4D7F">
            <w:pPr>
              <w:shd w:val="clear" w:color="auto" w:fill="FFFFFF" w:themeFill="background1"/>
              <w:rPr>
                <w:szCs w:val="22"/>
                <w:shd w:val="clear" w:color="auto" w:fill="C1E4F5" w:themeFill="accent1" w:themeFillTint="33"/>
              </w:rPr>
            </w:pPr>
            <w:sdt>
              <w:sdtPr>
                <w:rPr>
                  <w:rFonts w:ascii="MS Gothic" w:eastAsia="MS Gothic" w:hAnsi="MS Gothic"/>
                  <w:szCs w:val="22"/>
                </w:rPr>
                <w:id w:val="-1377617133"/>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660452880"/>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3A2319" w:rsidRPr="00D72FB1">
              <w:rPr>
                <w:szCs w:val="22"/>
                <w:shd w:val="clear" w:color="auto" w:fill="C1E4F5" w:themeFill="accent1" w:themeFillTint="33"/>
              </w:rPr>
              <w:t>No</w:t>
            </w:r>
            <w:r w:rsidR="00DC34F1" w:rsidRPr="00D72FB1">
              <w:rPr>
                <w:szCs w:val="22"/>
                <w:shd w:val="clear" w:color="auto" w:fill="C1E4F5" w:themeFill="accent1" w:themeFillTint="33"/>
              </w:rPr>
              <w:t>n</w:t>
            </w:r>
          </w:p>
          <w:p w14:paraId="24D8AAB2" w14:textId="28796D2E" w:rsidR="003A2319" w:rsidRPr="00D72FB1" w:rsidRDefault="00DC34F1" w:rsidP="008C4D7F">
            <w:pPr>
              <w:pStyle w:val="Paragraphedeliste"/>
              <w:shd w:val="clear" w:color="auto" w:fill="FFFFFF" w:themeFill="background1"/>
              <w:ind w:left="31"/>
              <w:rPr>
                <w:b/>
                <w:bCs/>
                <w:i/>
                <w:iCs/>
                <w:szCs w:val="22"/>
              </w:rPr>
            </w:pPr>
            <w:r w:rsidRPr="00D72FB1">
              <w:rPr>
                <w:b/>
                <w:bCs/>
                <w:i/>
                <w:iCs/>
                <w:szCs w:val="22"/>
              </w:rPr>
              <w:t>Si oui :</w:t>
            </w:r>
          </w:p>
          <w:p w14:paraId="2719462F" w14:textId="01B10251" w:rsidR="003A2319" w:rsidRPr="00D72FB1" w:rsidRDefault="00DC34F1" w:rsidP="008C4D7F">
            <w:pPr>
              <w:pStyle w:val="Paragraphedeliste"/>
              <w:shd w:val="clear" w:color="auto" w:fill="FFFFFF" w:themeFill="background1"/>
              <w:ind w:left="31"/>
              <w:rPr>
                <w:b/>
                <w:bCs/>
                <w:i/>
                <w:iCs/>
                <w:szCs w:val="22"/>
              </w:rPr>
            </w:pPr>
            <w:r w:rsidRPr="00D72FB1">
              <w:rPr>
                <w:b/>
                <w:bCs/>
                <w:i/>
                <w:iCs/>
                <w:szCs w:val="22"/>
              </w:rPr>
              <w:t>Où ces divulgations régulières sont-elles regroupées ?</w:t>
            </w:r>
          </w:p>
          <w:p w14:paraId="3498CF72" w14:textId="77777777" w:rsidR="0020145A" w:rsidRPr="00D72FB1" w:rsidRDefault="0020145A" w:rsidP="00AD5B09">
            <w:pPr>
              <w:pStyle w:val="Paragraphedeliste"/>
              <w:shd w:val="clear" w:color="auto" w:fill="FFFFFF" w:themeFill="background1"/>
              <w:ind w:left="31"/>
              <w:rPr>
                <w:szCs w:val="22"/>
              </w:rPr>
            </w:pPr>
          </w:p>
          <w:p w14:paraId="0071B645" w14:textId="292CBE99" w:rsidR="00AD5B09" w:rsidRPr="00D72FB1" w:rsidRDefault="00AD5B09" w:rsidP="00AD5B09">
            <w:pPr>
              <w:pStyle w:val="Paragraphedeliste"/>
              <w:shd w:val="clear" w:color="auto" w:fill="FFFFFF" w:themeFill="background1"/>
              <w:ind w:left="31"/>
              <w:rPr>
                <w:rStyle w:val="Lienhypertexte"/>
                <w:shd w:val="clear" w:color="auto" w:fill="C1E4F5" w:themeFill="accent1" w:themeFillTint="33"/>
              </w:rPr>
            </w:pPr>
            <w:r w:rsidRPr="00D72FB1">
              <w:rPr>
                <w:szCs w:val="22"/>
              </w:rPr>
              <w:t xml:space="preserve">Divulgations systématiques : </w:t>
            </w:r>
            <w:r w:rsidRPr="00D72FB1">
              <w:rPr>
                <w:i/>
                <w:iCs/>
                <w:szCs w:val="22"/>
                <w:shd w:val="clear" w:color="auto" w:fill="C1E4F5" w:themeFill="accent1" w:themeFillTint="33"/>
              </w:rPr>
              <w:t xml:space="preserve">site internet www. ou publication régulière par les </w:t>
            </w:r>
            <w:hyperlink w:anchor="_Holders_of_information" w:history="1">
              <w:r w:rsidRPr="00D72FB1">
                <w:rPr>
                  <w:rStyle w:val="Lienhypertexte"/>
                  <w:i/>
                  <w:iCs/>
                  <w:szCs w:val="22"/>
                  <w:shd w:val="clear" w:color="auto" w:fill="C1E4F5" w:themeFill="accent1" w:themeFillTint="33"/>
                </w:rPr>
                <w:t>d</w:t>
              </w:r>
              <w:r w:rsidRPr="00D72FB1">
                <w:rPr>
                  <w:rStyle w:val="Lienhypertexte"/>
                  <w:i/>
                  <w:iCs/>
                  <w:shd w:val="clear" w:color="auto" w:fill="C1E4F5" w:themeFill="accent1" w:themeFillTint="33"/>
                </w:rPr>
                <w:t>étenteurs de l’</w:t>
              </w:r>
              <w:r w:rsidRPr="00D72FB1">
                <w:rPr>
                  <w:rStyle w:val="Lienhypertexte"/>
                  <w:i/>
                  <w:iCs/>
                  <w:szCs w:val="22"/>
                  <w:shd w:val="clear" w:color="auto" w:fill="C1E4F5" w:themeFill="accent1" w:themeFillTint="33"/>
                </w:rPr>
                <w:t>information</w:t>
              </w:r>
            </w:hyperlink>
            <w:r w:rsidRPr="00D72FB1">
              <w:rPr>
                <w:rStyle w:val="Lienhypertexte"/>
                <w:i/>
                <w:iCs/>
                <w:color w:val="000000" w:themeColor="text1"/>
                <w:szCs w:val="22"/>
                <w:shd w:val="clear" w:color="auto" w:fill="C1E4F5" w:themeFill="accent1" w:themeFillTint="33"/>
              </w:rPr>
              <w:t xml:space="preserve">, </w:t>
            </w:r>
            <w:r w:rsidRPr="00D72FB1">
              <w:rPr>
                <w:rStyle w:val="Lienhypertexte"/>
                <w:i/>
                <w:iCs/>
                <w:color w:val="000000" w:themeColor="text1"/>
                <w:szCs w:val="22"/>
                <w:u w:val="none"/>
                <w:shd w:val="clear" w:color="auto" w:fill="C1E4F5" w:themeFill="accent1" w:themeFillTint="33"/>
              </w:rPr>
              <w:t>généralement applicable dans les régimes qui ont des exigences légales en matière de déclaration</w:t>
            </w:r>
            <w:r w:rsidR="0020145A" w:rsidRPr="00D72FB1">
              <w:rPr>
                <w:rStyle w:val="Lienhypertexte"/>
                <w:i/>
                <w:iCs/>
                <w:color w:val="000000" w:themeColor="text1"/>
                <w:szCs w:val="22"/>
                <w:u w:val="none"/>
                <w:shd w:val="clear" w:color="auto" w:fill="C1E4F5" w:themeFill="accent1" w:themeFillTint="33"/>
              </w:rPr>
              <w:t>s</w:t>
            </w:r>
            <w:r w:rsidRPr="00D72FB1">
              <w:rPr>
                <w:rStyle w:val="Lienhypertexte"/>
                <w:i/>
                <w:iCs/>
                <w:color w:val="000000" w:themeColor="text1"/>
                <w:szCs w:val="22"/>
                <w:u w:val="none"/>
                <w:shd w:val="clear" w:color="auto" w:fill="C1E4F5" w:themeFill="accent1" w:themeFillTint="33"/>
              </w:rPr>
              <w:t xml:space="preserve"> financière</w:t>
            </w:r>
            <w:r w:rsidR="0020145A" w:rsidRPr="00D72FB1">
              <w:rPr>
                <w:rStyle w:val="Lienhypertexte"/>
                <w:i/>
                <w:iCs/>
                <w:color w:val="000000" w:themeColor="text1"/>
                <w:szCs w:val="22"/>
                <w:u w:val="none"/>
                <w:shd w:val="clear" w:color="auto" w:fill="C1E4F5" w:themeFill="accent1" w:themeFillTint="33"/>
              </w:rPr>
              <w:t>s.</w:t>
            </w:r>
          </w:p>
          <w:p w14:paraId="256A2E17" w14:textId="77777777" w:rsidR="00AD5B09" w:rsidRPr="00D72FB1" w:rsidRDefault="00AD5B09" w:rsidP="00AD5B09">
            <w:pPr>
              <w:pStyle w:val="Paragraphedeliste"/>
              <w:shd w:val="clear" w:color="auto" w:fill="FFFFFF" w:themeFill="background1"/>
              <w:ind w:left="31"/>
              <w:rPr>
                <w:i/>
                <w:iCs/>
                <w:szCs w:val="22"/>
              </w:rPr>
            </w:pPr>
          </w:p>
          <w:p w14:paraId="7576E499" w14:textId="77777777" w:rsidR="00AD5B09" w:rsidRPr="00D72FB1" w:rsidRDefault="00AD5B09" w:rsidP="00AD5B09">
            <w:pPr>
              <w:pStyle w:val="Paragraphedeliste"/>
              <w:shd w:val="clear" w:color="auto" w:fill="FFFFFF" w:themeFill="background1"/>
              <w:ind w:left="31"/>
              <w:rPr>
                <w:i/>
                <w:iCs/>
                <w:szCs w:val="22"/>
              </w:rPr>
            </w:pPr>
            <w:r w:rsidRPr="00D72FB1">
              <w:rPr>
                <w:i/>
                <w:iCs/>
                <w:szCs w:val="22"/>
              </w:rPr>
              <w:t xml:space="preserve">ET / </w:t>
            </w:r>
            <w:proofErr w:type="gramStart"/>
            <w:r w:rsidRPr="00D72FB1">
              <w:rPr>
                <w:i/>
                <w:iCs/>
                <w:szCs w:val="22"/>
              </w:rPr>
              <w:t>OU</w:t>
            </w:r>
            <w:proofErr w:type="gramEnd"/>
          </w:p>
          <w:p w14:paraId="6D2CA86B" w14:textId="77777777" w:rsidR="00AD5B09" w:rsidRPr="00D72FB1" w:rsidRDefault="00AD5B09" w:rsidP="00AD5B09">
            <w:pPr>
              <w:pStyle w:val="Paragraphedeliste"/>
              <w:shd w:val="clear" w:color="auto" w:fill="FFFFFF" w:themeFill="background1"/>
              <w:ind w:left="31"/>
              <w:rPr>
                <w:i/>
                <w:iCs/>
                <w:szCs w:val="22"/>
              </w:rPr>
            </w:pPr>
          </w:p>
          <w:p w14:paraId="6546096E" w14:textId="2FCB669F" w:rsidR="00AD5B09" w:rsidRPr="00D72FB1" w:rsidRDefault="00AD5B09" w:rsidP="00AD5B09">
            <w:pPr>
              <w:pStyle w:val="Paragraphedeliste"/>
              <w:shd w:val="clear" w:color="auto" w:fill="FFFFFF" w:themeFill="background1"/>
              <w:ind w:left="31"/>
              <w:rPr>
                <w:i/>
                <w:iCs/>
                <w:szCs w:val="22"/>
                <w:shd w:val="clear" w:color="auto" w:fill="C1E4F5" w:themeFill="accent1" w:themeFillTint="33"/>
              </w:rPr>
            </w:pPr>
            <w:r w:rsidRPr="00D72FB1">
              <w:rPr>
                <w:i/>
                <w:iCs/>
                <w:szCs w:val="22"/>
              </w:rPr>
              <w:t xml:space="preserve">Autres sources : </w:t>
            </w:r>
            <w:r w:rsidRPr="00D72FB1">
              <w:rPr>
                <w:i/>
                <w:iCs/>
                <w:szCs w:val="22"/>
                <w:shd w:val="clear" w:color="auto" w:fill="C1E4F5" w:themeFill="accent1" w:themeFillTint="33"/>
              </w:rPr>
              <w:t>Modèle de données résumés</w:t>
            </w:r>
            <w:r w:rsidR="0020145A" w:rsidRPr="00D72FB1">
              <w:rPr>
                <w:i/>
                <w:iCs/>
                <w:szCs w:val="22"/>
                <w:shd w:val="clear" w:color="auto" w:fill="C1E4F5" w:themeFill="accent1" w:themeFillTint="33"/>
              </w:rPr>
              <w:t xml:space="preserve">, </w:t>
            </w:r>
            <w:r w:rsidRPr="00D72FB1">
              <w:rPr>
                <w:i/>
                <w:iCs/>
                <w:szCs w:val="22"/>
                <w:shd w:val="clear" w:color="auto" w:fill="C1E4F5" w:themeFill="accent1" w:themeFillTint="33"/>
              </w:rPr>
              <w:t>rapport de l'ITIE (année et numéro de page), site internet de l'ITIE, etc</w:t>
            </w:r>
            <w:r w:rsidRPr="00D72FB1">
              <w:rPr>
                <w:i/>
                <w:iCs/>
                <w:szCs w:val="22"/>
              </w:rPr>
              <w:t>.</w:t>
            </w:r>
            <w:r w:rsidRPr="00D72FB1">
              <w:rPr>
                <w:i/>
                <w:iCs/>
                <w:szCs w:val="22"/>
                <w:shd w:val="clear" w:color="auto" w:fill="C1E4F5" w:themeFill="accent1" w:themeFillTint="33"/>
              </w:rPr>
              <w:t xml:space="preserve"> </w:t>
            </w:r>
          </w:p>
          <w:p w14:paraId="534A52A6" w14:textId="77777777" w:rsidR="003A2319" w:rsidRPr="00D72FB1" w:rsidRDefault="003A2319" w:rsidP="008C4D7F">
            <w:pPr>
              <w:shd w:val="clear" w:color="auto" w:fill="FFFFFF" w:themeFill="background1"/>
            </w:pPr>
          </w:p>
          <w:p w14:paraId="0A2006A4" w14:textId="07F68211" w:rsidR="00974C99" w:rsidRPr="00D72FB1" w:rsidRDefault="00974C99" w:rsidP="008C4D7F">
            <w:r w:rsidRPr="00D72FB1">
              <w:t>Les rapports ITIE prennent-ils en compte les préoccupations relatives aux lacunes et à la qualité des données des divulgations régulières ?</w:t>
            </w:r>
          </w:p>
          <w:p w14:paraId="05FC11F3" w14:textId="387AF0FC" w:rsidR="003A2319" w:rsidRPr="00D72FB1" w:rsidRDefault="006A560F" w:rsidP="008C4D7F">
            <w:pPr>
              <w:shd w:val="clear" w:color="auto" w:fill="FFFFFF" w:themeFill="background1"/>
              <w:rPr>
                <w:szCs w:val="22"/>
                <w:shd w:val="clear" w:color="auto" w:fill="C1E4F5" w:themeFill="accent1" w:themeFillTint="33"/>
              </w:rPr>
            </w:pPr>
            <w:sdt>
              <w:sdtPr>
                <w:rPr>
                  <w:rFonts w:ascii="MS Gothic" w:eastAsia="MS Gothic" w:hAnsi="MS Gothic"/>
                  <w:szCs w:val="22"/>
                </w:rPr>
                <w:id w:val="1866630506"/>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2134058506"/>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3A2319" w:rsidRPr="00D72FB1">
              <w:rPr>
                <w:szCs w:val="22"/>
                <w:shd w:val="clear" w:color="auto" w:fill="C1E4F5" w:themeFill="accent1" w:themeFillTint="33"/>
              </w:rPr>
              <w:t>No</w:t>
            </w:r>
            <w:r w:rsidR="00FF1D4D" w:rsidRPr="00D72FB1">
              <w:rPr>
                <w:szCs w:val="22"/>
                <w:shd w:val="clear" w:color="auto" w:fill="C1E4F5" w:themeFill="accent1" w:themeFillTint="33"/>
              </w:rPr>
              <w:t>n</w:t>
            </w:r>
          </w:p>
          <w:p w14:paraId="4B294D45" w14:textId="67A146F3" w:rsidR="00DE7F4F" w:rsidRPr="00D72FB1" w:rsidRDefault="00DE7F4F" w:rsidP="00DE7F4F">
            <w:pPr>
              <w:pStyle w:val="Paragraphedeliste"/>
              <w:shd w:val="clear" w:color="auto" w:fill="FFFFFF" w:themeFill="background1"/>
              <w:ind w:left="31"/>
              <w:rPr>
                <w:i/>
                <w:iCs/>
                <w:szCs w:val="22"/>
                <w:shd w:val="clear" w:color="auto" w:fill="C1E4F5" w:themeFill="accent1" w:themeFillTint="33"/>
              </w:rPr>
            </w:pPr>
            <w:r w:rsidRPr="00D72FB1">
              <w:rPr>
                <w:b/>
                <w:bCs/>
                <w:i/>
                <w:iCs/>
                <w:szCs w:val="22"/>
              </w:rPr>
              <w:t xml:space="preserve">Si oui, où peut-on trouver cette information ? </w:t>
            </w:r>
            <w:r w:rsidRPr="00D72FB1">
              <w:rPr>
                <w:i/>
                <w:iCs/>
                <w:szCs w:val="22"/>
                <w:shd w:val="clear" w:color="auto" w:fill="C1E4F5" w:themeFill="accent1" w:themeFillTint="33"/>
              </w:rPr>
              <w:t>Rapport de l'ITIE (année et numéro de page), site internet de l'ITIE, etc</w:t>
            </w:r>
            <w:r w:rsidRPr="00D72FB1">
              <w:rPr>
                <w:i/>
                <w:iCs/>
                <w:szCs w:val="22"/>
              </w:rPr>
              <w:t>.</w:t>
            </w:r>
            <w:r w:rsidRPr="00D72FB1">
              <w:rPr>
                <w:i/>
                <w:iCs/>
                <w:szCs w:val="22"/>
                <w:shd w:val="clear" w:color="auto" w:fill="C1E4F5" w:themeFill="accent1" w:themeFillTint="33"/>
              </w:rPr>
              <w:t xml:space="preserve"> </w:t>
            </w:r>
          </w:p>
          <w:p w14:paraId="41583931" w14:textId="77777777" w:rsidR="003A2319" w:rsidRPr="00D72FB1" w:rsidRDefault="003A2319" w:rsidP="008C4D7F">
            <w:pPr>
              <w:shd w:val="clear" w:color="auto" w:fill="FFFFFF" w:themeFill="background1"/>
              <w:rPr>
                <w:szCs w:val="22"/>
                <w:shd w:val="clear" w:color="auto" w:fill="C1E4F5" w:themeFill="accent1" w:themeFillTint="33"/>
              </w:rPr>
            </w:pPr>
          </w:p>
          <w:p w14:paraId="7096D3D5" w14:textId="77777777" w:rsidR="003A2319" w:rsidRPr="00D72FB1" w:rsidRDefault="003A2319" w:rsidP="008C4D7F">
            <w:pPr>
              <w:shd w:val="clear" w:color="auto" w:fill="FFFFFF" w:themeFill="background1"/>
              <w:rPr>
                <w:szCs w:val="22"/>
                <w:shd w:val="clear" w:color="auto" w:fill="C1E4F5" w:themeFill="accent1" w:themeFillTint="33"/>
              </w:rPr>
            </w:pPr>
          </w:p>
        </w:tc>
      </w:tr>
      <w:tr w:rsidR="003A2319" w:rsidRPr="00D72FB1" w14:paraId="3765D6DD" w14:textId="77777777" w:rsidTr="00632A14">
        <w:trPr>
          <w:trHeight w:val="454"/>
        </w:trPr>
        <w:tc>
          <w:tcPr>
            <w:tcW w:w="1565" w:type="dxa"/>
            <w:shd w:val="clear" w:color="auto" w:fill="83CAEB" w:themeFill="accent1" w:themeFillTint="66"/>
          </w:tcPr>
          <w:p w14:paraId="4DE8E528" w14:textId="645CE670" w:rsidR="003A2319" w:rsidRPr="00D72FB1" w:rsidRDefault="00D40185" w:rsidP="008C4D7F">
            <w:pPr>
              <w:rPr>
                <w:i/>
                <w:iCs/>
                <w:szCs w:val="22"/>
              </w:rPr>
            </w:pPr>
            <w:r w:rsidRPr="00D72FB1">
              <w:rPr>
                <w:b/>
                <w:bCs/>
                <w:szCs w:val="22"/>
              </w:rPr>
              <w:lastRenderedPageBreak/>
              <w:t>Attendu</w:t>
            </w:r>
          </w:p>
        </w:tc>
        <w:tc>
          <w:tcPr>
            <w:tcW w:w="7083" w:type="dxa"/>
            <w:shd w:val="clear" w:color="auto" w:fill="83CAEB" w:themeFill="accent1" w:themeFillTint="66"/>
          </w:tcPr>
          <w:p w14:paraId="7AAC19C7" w14:textId="153FEBFF" w:rsidR="003A2319" w:rsidRPr="00D72FB1" w:rsidRDefault="003A2319" w:rsidP="008C4D7F">
            <w:pPr>
              <w:rPr>
                <w:b/>
                <w:bCs/>
                <w:szCs w:val="22"/>
              </w:rPr>
            </w:pPr>
            <w:r w:rsidRPr="00D72FB1">
              <w:rPr>
                <w:b/>
                <w:bCs/>
                <w:szCs w:val="22"/>
              </w:rPr>
              <w:t>4.1.e –</w:t>
            </w:r>
            <w:r w:rsidR="0002304E" w:rsidRPr="00D72FB1">
              <w:rPr>
                <w:b/>
                <w:bCs/>
                <w:szCs w:val="22"/>
              </w:rPr>
              <w:t xml:space="preserve"> États financiers audités</w:t>
            </w:r>
          </w:p>
        </w:tc>
      </w:tr>
      <w:tr w:rsidR="003A2319" w:rsidRPr="00D72FB1" w14:paraId="72E36AB6" w14:textId="77777777" w:rsidTr="00632A14">
        <w:trPr>
          <w:trHeight w:val="816"/>
        </w:trPr>
        <w:tc>
          <w:tcPr>
            <w:tcW w:w="1565" w:type="dxa"/>
            <w:shd w:val="clear" w:color="auto" w:fill="auto"/>
          </w:tcPr>
          <w:p w14:paraId="58F0A198" w14:textId="43BA6D1F" w:rsidR="003A2319" w:rsidRPr="00D72FB1" w:rsidRDefault="00D40185" w:rsidP="008C4D7F">
            <w:pPr>
              <w:rPr>
                <w:b/>
                <w:bCs/>
                <w:szCs w:val="22"/>
              </w:rPr>
            </w:pPr>
            <w:r w:rsidRPr="00D72FB1">
              <w:rPr>
                <w:i/>
                <w:iCs/>
                <w:szCs w:val="22"/>
              </w:rPr>
              <w:t>Disponibilité</w:t>
            </w:r>
          </w:p>
        </w:tc>
        <w:tc>
          <w:tcPr>
            <w:tcW w:w="7083" w:type="dxa"/>
            <w:shd w:val="clear" w:color="auto" w:fill="auto"/>
          </w:tcPr>
          <w:p w14:paraId="6FB677E2" w14:textId="087D7006" w:rsidR="00D91394" w:rsidRPr="00D72FB1" w:rsidRDefault="00D91394" w:rsidP="008C4D7F">
            <w:pPr>
              <w:rPr>
                <w:szCs w:val="22"/>
              </w:rPr>
            </w:pPr>
            <w:r w:rsidRPr="00D72FB1">
              <w:rPr>
                <w:szCs w:val="22"/>
              </w:rPr>
              <w:t xml:space="preserve">Les entreprises déclarantes divulguent-elles leurs </w:t>
            </w:r>
            <w:r w:rsidRPr="00D72FB1">
              <w:rPr>
                <w:szCs w:val="22"/>
                <w:u w:val="single"/>
              </w:rPr>
              <w:t>états financiers audités</w:t>
            </w:r>
            <w:r w:rsidRPr="00D72FB1">
              <w:rPr>
                <w:szCs w:val="22"/>
              </w:rPr>
              <w:t xml:space="preserve"> ?</w:t>
            </w:r>
          </w:p>
          <w:p w14:paraId="5BCBD5F5" w14:textId="75461890" w:rsidR="003A2319" w:rsidRPr="00D72FB1" w:rsidRDefault="006A560F" w:rsidP="008C4D7F">
            <w:pPr>
              <w:rPr>
                <w:shd w:val="clear" w:color="auto" w:fill="C1E4F5" w:themeFill="accent1" w:themeFillTint="33"/>
              </w:rPr>
            </w:pPr>
            <w:sdt>
              <w:sdtPr>
                <w:rPr>
                  <w:rFonts w:ascii="Segoe UI Symbol" w:eastAsia="MS Gothic" w:hAnsi="Segoe UI Symbol" w:cs="Segoe UI Symbol"/>
                </w:rPr>
                <w:id w:val="1566292206"/>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t xml:space="preserve"> </w:t>
            </w:r>
            <w:r w:rsidR="00CD2A7F" w:rsidRPr="00D72FB1">
              <w:rPr>
                <w:shd w:val="clear" w:color="auto" w:fill="C1E4F5" w:themeFill="accent1" w:themeFillTint="33"/>
              </w:rPr>
              <w:t>Oui</w:t>
            </w:r>
            <w:r w:rsidR="00CD2A7F" w:rsidRPr="00D72FB1">
              <w:t xml:space="preserve">     </w:t>
            </w:r>
            <w:sdt>
              <w:sdtPr>
                <w:rPr>
                  <w:rFonts w:ascii="Segoe UI Symbol" w:eastAsia="MS Gothic" w:hAnsi="Segoe UI Symbol" w:cs="Segoe UI Symbol"/>
                </w:rPr>
                <w:id w:val="-211818066"/>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rPr>
                <w:rFonts w:eastAsia="MS Gothic"/>
              </w:rPr>
              <w:t xml:space="preserve"> </w:t>
            </w:r>
            <w:r w:rsidR="00CD2A7F" w:rsidRPr="00D72FB1">
              <w:rPr>
                <w:shd w:val="clear" w:color="auto" w:fill="C1E4F5" w:themeFill="accent1" w:themeFillTint="33"/>
              </w:rPr>
              <w:t xml:space="preserve">Non  </w:t>
            </w:r>
            <w:r w:rsidR="00CD2A7F" w:rsidRPr="00D72FB1">
              <w:t xml:space="preserve"> </w:t>
            </w:r>
            <w:sdt>
              <w:sdtPr>
                <w:rPr>
                  <w:rFonts w:ascii="Segoe UI Symbol" w:eastAsia="MS Gothic" w:hAnsi="Segoe UI Symbol" w:cs="Segoe UI Symbol"/>
                </w:rPr>
                <w:id w:val="317004102"/>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rPr>
                <w:rFonts w:eastAsia="MS Gothic"/>
              </w:rPr>
              <w:t xml:space="preserve"> </w:t>
            </w:r>
            <w:r w:rsidR="00CD2A7F" w:rsidRPr="00D72FB1">
              <w:rPr>
                <w:shd w:val="clear" w:color="auto" w:fill="C1E4F5" w:themeFill="accent1" w:themeFillTint="33"/>
              </w:rPr>
              <w:t>Partiellement</w:t>
            </w:r>
          </w:p>
          <w:p w14:paraId="3AA05123" w14:textId="2BEAA88C" w:rsidR="00D91394" w:rsidRPr="00D72FB1" w:rsidRDefault="00D91394" w:rsidP="008C4D7F">
            <w:pPr>
              <w:rPr>
                <w:szCs w:val="22"/>
              </w:rPr>
            </w:pPr>
            <w:r w:rsidRPr="00D72FB1">
              <w:rPr>
                <w:szCs w:val="22"/>
              </w:rPr>
              <w:t>Si la réponse est « non » ou « partiellement », les principaux éléments de ces états financiers (bilan, compte de résultat, flux de trésorerie, taux d'imposition effectif) sont-ils disponibles ?</w:t>
            </w:r>
          </w:p>
          <w:p w14:paraId="51F95BB8" w14:textId="5A3D5889" w:rsidR="003A2319" w:rsidRPr="00D72FB1" w:rsidRDefault="006A560F" w:rsidP="008C4D7F">
            <w:pPr>
              <w:shd w:val="clear" w:color="auto" w:fill="FFFFFF" w:themeFill="background1"/>
              <w:rPr>
                <w:szCs w:val="22"/>
                <w:shd w:val="clear" w:color="auto" w:fill="C1E4F5" w:themeFill="accent1" w:themeFillTint="33"/>
              </w:rPr>
            </w:pPr>
            <w:sdt>
              <w:sdtPr>
                <w:rPr>
                  <w:rFonts w:ascii="MS Gothic" w:eastAsia="MS Gothic" w:hAnsi="MS Gothic"/>
                  <w:szCs w:val="22"/>
                </w:rPr>
                <w:id w:val="-437758591"/>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662762659"/>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3A2319" w:rsidRPr="00D72FB1">
              <w:rPr>
                <w:szCs w:val="22"/>
                <w:shd w:val="clear" w:color="auto" w:fill="C1E4F5" w:themeFill="accent1" w:themeFillTint="33"/>
              </w:rPr>
              <w:t>No</w:t>
            </w:r>
            <w:r w:rsidR="00E85A7E" w:rsidRPr="00D72FB1">
              <w:rPr>
                <w:szCs w:val="22"/>
                <w:shd w:val="clear" w:color="auto" w:fill="C1E4F5" w:themeFill="accent1" w:themeFillTint="33"/>
              </w:rPr>
              <w:t>n</w:t>
            </w:r>
          </w:p>
          <w:p w14:paraId="66407443" w14:textId="77777777" w:rsidR="003A2319" w:rsidRPr="00D72FB1" w:rsidRDefault="003A2319" w:rsidP="008C4D7F">
            <w:pPr>
              <w:shd w:val="clear" w:color="auto" w:fill="FFFFFF" w:themeFill="background1"/>
              <w:rPr>
                <w:szCs w:val="22"/>
                <w:shd w:val="clear" w:color="auto" w:fill="C1E4F5" w:themeFill="accent1" w:themeFillTint="33"/>
              </w:rPr>
            </w:pPr>
          </w:p>
          <w:p w14:paraId="51B9270C" w14:textId="5003D7A3" w:rsidR="003A2319" w:rsidRPr="00D72FB1" w:rsidRDefault="00D91394" w:rsidP="008C4D7F">
            <w:pPr>
              <w:pStyle w:val="Paragraphedeliste"/>
              <w:shd w:val="clear" w:color="auto" w:fill="FFFFFF" w:themeFill="background1"/>
              <w:ind w:left="31"/>
              <w:rPr>
                <w:b/>
                <w:bCs/>
                <w:i/>
                <w:iCs/>
                <w:szCs w:val="22"/>
              </w:rPr>
            </w:pPr>
            <w:r w:rsidRPr="00D72FB1">
              <w:rPr>
                <w:b/>
                <w:bCs/>
                <w:i/>
                <w:iCs/>
                <w:szCs w:val="22"/>
              </w:rPr>
              <w:t>Où peut-on trouver les états financiers ou le</w:t>
            </w:r>
            <w:r w:rsidR="00826F5A" w:rsidRPr="00D72FB1">
              <w:rPr>
                <w:b/>
                <w:bCs/>
                <w:i/>
                <w:iCs/>
                <w:szCs w:val="22"/>
              </w:rPr>
              <w:t>ur</w:t>
            </w:r>
            <w:r w:rsidRPr="00D72FB1">
              <w:rPr>
                <w:b/>
                <w:bCs/>
                <w:i/>
                <w:iCs/>
                <w:szCs w:val="22"/>
              </w:rPr>
              <w:t>s principaux éléments ?</w:t>
            </w:r>
          </w:p>
          <w:p w14:paraId="1D17A72B" w14:textId="77777777" w:rsidR="0020145A" w:rsidRPr="00D72FB1" w:rsidRDefault="0020145A" w:rsidP="0020145A">
            <w:pPr>
              <w:pStyle w:val="Paragraphedeliste"/>
              <w:shd w:val="clear" w:color="auto" w:fill="FFFFFF" w:themeFill="background1"/>
              <w:ind w:left="31"/>
              <w:rPr>
                <w:i/>
                <w:iCs/>
                <w:szCs w:val="22"/>
              </w:rPr>
            </w:pPr>
          </w:p>
          <w:p w14:paraId="3A40AD03" w14:textId="358A7E2F" w:rsidR="0020145A" w:rsidRPr="00D72FB1" w:rsidRDefault="0020145A" w:rsidP="0020145A">
            <w:pPr>
              <w:pStyle w:val="Paragraphedeliste"/>
              <w:shd w:val="clear" w:color="auto" w:fill="FFFFFF" w:themeFill="background1"/>
              <w:ind w:left="31"/>
              <w:rPr>
                <w:rStyle w:val="Lienhypertexte"/>
                <w:color w:val="000000" w:themeColor="text1"/>
                <w:u w:val="none"/>
                <w:shd w:val="clear" w:color="auto" w:fill="C1E4F5" w:themeFill="accent1" w:themeFillTint="33"/>
              </w:rPr>
            </w:pPr>
            <w:r w:rsidRPr="00D72FB1">
              <w:rPr>
                <w:szCs w:val="22"/>
              </w:rPr>
              <w:t xml:space="preserve">Divulgations systématiques : </w:t>
            </w:r>
            <w:r w:rsidRPr="00D72FB1">
              <w:rPr>
                <w:i/>
                <w:iCs/>
                <w:szCs w:val="22"/>
                <w:shd w:val="clear" w:color="auto" w:fill="C1E4F5" w:themeFill="accent1" w:themeFillTint="33"/>
              </w:rPr>
              <w:t xml:space="preserve">site internet www. ou publication régulière par les </w:t>
            </w:r>
            <w:hyperlink w:anchor="_Holders_of_information" w:history="1">
              <w:r w:rsidRPr="00D72FB1">
                <w:rPr>
                  <w:rStyle w:val="Lienhypertexte"/>
                  <w:i/>
                  <w:iCs/>
                  <w:szCs w:val="22"/>
                  <w:shd w:val="clear" w:color="auto" w:fill="C1E4F5" w:themeFill="accent1" w:themeFillTint="33"/>
                </w:rPr>
                <w:t>d</w:t>
              </w:r>
              <w:r w:rsidRPr="00D72FB1">
                <w:rPr>
                  <w:rStyle w:val="Lienhypertexte"/>
                  <w:i/>
                  <w:iCs/>
                  <w:shd w:val="clear" w:color="auto" w:fill="C1E4F5" w:themeFill="accent1" w:themeFillTint="33"/>
                </w:rPr>
                <w:t>étenteurs de l’</w:t>
              </w:r>
              <w:r w:rsidRPr="00D72FB1">
                <w:rPr>
                  <w:rStyle w:val="Lienhypertexte"/>
                  <w:i/>
                  <w:iCs/>
                  <w:szCs w:val="22"/>
                  <w:shd w:val="clear" w:color="auto" w:fill="C1E4F5" w:themeFill="accent1" w:themeFillTint="33"/>
                </w:rPr>
                <w:t>information</w:t>
              </w:r>
            </w:hyperlink>
            <w:r w:rsidRPr="00D72FB1">
              <w:rPr>
                <w:rStyle w:val="Lienhypertexte"/>
                <w:i/>
                <w:iCs/>
                <w:szCs w:val="22"/>
                <w:u w:val="none"/>
                <w:shd w:val="clear" w:color="auto" w:fill="C1E4F5" w:themeFill="accent1" w:themeFillTint="33"/>
              </w:rPr>
              <w:t xml:space="preserve">, </w:t>
            </w:r>
            <w:r w:rsidRPr="00D72FB1">
              <w:rPr>
                <w:rStyle w:val="Lienhypertexte"/>
                <w:i/>
                <w:iCs/>
                <w:color w:val="000000" w:themeColor="text1"/>
                <w:szCs w:val="22"/>
                <w:u w:val="none"/>
                <w:shd w:val="clear" w:color="auto" w:fill="C1E4F5" w:themeFill="accent1" w:themeFillTint="33"/>
              </w:rPr>
              <w:t>généralement applicable dans les régimes qui ont des exigences légales en matière de déclarations financières.</w:t>
            </w:r>
          </w:p>
          <w:p w14:paraId="5E3A252E" w14:textId="77777777" w:rsidR="0020145A" w:rsidRPr="00D72FB1" w:rsidRDefault="0020145A" w:rsidP="0020145A">
            <w:pPr>
              <w:pStyle w:val="Paragraphedeliste"/>
              <w:shd w:val="clear" w:color="auto" w:fill="FFFFFF" w:themeFill="background1"/>
              <w:ind w:left="31"/>
              <w:rPr>
                <w:i/>
                <w:iCs/>
                <w:color w:val="000000" w:themeColor="text1"/>
                <w:szCs w:val="22"/>
              </w:rPr>
            </w:pPr>
          </w:p>
          <w:p w14:paraId="77B12E6C" w14:textId="77777777" w:rsidR="0020145A" w:rsidRPr="00D72FB1" w:rsidRDefault="0020145A" w:rsidP="0020145A">
            <w:pPr>
              <w:pStyle w:val="Paragraphedeliste"/>
              <w:shd w:val="clear" w:color="auto" w:fill="FFFFFF" w:themeFill="background1"/>
              <w:ind w:left="31"/>
              <w:rPr>
                <w:i/>
                <w:iCs/>
                <w:szCs w:val="22"/>
              </w:rPr>
            </w:pPr>
            <w:r w:rsidRPr="00D72FB1">
              <w:rPr>
                <w:i/>
                <w:iCs/>
                <w:szCs w:val="22"/>
              </w:rPr>
              <w:t xml:space="preserve">ET / </w:t>
            </w:r>
            <w:proofErr w:type="gramStart"/>
            <w:r w:rsidRPr="00D72FB1">
              <w:rPr>
                <w:i/>
                <w:iCs/>
                <w:szCs w:val="22"/>
              </w:rPr>
              <w:t>OU</w:t>
            </w:r>
            <w:proofErr w:type="gramEnd"/>
          </w:p>
          <w:p w14:paraId="634EE7D5" w14:textId="77777777" w:rsidR="0020145A" w:rsidRPr="00D72FB1" w:rsidRDefault="0020145A" w:rsidP="0020145A">
            <w:pPr>
              <w:pStyle w:val="Paragraphedeliste"/>
              <w:shd w:val="clear" w:color="auto" w:fill="FFFFFF" w:themeFill="background1"/>
              <w:ind w:left="31"/>
              <w:rPr>
                <w:i/>
                <w:iCs/>
                <w:szCs w:val="22"/>
              </w:rPr>
            </w:pPr>
          </w:p>
          <w:p w14:paraId="6520C74B" w14:textId="77777777" w:rsidR="0020145A" w:rsidRPr="00D72FB1" w:rsidRDefault="0020145A" w:rsidP="0020145A">
            <w:pPr>
              <w:pStyle w:val="Paragraphedeliste"/>
              <w:shd w:val="clear" w:color="auto" w:fill="FFFFFF" w:themeFill="background1"/>
              <w:ind w:left="31"/>
              <w:rPr>
                <w:i/>
                <w:iCs/>
                <w:szCs w:val="22"/>
                <w:shd w:val="clear" w:color="auto" w:fill="C1E4F5" w:themeFill="accent1" w:themeFillTint="33"/>
              </w:rPr>
            </w:pPr>
            <w:r w:rsidRPr="00D72FB1">
              <w:rPr>
                <w:i/>
                <w:iCs/>
                <w:szCs w:val="22"/>
              </w:rPr>
              <w:t xml:space="preserve">Autres sources : </w:t>
            </w:r>
            <w:r w:rsidRPr="00D72FB1">
              <w:rPr>
                <w:i/>
                <w:iCs/>
                <w:szCs w:val="22"/>
                <w:shd w:val="clear" w:color="auto" w:fill="C1E4F5" w:themeFill="accent1" w:themeFillTint="33"/>
              </w:rPr>
              <w:t>Modèle de données résumés, rapport de l'ITIE (année et numéro de page), site internet de l'ITIE, etc</w:t>
            </w:r>
            <w:r w:rsidRPr="00D72FB1">
              <w:rPr>
                <w:i/>
                <w:iCs/>
                <w:szCs w:val="22"/>
              </w:rPr>
              <w:t>.</w:t>
            </w:r>
            <w:r w:rsidRPr="00D72FB1">
              <w:rPr>
                <w:i/>
                <w:iCs/>
                <w:szCs w:val="22"/>
                <w:shd w:val="clear" w:color="auto" w:fill="C1E4F5" w:themeFill="accent1" w:themeFillTint="33"/>
              </w:rPr>
              <w:t xml:space="preserve"> </w:t>
            </w:r>
          </w:p>
          <w:p w14:paraId="336DD211" w14:textId="77777777" w:rsidR="0020145A" w:rsidRPr="00D72FB1" w:rsidRDefault="0020145A" w:rsidP="008C4D7F">
            <w:pPr>
              <w:rPr>
                <w:szCs w:val="22"/>
                <w:shd w:val="clear" w:color="auto" w:fill="C1E4F5" w:themeFill="accent1" w:themeFillTint="33"/>
              </w:rPr>
            </w:pPr>
          </w:p>
          <w:p w14:paraId="350A0E7D" w14:textId="4AD02C50" w:rsidR="005266F6" w:rsidRPr="00D72FB1" w:rsidRDefault="005266F6" w:rsidP="008C4D7F">
            <w:pPr>
              <w:rPr>
                <w:b/>
                <w:bCs/>
                <w:szCs w:val="22"/>
              </w:rPr>
            </w:pPr>
            <w:r w:rsidRPr="00D72FB1">
              <w:rPr>
                <w:b/>
                <w:bCs/>
                <w:szCs w:val="22"/>
              </w:rPr>
              <w:lastRenderedPageBreak/>
              <w:t>Si les entreprises n'ont pas publié leurs états financiers, où peut-on trouver confirmation que cette question a été discutée au sein du GMP ?</w:t>
            </w:r>
          </w:p>
          <w:p w14:paraId="7AD5745F" w14:textId="77777777" w:rsidR="003A2319" w:rsidRPr="00D72FB1" w:rsidRDefault="003A2319" w:rsidP="008C4D7F">
            <w:pPr>
              <w:rPr>
                <w:b/>
                <w:bCs/>
                <w:szCs w:val="22"/>
              </w:rPr>
            </w:pPr>
          </w:p>
          <w:p w14:paraId="567CCE53" w14:textId="7B3BFB50" w:rsidR="008E3C68" w:rsidRPr="00D72FB1" w:rsidRDefault="008E3C68" w:rsidP="008E3C68">
            <w:pPr>
              <w:rPr>
                <w:szCs w:val="22"/>
                <w:shd w:val="clear" w:color="auto" w:fill="C1E4F5" w:themeFill="accent1" w:themeFillTint="33"/>
              </w:rPr>
            </w:pPr>
            <w:r w:rsidRPr="00D72FB1">
              <w:rPr>
                <w:b/>
                <w:bCs/>
              </w:rPr>
              <w:t xml:space="preserve">Où peut-on trouver confirmation que cette discussion a eu lieu ? </w:t>
            </w:r>
            <w:r w:rsidRPr="00D72FB1">
              <w:rPr>
                <w:i/>
                <w:iCs/>
                <w:szCs w:val="22"/>
                <w:shd w:val="clear" w:color="auto" w:fill="C1E4F5" w:themeFill="accent1" w:themeFillTint="33"/>
              </w:rPr>
              <w:t>Procès-verbaux des réunions du GMP (lien), rapport de progrès annuel, ou document</w:t>
            </w:r>
            <w:r w:rsidRPr="00D72FB1">
              <w:rPr>
                <w:szCs w:val="22"/>
                <w:shd w:val="clear" w:color="auto" w:fill="C1E4F5" w:themeFill="accent1" w:themeFillTint="33"/>
              </w:rPr>
              <w:t xml:space="preserve"> similaire </w:t>
            </w:r>
          </w:p>
          <w:p w14:paraId="59C33431" w14:textId="77777777" w:rsidR="008E3C68" w:rsidRPr="00D72FB1" w:rsidRDefault="008E3C68" w:rsidP="008C4D7F">
            <w:pPr>
              <w:pStyle w:val="Paragraphedeliste"/>
              <w:shd w:val="clear" w:color="auto" w:fill="FFFFFF" w:themeFill="background1"/>
              <w:ind w:left="31"/>
              <w:rPr>
                <w:i/>
                <w:iCs/>
                <w:szCs w:val="22"/>
                <w:shd w:val="clear" w:color="auto" w:fill="C1E4F5" w:themeFill="accent1" w:themeFillTint="33"/>
              </w:rPr>
            </w:pPr>
          </w:p>
          <w:p w14:paraId="6289B701" w14:textId="27C180BE" w:rsidR="003A2319" w:rsidRPr="00D72FB1" w:rsidRDefault="006A560F" w:rsidP="008C4D7F">
            <w:pPr>
              <w:rPr>
                <w:szCs w:val="22"/>
                <w:shd w:val="clear" w:color="auto" w:fill="C1E4F5" w:themeFill="accent1" w:themeFillTint="33"/>
              </w:rPr>
            </w:pPr>
            <w:sdt>
              <w:sdtPr>
                <w:rPr>
                  <w:rFonts w:ascii="MS Gothic" w:eastAsia="MS Gothic" w:hAnsi="MS Gothic"/>
                  <w:szCs w:val="22"/>
                </w:rPr>
                <w:id w:val="1889999716"/>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8E2EF4" w:rsidRPr="00D72FB1">
              <w:rPr>
                <w:szCs w:val="22"/>
                <w:shd w:val="clear" w:color="auto" w:fill="C1E4F5" w:themeFill="accent1" w:themeFillTint="33"/>
              </w:rPr>
              <w:t xml:space="preserve">Pas de </w:t>
            </w:r>
            <w:r w:rsidR="003A2319" w:rsidRPr="00D72FB1">
              <w:rPr>
                <w:szCs w:val="22"/>
                <w:shd w:val="clear" w:color="auto" w:fill="C1E4F5" w:themeFill="accent1" w:themeFillTint="33"/>
              </w:rPr>
              <w:t xml:space="preserve">discussion </w:t>
            </w:r>
            <w:r w:rsidR="008E2EF4" w:rsidRPr="00D72FB1">
              <w:rPr>
                <w:szCs w:val="22"/>
                <w:shd w:val="clear" w:color="auto" w:fill="C1E4F5" w:themeFill="accent1" w:themeFillTint="33"/>
              </w:rPr>
              <w:t>sur la publication par les entreprises de leurs états financiers</w:t>
            </w:r>
          </w:p>
          <w:p w14:paraId="583E8E3C" w14:textId="77777777" w:rsidR="003A2319" w:rsidRPr="00D72FB1" w:rsidRDefault="003A2319" w:rsidP="008C4D7F">
            <w:pPr>
              <w:rPr>
                <w:szCs w:val="22"/>
                <w:shd w:val="clear" w:color="auto" w:fill="C1E4F5" w:themeFill="accent1" w:themeFillTint="33"/>
              </w:rPr>
            </w:pPr>
          </w:p>
        </w:tc>
      </w:tr>
      <w:tr w:rsidR="003A2319" w:rsidRPr="00D72FB1" w14:paraId="46316A04" w14:textId="77777777" w:rsidTr="00632A14">
        <w:trPr>
          <w:trHeight w:val="558"/>
        </w:trPr>
        <w:tc>
          <w:tcPr>
            <w:tcW w:w="1565" w:type="dxa"/>
            <w:shd w:val="clear" w:color="auto" w:fill="auto"/>
          </w:tcPr>
          <w:p w14:paraId="1981BCEF" w14:textId="60421B9D" w:rsidR="00905358" w:rsidRPr="00D72FB1" w:rsidRDefault="00905358" w:rsidP="008C4D7F">
            <w:pPr>
              <w:rPr>
                <w:i/>
                <w:iCs/>
                <w:szCs w:val="22"/>
              </w:rPr>
            </w:pPr>
            <w:r w:rsidRPr="00D72FB1">
              <w:rPr>
                <w:i/>
                <w:iCs/>
                <w:szCs w:val="22"/>
              </w:rPr>
              <w:lastRenderedPageBreak/>
              <w:t>Évaluation de l'exhaustivité, de la fiabilité et de la ponctualité des informations</w:t>
            </w:r>
          </w:p>
        </w:tc>
        <w:tc>
          <w:tcPr>
            <w:tcW w:w="7083" w:type="dxa"/>
          </w:tcPr>
          <w:p w14:paraId="0C394C53" w14:textId="358E5F3E" w:rsidR="00905358" w:rsidRPr="00D72FB1" w:rsidRDefault="00905358" w:rsidP="00905358">
            <w:pPr>
              <w:rPr>
                <w:b/>
                <w:bCs/>
              </w:rPr>
            </w:pPr>
            <w:r w:rsidRPr="00D72FB1">
              <w:rPr>
                <w:b/>
                <w:bCs/>
                <w:szCs w:val="22"/>
              </w:rPr>
              <w:t xml:space="preserve">Certaines parties prenantes (au sein ou en dehors du GMP) </w:t>
            </w:r>
            <w:r w:rsidR="00727EFF" w:rsidRPr="00D72FB1">
              <w:rPr>
                <w:b/>
                <w:bCs/>
                <w:szCs w:val="22"/>
              </w:rPr>
              <w:t xml:space="preserve">considèrent-elles </w:t>
            </w:r>
            <w:r w:rsidRPr="00D72FB1">
              <w:rPr>
                <w:b/>
                <w:bCs/>
                <w:szCs w:val="22"/>
              </w:rPr>
              <w:t xml:space="preserve">les informations sur les états financiers audités </w:t>
            </w:r>
            <w:r w:rsidR="00B22235" w:rsidRPr="00D72FB1">
              <w:rPr>
                <w:b/>
                <w:bCs/>
                <w:szCs w:val="22"/>
              </w:rPr>
              <w:t xml:space="preserve">comme </w:t>
            </w:r>
            <w:r w:rsidRPr="00D72FB1">
              <w:rPr>
                <w:b/>
                <w:bCs/>
                <w:szCs w:val="22"/>
                <w:u w:val="single"/>
              </w:rPr>
              <w:t>incomplètes, peu fiables ou obsolètes</w:t>
            </w:r>
            <w:r w:rsidRPr="00D72FB1">
              <w:rPr>
                <w:b/>
                <w:bCs/>
                <w:szCs w:val="22"/>
              </w:rPr>
              <w:t> ?</w:t>
            </w:r>
          </w:p>
          <w:p w14:paraId="4299C05A" w14:textId="77777777" w:rsidR="000D6BE2" w:rsidRPr="00D72FB1" w:rsidRDefault="000D6BE2" w:rsidP="008C4D7F">
            <w:pPr>
              <w:rPr>
                <w:b/>
                <w:bCs/>
                <w:szCs w:val="22"/>
              </w:rPr>
            </w:pPr>
          </w:p>
          <w:p w14:paraId="26C30046" w14:textId="13230C40" w:rsidR="003A2319" w:rsidRPr="00D72FB1" w:rsidRDefault="00755F02" w:rsidP="008C4D7F">
            <w:pPr>
              <w:rPr>
                <w:b/>
                <w:bCs/>
                <w:szCs w:val="22"/>
              </w:rPr>
            </w:pPr>
            <w:r w:rsidRPr="00D72FB1">
              <w:rPr>
                <w:b/>
                <w:bCs/>
                <w:szCs w:val="22"/>
              </w:rPr>
              <w:t xml:space="preserve">Les paiements </w:t>
            </w:r>
            <w:r w:rsidRPr="00D72FB1">
              <w:rPr>
                <w:b/>
                <w:bCs/>
                <w:szCs w:val="22"/>
                <w:u w:val="single"/>
              </w:rPr>
              <w:t>significatifs des entreprises</w:t>
            </w:r>
            <w:r w:rsidRPr="00D72FB1">
              <w:rPr>
                <w:b/>
                <w:bCs/>
                <w:szCs w:val="22"/>
              </w:rPr>
              <w:t xml:space="preserve"> sont </w:t>
            </w:r>
            <w:r w:rsidR="003A2319" w:rsidRPr="00D72FB1">
              <w:rPr>
                <w:b/>
                <w:bCs/>
                <w:szCs w:val="22"/>
              </w:rPr>
              <w:t>…</w:t>
            </w:r>
            <w:r w:rsidR="003A2319" w:rsidRPr="00D72FB1">
              <w:rPr>
                <w:rFonts w:ascii="MS Gothic" w:eastAsia="MS Gothic" w:hAnsi="MS Gothic"/>
                <w:b/>
                <w:bCs/>
                <w:szCs w:val="22"/>
              </w:rPr>
              <w:t xml:space="preserve"> </w:t>
            </w:r>
          </w:p>
          <w:tbl>
            <w:tblPr>
              <w:tblStyle w:val="Grilledutableau"/>
              <w:tblW w:w="0" w:type="auto"/>
              <w:tblLook w:val="04A0" w:firstRow="1" w:lastRow="0" w:firstColumn="1" w:lastColumn="0" w:noHBand="0" w:noVBand="1"/>
            </w:tblPr>
            <w:tblGrid>
              <w:gridCol w:w="2285"/>
              <w:gridCol w:w="2286"/>
              <w:gridCol w:w="2286"/>
            </w:tblGrid>
            <w:tr w:rsidR="003A2319" w:rsidRPr="00D72FB1" w14:paraId="332CFDFA" w14:textId="77777777" w:rsidTr="008C4D7F">
              <w:tc>
                <w:tcPr>
                  <w:tcW w:w="2285" w:type="dxa"/>
                </w:tcPr>
                <w:p w14:paraId="21EE47C3" w14:textId="5CE33479" w:rsidR="003A2319" w:rsidRPr="00D72FB1" w:rsidRDefault="003A2319" w:rsidP="008C4D7F">
                  <w:pPr>
                    <w:rPr>
                      <w:szCs w:val="22"/>
                    </w:rPr>
                  </w:pPr>
                  <w:r w:rsidRPr="00D72FB1">
                    <w:rPr>
                      <w:szCs w:val="22"/>
                    </w:rPr>
                    <w:t>Incomplet</w:t>
                  </w:r>
                  <w:r w:rsidR="00755F02" w:rsidRPr="00D72FB1">
                    <w:rPr>
                      <w:szCs w:val="22"/>
                    </w:rPr>
                    <w:t>s</w:t>
                  </w:r>
                  <w:r w:rsidRPr="00D72FB1">
                    <w:rPr>
                      <w:szCs w:val="22"/>
                    </w:rPr>
                    <w:t xml:space="preserve"> (</w:t>
                  </w:r>
                  <w:r w:rsidR="00755F02" w:rsidRPr="00D72FB1">
                    <w:rPr>
                      <w:szCs w:val="22"/>
                    </w:rPr>
                    <w:t>certaines entreprises ne divulguent pas</w:t>
                  </w:r>
                  <w:r w:rsidRPr="00D72FB1">
                    <w:rPr>
                      <w:szCs w:val="22"/>
                    </w:rPr>
                    <w:t>)</w:t>
                  </w:r>
                </w:p>
              </w:tc>
              <w:tc>
                <w:tcPr>
                  <w:tcW w:w="2286" w:type="dxa"/>
                </w:tcPr>
                <w:p w14:paraId="4D43BE82" w14:textId="3C62F001" w:rsidR="003A2319" w:rsidRPr="00D72FB1" w:rsidRDefault="00755F02" w:rsidP="008C4D7F">
                  <w:pPr>
                    <w:rPr>
                      <w:szCs w:val="22"/>
                    </w:rPr>
                  </w:pPr>
                  <w:r w:rsidRPr="00D72FB1">
                    <w:rPr>
                      <w:szCs w:val="22"/>
                    </w:rPr>
                    <w:t>Peu fiables</w:t>
                  </w:r>
                  <w:r w:rsidR="003A2319" w:rsidRPr="00D72FB1">
                    <w:rPr>
                      <w:szCs w:val="22"/>
                    </w:rPr>
                    <w:t xml:space="preserve"> (</w:t>
                  </w:r>
                  <w:r w:rsidR="0031076A" w:rsidRPr="00D72FB1">
                    <w:rPr>
                      <w:szCs w:val="22"/>
                    </w:rPr>
                    <w:t>peu plausibles</w:t>
                  </w:r>
                  <w:r w:rsidR="003A2319" w:rsidRPr="00D72FB1">
                    <w:rPr>
                      <w:szCs w:val="22"/>
                    </w:rPr>
                    <w:t>)</w:t>
                  </w:r>
                </w:p>
              </w:tc>
              <w:tc>
                <w:tcPr>
                  <w:tcW w:w="2286" w:type="dxa"/>
                </w:tcPr>
                <w:p w14:paraId="3AF063AF" w14:textId="619D437E" w:rsidR="003A2319" w:rsidRPr="00D72FB1" w:rsidRDefault="006E5809" w:rsidP="008C4D7F">
                  <w:pPr>
                    <w:rPr>
                      <w:szCs w:val="22"/>
                    </w:rPr>
                  </w:pPr>
                  <w:r w:rsidRPr="00D72FB1">
                    <w:rPr>
                      <w:szCs w:val="22"/>
                    </w:rPr>
                    <w:t>Obsolète</w:t>
                  </w:r>
                  <w:r w:rsidR="00277BA7" w:rsidRPr="00D72FB1">
                    <w:rPr>
                      <w:szCs w:val="22"/>
                    </w:rPr>
                    <w:t>s</w:t>
                  </w:r>
                  <w:r w:rsidR="003A2319" w:rsidRPr="00D72FB1">
                    <w:rPr>
                      <w:szCs w:val="22"/>
                    </w:rPr>
                    <w:t xml:space="preserve"> (</w:t>
                  </w:r>
                  <w:r w:rsidR="00277BA7" w:rsidRPr="00D72FB1">
                    <w:rPr>
                      <w:szCs w:val="22"/>
                    </w:rPr>
                    <w:t>ne sont plus à jour</w:t>
                  </w:r>
                  <w:r w:rsidR="003A2319" w:rsidRPr="00D72FB1">
                    <w:rPr>
                      <w:szCs w:val="22"/>
                    </w:rPr>
                    <w:t>)</w:t>
                  </w:r>
                </w:p>
              </w:tc>
            </w:tr>
            <w:tr w:rsidR="003A2319" w:rsidRPr="00D72FB1" w14:paraId="2D3ECDFC" w14:textId="77777777" w:rsidTr="008C4D7F">
              <w:tc>
                <w:tcPr>
                  <w:tcW w:w="2285" w:type="dxa"/>
                </w:tcPr>
                <w:p w14:paraId="60182BA5" w14:textId="09C5C8B3" w:rsidR="003A2319" w:rsidRPr="00D72FB1" w:rsidRDefault="006A560F" w:rsidP="008C4D7F">
                  <w:pPr>
                    <w:rPr>
                      <w:szCs w:val="22"/>
                    </w:rPr>
                  </w:pPr>
                  <w:sdt>
                    <w:sdtPr>
                      <w:rPr>
                        <w:rFonts w:ascii="MS Gothic" w:eastAsia="MS Gothic" w:hAnsi="MS Gothic"/>
                        <w:szCs w:val="22"/>
                      </w:rPr>
                      <w:id w:val="-1281648561"/>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shd w:val="clear" w:color="auto" w:fill="C1E4F5" w:themeFill="accent1" w:themeFillTint="33"/>
                    </w:rPr>
                    <w:t xml:space="preserve"> </w:t>
                  </w:r>
                  <w:r w:rsidR="003A2319" w:rsidRPr="00D72FB1">
                    <w:rPr>
                      <w:szCs w:val="22"/>
                    </w:rPr>
                    <w:t xml:space="preserve">   </w:t>
                  </w:r>
                  <w:sdt>
                    <w:sdtPr>
                      <w:rPr>
                        <w:rFonts w:ascii="MS Gothic" w:eastAsia="MS Gothic" w:hAnsi="MS Gothic"/>
                        <w:szCs w:val="22"/>
                      </w:rPr>
                      <w:id w:val="1695118597"/>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603F8D" w:rsidRPr="00D72FB1">
                    <w:rPr>
                      <w:rFonts w:ascii="MS Gothic" w:eastAsia="MS Gothic" w:hAnsi="MS Gothic"/>
                      <w:szCs w:val="22"/>
                    </w:rPr>
                    <w:t xml:space="preserve"> </w:t>
                  </w:r>
                  <w:r w:rsidR="003A2319" w:rsidRPr="00D72FB1">
                    <w:rPr>
                      <w:szCs w:val="22"/>
                      <w:shd w:val="clear" w:color="auto" w:fill="C1E4F5" w:themeFill="accent1" w:themeFillTint="33"/>
                    </w:rPr>
                    <w:t>No</w:t>
                  </w:r>
                  <w:r w:rsidR="00755F02" w:rsidRPr="00D72FB1">
                    <w:rPr>
                      <w:szCs w:val="22"/>
                      <w:shd w:val="clear" w:color="auto" w:fill="C1E4F5" w:themeFill="accent1" w:themeFillTint="33"/>
                    </w:rPr>
                    <w:t>n</w:t>
                  </w:r>
                </w:p>
              </w:tc>
              <w:tc>
                <w:tcPr>
                  <w:tcW w:w="2286" w:type="dxa"/>
                </w:tcPr>
                <w:p w14:paraId="1A4F5241" w14:textId="53D42F07" w:rsidR="003A2319" w:rsidRPr="00D72FB1" w:rsidRDefault="006A560F" w:rsidP="008C4D7F">
                  <w:pPr>
                    <w:rPr>
                      <w:szCs w:val="22"/>
                    </w:rPr>
                  </w:pPr>
                  <w:sdt>
                    <w:sdtPr>
                      <w:rPr>
                        <w:rFonts w:ascii="MS Gothic" w:eastAsia="MS Gothic" w:hAnsi="MS Gothic"/>
                        <w:szCs w:val="22"/>
                      </w:rPr>
                      <w:id w:val="-1531650464"/>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shd w:val="clear" w:color="auto" w:fill="C1E4F5" w:themeFill="accent1" w:themeFillTint="33"/>
                    </w:rPr>
                    <w:t xml:space="preserve"> </w:t>
                  </w:r>
                  <w:r w:rsidR="003A2319" w:rsidRPr="00D72FB1">
                    <w:rPr>
                      <w:szCs w:val="22"/>
                    </w:rPr>
                    <w:t xml:space="preserve">   </w:t>
                  </w:r>
                  <w:sdt>
                    <w:sdtPr>
                      <w:rPr>
                        <w:rFonts w:ascii="MS Gothic" w:eastAsia="MS Gothic" w:hAnsi="MS Gothic"/>
                        <w:szCs w:val="22"/>
                      </w:rPr>
                      <w:id w:val="1941556099"/>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603F8D" w:rsidRPr="00D72FB1">
                    <w:rPr>
                      <w:rFonts w:ascii="MS Gothic" w:eastAsia="MS Gothic" w:hAnsi="MS Gothic"/>
                      <w:szCs w:val="22"/>
                    </w:rPr>
                    <w:t xml:space="preserve"> </w:t>
                  </w:r>
                  <w:r w:rsidR="003A2319" w:rsidRPr="00D72FB1">
                    <w:rPr>
                      <w:szCs w:val="22"/>
                      <w:shd w:val="clear" w:color="auto" w:fill="C1E4F5" w:themeFill="accent1" w:themeFillTint="33"/>
                    </w:rPr>
                    <w:t>No</w:t>
                  </w:r>
                  <w:r w:rsidR="006E5809" w:rsidRPr="00D72FB1">
                    <w:rPr>
                      <w:szCs w:val="22"/>
                      <w:shd w:val="clear" w:color="auto" w:fill="C1E4F5" w:themeFill="accent1" w:themeFillTint="33"/>
                    </w:rPr>
                    <w:t>n</w:t>
                  </w:r>
                </w:p>
              </w:tc>
              <w:tc>
                <w:tcPr>
                  <w:tcW w:w="2286" w:type="dxa"/>
                </w:tcPr>
                <w:p w14:paraId="70133E02" w14:textId="0E1D0141" w:rsidR="003A2319" w:rsidRPr="00D72FB1" w:rsidRDefault="006A560F" w:rsidP="008C4D7F">
                  <w:pPr>
                    <w:rPr>
                      <w:szCs w:val="22"/>
                    </w:rPr>
                  </w:pPr>
                  <w:sdt>
                    <w:sdtPr>
                      <w:rPr>
                        <w:rFonts w:ascii="MS Gothic" w:eastAsia="MS Gothic" w:hAnsi="MS Gothic"/>
                        <w:szCs w:val="22"/>
                      </w:rPr>
                      <w:id w:val="-860588693"/>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shd w:val="clear" w:color="auto" w:fill="C1E4F5" w:themeFill="accent1" w:themeFillTint="33"/>
                    </w:rPr>
                    <w:t xml:space="preserve"> </w:t>
                  </w:r>
                  <w:r w:rsidR="003A2319" w:rsidRPr="00D72FB1">
                    <w:rPr>
                      <w:szCs w:val="22"/>
                    </w:rPr>
                    <w:t xml:space="preserve">   </w:t>
                  </w:r>
                  <w:sdt>
                    <w:sdtPr>
                      <w:rPr>
                        <w:rFonts w:ascii="MS Gothic" w:eastAsia="MS Gothic" w:hAnsi="MS Gothic"/>
                        <w:szCs w:val="22"/>
                      </w:rPr>
                      <w:id w:val="-268395010"/>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603F8D" w:rsidRPr="00D72FB1">
                    <w:rPr>
                      <w:rFonts w:ascii="MS Gothic" w:eastAsia="MS Gothic" w:hAnsi="MS Gothic"/>
                      <w:szCs w:val="22"/>
                    </w:rPr>
                    <w:t xml:space="preserve"> </w:t>
                  </w:r>
                  <w:r w:rsidR="003A2319" w:rsidRPr="00D72FB1">
                    <w:rPr>
                      <w:szCs w:val="22"/>
                      <w:shd w:val="clear" w:color="auto" w:fill="C1E4F5" w:themeFill="accent1" w:themeFillTint="33"/>
                    </w:rPr>
                    <w:t>No</w:t>
                  </w:r>
                  <w:r w:rsidR="006E5809" w:rsidRPr="00D72FB1">
                    <w:rPr>
                      <w:szCs w:val="22"/>
                      <w:shd w:val="clear" w:color="auto" w:fill="C1E4F5" w:themeFill="accent1" w:themeFillTint="33"/>
                    </w:rPr>
                    <w:t>n</w:t>
                  </w:r>
                </w:p>
              </w:tc>
            </w:tr>
          </w:tbl>
          <w:p w14:paraId="5D710EBE" w14:textId="77777777" w:rsidR="003A2319" w:rsidRPr="00D72FB1" w:rsidRDefault="003A2319" w:rsidP="008C4D7F">
            <w:pPr>
              <w:rPr>
                <w:b/>
                <w:bCs/>
                <w:szCs w:val="22"/>
              </w:rPr>
            </w:pPr>
          </w:p>
          <w:p w14:paraId="554F72D4" w14:textId="38436216" w:rsidR="003A2319" w:rsidRPr="00D72FB1" w:rsidRDefault="006E5809" w:rsidP="008C4D7F">
            <w:pPr>
              <w:rPr>
                <w:b/>
                <w:bCs/>
                <w:szCs w:val="22"/>
                <w:u w:val="single"/>
              </w:rPr>
            </w:pPr>
            <w:r w:rsidRPr="00D72FB1">
              <w:rPr>
                <w:szCs w:val="22"/>
                <w:shd w:val="clear" w:color="auto" w:fill="C1E4F5" w:themeFill="accent1" w:themeFillTint="33"/>
              </w:rPr>
              <w:t>Précisez </w:t>
            </w:r>
            <w:r w:rsidR="003A2319" w:rsidRPr="00D72FB1">
              <w:rPr>
                <w:szCs w:val="22"/>
                <w:shd w:val="clear" w:color="auto" w:fill="C1E4F5" w:themeFill="accent1" w:themeFillTint="33"/>
              </w:rPr>
              <w:t>:</w:t>
            </w:r>
            <w:r w:rsidR="003A2319" w:rsidRPr="00D72FB1" w:rsidDel="00BA35B2">
              <w:rPr>
                <w:b/>
                <w:bCs/>
                <w:szCs w:val="22"/>
              </w:rPr>
              <w:t xml:space="preserve"> </w:t>
            </w:r>
          </w:p>
          <w:p w14:paraId="63F506C1" w14:textId="77777777" w:rsidR="003A2319" w:rsidRPr="00D72FB1" w:rsidRDefault="003A2319" w:rsidP="008C4D7F">
            <w:pPr>
              <w:rPr>
                <w:b/>
                <w:bCs/>
                <w:szCs w:val="22"/>
                <w:u w:val="single"/>
              </w:rPr>
            </w:pPr>
          </w:p>
          <w:p w14:paraId="4A110EDA" w14:textId="0D9054E5" w:rsidR="003A2319" w:rsidRPr="00D72FB1" w:rsidRDefault="003A2319" w:rsidP="008C4D7F">
            <w:pPr>
              <w:rPr>
                <w:b/>
                <w:bCs/>
                <w:szCs w:val="22"/>
                <w:u w:val="single"/>
              </w:rPr>
            </w:pPr>
            <w:proofErr w:type="gramStart"/>
            <w:r w:rsidRPr="00D72FB1">
              <w:rPr>
                <w:b/>
                <w:bCs/>
                <w:szCs w:val="22"/>
                <w:u w:val="single"/>
              </w:rPr>
              <w:t>O</w:t>
            </w:r>
            <w:r w:rsidR="00B8241C" w:rsidRPr="00D72FB1">
              <w:rPr>
                <w:b/>
                <w:bCs/>
                <w:szCs w:val="22"/>
                <w:u w:val="single"/>
              </w:rPr>
              <w:t>U</w:t>
            </w:r>
            <w:proofErr w:type="gramEnd"/>
          </w:p>
          <w:p w14:paraId="1C9CBEAC" w14:textId="0E54E1BE" w:rsidR="00B8241C" w:rsidRPr="00D72FB1" w:rsidRDefault="006A560F" w:rsidP="008C4D7F">
            <w:pPr>
              <w:rPr>
                <w:szCs w:val="22"/>
                <w:shd w:val="clear" w:color="auto" w:fill="C1E4F5" w:themeFill="accent1" w:themeFillTint="33"/>
              </w:rPr>
            </w:pPr>
            <w:sdt>
              <w:sdtPr>
                <w:rPr>
                  <w:rFonts w:ascii="MS Gothic" w:eastAsia="MS Gothic" w:hAnsi="MS Gothic"/>
                  <w:szCs w:val="22"/>
                </w:rPr>
                <w:id w:val="665437920"/>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3A2319" w:rsidRPr="00D72FB1">
              <w:rPr>
                <w:szCs w:val="22"/>
                <w:shd w:val="clear" w:color="auto" w:fill="C1E4F5" w:themeFill="accent1" w:themeFillTint="33"/>
              </w:rPr>
              <w:t xml:space="preserve"> </w:t>
            </w:r>
            <w:r w:rsidR="00B8241C" w:rsidRPr="00D72FB1">
              <w:rPr>
                <w:szCs w:val="22"/>
                <w:shd w:val="clear" w:color="auto" w:fill="C1E4F5" w:themeFill="accent1" w:themeFillTint="33"/>
              </w:rPr>
              <w:t xml:space="preserve">Aucun examen de l'exhaustivité, de la fiabilité et de la ponctualité des états financiers des entreprises n'a été entrepris au cours de la période </w:t>
            </w:r>
            <w:r w:rsidR="00AD5A4B" w:rsidRPr="00D72FB1">
              <w:rPr>
                <w:szCs w:val="22"/>
                <w:shd w:val="clear" w:color="auto" w:fill="C1E4F5" w:themeFill="accent1" w:themeFillTint="33"/>
              </w:rPr>
              <w:t>examinée</w:t>
            </w:r>
            <w:r w:rsidR="00B8241C" w:rsidRPr="00D72FB1">
              <w:rPr>
                <w:szCs w:val="22"/>
                <w:shd w:val="clear" w:color="auto" w:fill="C1E4F5" w:themeFill="accent1" w:themeFillTint="33"/>
              </w:rPr>
              <w:t>.</w:t>
            </w:r>
          </w:p>
          <w:p w14:paraId="6D09BA33" w14:textId="77777777" w:rsidR="003A2319" w:rsidRPr="00D72FB1" w:rsidRDefault="003A2319" w:rsidP="008C4D7F">
            <w:pPr>
              <w:rPr>
                <w:b/>
                <w:bCs/>
                <w:szCs w:val="22"/>
                <w:u w:val="single"/>
              </w:rPr>
            </w:pPr>
          </w:p>
          <w:p w14:paraId="1B3710DB" w14:textId="1C1CB13F" w:rsidR="00AD5A4B" w:rsidRPr="00D72FB1" w:rsidRDefault="00AD5A4B" w:rsidP="008C4D7F">
            <w:pPr>
              <w:rPr>
                <w:b/>
                <w:bCs/>
                <w:szCs w:val="22"/>
              </w:rPr>
            </w:pPr>
            <w:r w:rsidRPr="00D72FB1">
              <w:rPr>
                <w:b/>
                <w:bCs/>
                <w:szCs w:val="22"/>
              </w:rPr>
              <w:t>Si un examen a été effectué et que les parties prenantes considèrent qu'il existe des lacunes, celles-ci ont-elles été clairement identifiées, par exemple dans le cadre des rapports de l'ITIE ?</w:t>
            </w:r>
          </w:p>
          <w:p w14:paraId="0E60AA73" w14:textId="6964FDBA" w:rsidR="003A2319" w:rsidRPr="00D72FB1" w:rsidRDefault="006A560F" w:rsidP="008C4D7F">
            <w:pPr>
              <w:rPr>
                <w:szCs w:val="22"/>
                <w:shd w:val="clear" w:color="auto" w:fill="C1E4F5" w:themeFill="accent1" w:themeFillTint="33"/>
              </w:rPr>
            </w:pPr>
            <w:sdt>
              <w:sdtPr>
                <w:rPr>
                  <w:rFonts w:ascii="MS Gothic" w:eastAsia="MS Gothic" w:hAnsi="MS Gothic"/>
                  <w:szCs w:val="22"/>
                </w:rPr>
                <w:id w:val="-571738047"/>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351219395"/>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3A2319" w:rsidRPr="00D72FB1">
              <w:rPr>
                <w:szCs w:val="22"/>
                <w:shd w:val="clear" w:color="auto" w:fill="C1E4F5" w:themeFill="accent1" w:themeFillTint="33"/>
              </w:rPr>
              <w:t>No</w:t>
            </w:r>
            <w:r w:rsidR="00AD5A4B" w:rsidRPr="00D72FB1">
              <w:rPr>
                <w:szCs w:val="22"/>
                <w:shd w:val="clear" w:color="auto" w:fill="C1E4F5" w:themeFill="accent1" w:themeFillTint="33"/>
              </w:rPr>
              <w:t>n</w:t>
            </w:r>
            <w:r w:rsidR="003A2319" w:rsidRPr="00D72FB1">
              <w:rPr>
                <w:szCs w:val="22"/>
                <w:shd w:val="clear" w:color="auto" w:fill="C1E4F5" w:themeFill="accent1" w:themeFillTint="33"/>
              </w:rPr>
              <w:t xml:space="preserve"> </w:t>
            </w:r>
          </w:p>
          <w:p w14:paraId="2D77B12E" w14:textId="095EA31B" w:rsidR="003A2319" w:rsidRPr="00D72FB1" w:rsidRDefault="003E780E" w:rsidP="008C4D7F">
            <w:pPr>
              <w:shd w:val="clear" w:color="auto" w:fill="C1E4F5" w:themeFill="accent1" w:themeFillTint="33"/>
              <w:rPr>
                <w:szCs w:val="22"/>
              </w:rPr>
            </w:pPr>
            <w:r w:rsidRPr="00D72FB1">
              <w:rPr>
                <w:szCs w:val="22"/>
              </w:rPr>
              <w:t>Expliquez :</w:t>
            </w:r>
          </w:p>
          <w:p w14:paraId="63D4FC6A" w14:textId="77777777" w:rsidR="003A2319" w:rsidRPr="00D72FB1" w:rsidRDefault="003A2319" w:rsidP="008C4D7F">
            <w:pPr>
              <w:rPr>
                <w:b/>
                <w:bCs/>
                <w:szCs w:val="22"/>
              </w:rPr>
            </w:pPr>
          </w:p>
          <w:p w14:paraId="37AB6394" w14:textId="77777777" w:rsidR="00B156B5" w:rsidRPr="00D72FB1" w:rsidRDefault="00B156B5" w:rsidP="00B156B5">
            <w:pPr>
              <w:rPr>
                <w:b/>
                <w:bCs/>
                <w:szCs w:val="22"/>
              </w:rPr>
            </w:pPr>
            <w:r w:rsidRPr="00D72FB1">
              <w:rPr>
                <w:b/>
                <w:bCs/>
                <w:szCs w:val="22"/>
              </w:rPr>
              <w:t>Les lacunes sont-elles dues à des obstacles juridiques ou pratiques ?</w:t>
            </w:r>
          </w:p>
          <w:p w14:paraId="5D4529AA" w14:textId="4517EECB" w:rsidR="003A2319" w:rsidRPr="00D72FB1" w:rsidRDefault="006A560F" w:rsidP="008C4D7F">
            <w:pPr>
              <w:rPr>
                <w:b/>
                <w:bCs/>
                <w:szCs w:val="22"/>
              </w:rPr>
            </w:pPr>
            <w:sdt>
              <w:sdtPr>
                <w:rPr>
                  <w:rFonts w:ascii="MS Gothic" w:eastAsia="MS Gothic" w:hAnsi="MS Gothic"/>
                  <w:szCs w:val="22"/>
                </w:rPr>
                <w:id w:val="-929888797"/>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738976307"/>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3A2319" w:rsidRPr="00D72FB1">
              <w:rPr>
                <w:szCs w:val="22"/>
                <w:shd w:val="clear" w:color="auto" w:fill="C1E4F5" w:themeFill="accent1" w:themeFillTint="33"/>
              </w:rPr>
              <w:t>No</w:t>
            </w:r>
            <w:r w:rsidR="00B156B5" w:rsidRPr="00D72FB1">
              <w:rPr>
                <w:szCs w:val="22"/>
                <w:shd w:val="clear" w:color="auto" w:fill="C1E4F5" w:themeFill="accent1" w:themeFillTint="33"/>
              </w:rPr>
              <w:t>n</w:t>
            </w:r>
          </w:p>
          <w:p w14:paraId="415C5478" w14:textId="77777777" w:rsidR="003A2319" w:rsidRPr="00D72FB1" w:rsidRDefault="003A2319" w:rsidP="008C4D7F">
            <w:pPr>
              <w:rPr>
                <w:b/>
                <w:bCs/>
                <w:szCs w:val="22"/>
              </w:rPr>
            </w:pPr>
          </w:p>
          <w:p w14:paraId="09C18A0C" w14:textId="566416D2" w:rsidR="00260747" w:rsidRPr="00D72FB1" w:rsidRDefault="00260747" w:rsidP="008C4D7F">
            <w:pPr>
              <w:rPr>
                <w:b/>
                <w:bCs/>
                <w:szCs w:val="22"/>
              </w:rPr>
            </w:pPr>
            <w:r w:rsidRPr="00D72FB1">
              <w:rPr>
                <w:b/>
                <w:bCs/>
                <w:szCs w:val="22"/>
              </w:rPr>
              <w:t>Si oui, expliquez ce qui est prévu pour éliminer les obstacles à la divulgation des états financiers audités ou de</w:t>
            </w:r>
            <w:r w:rsidR="00EA1AEB" w:rsidRPr="00D72FB1">
              <w:rPr>
                <w:b/>
                <w:bCs/>
                <w:szCs w:val="22"/>
              </w:rPr>
              <w:t xml:space="preserve"> leur</w:t>
            </w:r>
            <w:r w:rsidRPr="00D72FB1">
              <w:rPr>
                <w:b/>
                <w:bCs/>
                <w:szCs w:val="22"/>
              </w:rPr>
              <w:t>s principaux éléments :</w:t>
            </w:r>
          </w:p>
          <w:p w14:paraId="327ED155" w14:textId="03C36C1E" w:rsidR="003A2319" w:rsidRPr="00D72FB1" w:rsidRDefault="003E780E" w:rsidP="008C4D7F">
            <w:pPr>
              <w:rPr>
                <w:i/>
                <w:iCs/>
                <w:szCs w:val="22"/>
              </w:rPr>
            </w:pPr>
            <w:r w:rsidRPr="00D72FB1">
              <w:rPr>
                <w:szCs w:val="22"/>
                <w:shd w:val="clear" w:color="auto" w:fill="C1E4F5" w:themeFill="accent1" w:themeFillTint="33"/>
              </w:rPr>
              <w:t>Expliquez</w:t>
            </w:r>
            <w:r w:rsidRPr="00D72FB1">
              <w:rPr>
                <w:i/>
                <w:iCs/>
                <w:szCs w:val="22"/>
                <w:shd w:val="clear" w:color="auto" w:fill="C1E4F5" w:themeFill="accent1" w:themeFillTint="33"/>
              </w:rPr>
              <w:t xml:space="preserve"> : peut inclure une référence aux activités du plan de travail, aux procès-verbaux des réunions du GMP, etc</w:t>
            </w:r>
            <w:r w:rsidR="000F3A94" w:rsidRPr="00D72FB1">
              <w:rPr>
                <w:i/>
                <w:iCs/>
                <w:szCs w:val="22"/>
                <w:shd w:val="clear" w:color="auto" w:fill="C1E4F5" w:themeFill="accent1" w:themeFillTint="33"/>
              </w:rPr>
              <w:t>.</w:t>
            </w:r>
          </w:p>
        </w:tc>
      </w:tr>
      <w:tr w:rsidR="003A2319" w:rsidRPr="00D72FB1" w14:paraId="297518A6" w14:textId="77777777" w:rsidTr="00632A14">
        <w:trPr>
          <w:trHeight w:val="512"/>
        </w:trPr>
        <w:tc>
          <w:tcPr>
            <w:tcW w:w="1565" w:type="dxa"/>
            <w:shd w:val="clear" w:color="auto" w:fill="83CAEB" w:themeFill="accent1" w:themeFillTint="66"/>
          </w:tcPr>
          <w:p w14:paraId="70BD07DF" w14:textId="7A053FE5" w:rsidR="003A2319" w:rsidRPr="00D72FB1" w:rsidRDefault="00D40185" w:rsidP="008C4D7F">
            <w:pPr>
              <w:rPr>
                <w:i/>
                <w:iCs/>
                <w:szCs w:val="22"/>
              </w:rPr>
            </w:pPr>
            <w:r w:rsidRPr="00D72FB1">
              <w:rPr>
                <w:b/>
                <w:bCs/>
                <w:szCs w:val="22"/>
              </w:rPr>
              <w:t>Encouragé</w:t>
            </w:r>
          </w:p>
        </w:tc>
        <w:tc>
          <w:tcPr>
            <w:tcW w:w="7083" w:type="dxa"/>
            <w:shd w:val="clear" w:color="auto" w:fill="83CAEB" w:themeFill="accent1" w:themeFillTint="66"/>
          </w:tcPr>
          <w:p w14:paraId="1EE3EFD9" w14:textId="17C0D6DD" w:rsidR="003A2319" w:rsidRPr="00D72FB1" w:rsidRDefault="003A2319" w:rsidP="008C4D7F">
            <w:pPr>
              <w:rPr>
                <w:szCs w:val="22"/>
              </w:rPr>
            </w:pPr>
            <w:r w:rsidRPr="00D72FB1">
              <w:rPr>
                <w:b/>
                <w:bCs/>
                <w:szCs w:val="22"/>
              </w:rPr>
              <w:t xml:space="preserve">4.1.e – </w:t>
            </w:r>
            <w:r w:rsidR="007D3F63" w:rsidRPr="00D72FB1">
              <w:rPr>
                <w:b/>
                <w:bCs/>
                <w:szCs w:val="22"/>
              </w:rPr>
              <w:t>Déductions et incitations fiscales</w:t>
            </w:r>
          </w:p>
        </w:tc>
      </w:tr>
      <w:tr w:rsidR="003A2319" w:rsidRPr="00D72FB1" w14:paraId="3240511F" w14:textId="77777777" w:rsidTr="00632A14">
        <w:trPr>
          <w:trHeight w:val="816"/>
        </w:trPr>
        <w:tc>
          <w:tcPr>
            <w:tcW w:w="1565" w:type="dxa"/>
            <w:shd w:val="clear" w:color="auto" w:fill="auto"/>
          </w:tcPr>
          <w:p w14:paraId="0C3F505B" w14:textId="2C85EA77" w:rsidR="003A2319" w:rsidRPr="00D72FB1" w:rsidRDefault="00D40185" w:rsidP="008C4D7F">
            <w:pPr>
              <w:rPr>
                <w:i/>
                <w:iCs/>
                <w:szCs w:val="22"/>
              </w:rPr>
            </w:pPr>
            <w:r w:rsidRPr="00D72FB1">
              <w:rPr>
                <w:i/>
                <w:iCs/>
                <w:szCs w:val="22"/>
              </w:rPr>
              <w:t>Disponibilité</w:t>
            </w:r>
          </w:p>
        </w:tc>
        <w:tc>
          <w:tcPr>
            <w:tcW w:w="7083" w:type="dxa"/>
          </w:tcPr>
          <w:p w14:paraId="46D1A272" w14:textId="2590DBDA" w:rsidR="00637660" w:rsidRPr="00D72FB1" w:rsidRDefault="00637660" w:rsidP="008C4D7F">
            <w:pPr>
              <w:rPr>
                <w:szCs w:val="22"/>
              </w:rPr>
            </w:pPr>
            <w:r w:rsidRPr="00D72FB1">
              <w:rPr>
                <w:szCs w:val="22"/>
              </w:rPr>
              <w:t>Les informations sur les déductions et incitations fiscales accordées aux entreprises au cours de la période examinée sont-elles disponibles ?</w:t>
            </w:r>
          </w:p>
          <w:p w14:paraId="35EEF034" w14:textId="77777777" w:rsidR="00CD2A7F" w:rsidRPr="00D72FB1" w:rsidRDefault="006A560F" w:rsidP="00CD2A7F">
            <w:pPr>
              <w:rPr>
                <w:shd w:val="clear" w:color="auto" w:fill="C1E4F5" w:themeFill="accent1" w:themeFillTint="33"/>
              </w:rPr>
            </w:pPr>
            <w:sdt>
              <w:sdtPr>
                <w:rPr>
                  <w:rFonts w:ascii="Segoe UI Symbol" w:eastAsia="MS Gothic" w:hAnsi="Segoe UI Symbol" w:cs="Segoe UI Symbol"/>
                </w:rPr>
                <w:id w:val="-1650206237"/>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t xml:space="preserve"> </w:t>
            </w:r>
            <w:r w:rsidR="00CD2A7F" w:rsidRPr="00D72FB1">
              <w:rPr>
                <w:shd w:val="clear" w:color="auto" w:fill="C1E4F5" w:themeFill="accent1" w:themeFillTint="33"/>
              </w:rPr>
              <w:t>Oui</w:t>
            </w:r>
            <w:r w:rsidR="00CD2A7F" w:rsidRPr="00D72FB1">
              <w:t xml:space="preserve">     </w:t>
            </w:r>
            <w:sdt>
              <w:sdtPr>
                <w:rPr>
                  <w:rFonts w:ascii="Segoe UI Symbol" w:eastAsia="MS Gothic" w:hAnsi="Segoe UI Symbol" w:cs="Segoe UI Symbol"/>
                </w:rPr>
                <w:id w:val="1078706099"/>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rPr>
                <w:rFonts w:eastAsia="MS Gothic"/>
              </w:rPr>
              <w:t xml:space="preserve"> </w:t>
            </w:r>
            <w:r w:rsidR="00CD2A7F" w:rsidRPr="00D72FB1">
              <w:rPr>
                <w:shd w:val="clear" w:color="auto" w:fill="C1E4F5" w:themeFill="accent1" w:themeFillTint="33"/>
              </w:rPr>
              <w:t xml:space="preserve">Non  </w:t>
            </w:r>
            <w:r w:rsidR="00CD2A7F" w:rsidRPr="00D72FB1">
              <w:t xml:space="preserve"> </w:t>
            </w:r>
            <w:sdt>
              <w:sdtPr>
                <w:rPr>
                  <w:rFonts w:ascii="Segoe UI Symbol" w:eastAsia="MS Gothic" w:hAnsi="Segoe UI Symbol" w:cs="Segoe UI Symbol"/>
                </w:rPr>
                <w:id w:val="-1448000936"/>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rPr>
                <w:rFonts w:eastAsia="MS Gothic"/>
              </w:rPr>
              <w:t xml:space="preserve"> </w:t>
            </w:r>
            <w:r w:rsidR="00CD2A7F" w:rsidRPr="00D72FB1">
              <w:rPr>
                <w:shd w:val="clear" w:color="auto" w:fill="C1E4F5" w:themeFill="accent1" w:themeFillTint="33"/>
              </w:rPr>
              <w:t>Partiellement</w:t>
            </w:r>
          </w:p>
          <w:p w14:paraId="25A512E1" w14:textId="6967632A" w:rsidR="003A2319" w:rsidRPr="00D72FB1" w:rsidRDefault="003A2319" w:rsidP="008C4D7F">
            <w:pPr>
              <w:rPr>
                <w:rFonts w:eastAsia="MS Gothic"/>
                <w:szCs w:val="22"/>
              </w:rPr>
            </w:pPr>
            <w:proofErr w:type="gramStart"/>
            <w:r w:rsidRPr="00D72FB1">
              <w:rPr>
                <w:rFonts w:eastAsia="MS Gothic"/>
                <w:szCs w:val="22"/>
              </w:rPr>
              <w:t>O</w:t>
            </w:r>
            <w:r w:rsidR="0020513D" w:rsidRPr="00D72FB1">
              <w:rPr>
                <w:rFonts w:eastAsia="MS Gothic"/>
                <w:szCs w:val="22"/>
              </w:rPr>
              <w:t>U</w:t>
            </w:r>
            <w:proofErr w:type="gramEnd"/>
          </w:p>
          <w:p w14:paraId="48D1F67D" w14:textId="347DAE4A" w:rsidR="003A2319" w:rsidRPr="00D72FB1" w:rsidRDefault="006A560F" w:rsidP="008C4D7F">
            <w:pPr>
              <w:rPr>
                <w:szCs w:val="22"/>
                <w:shd w:val="clear" w:color="auto" w:fill="C1E4F5" w:themeFill="accent1" w:themeFillTint="33"/>
              </w:rPr>
            </w:pPr>
            <w:sdt>
              <w:sdtPr>
                <w:rPr>
                  <w:rFonts w:ascii="MS Gothic" w:eastAsia="MS Gothic" w:hAnsi="MS Gothic"/>
                  <w:szCs w:val="22"/>
                </w:rPr>
                <w:id w:val="-654770576"/>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20513D" w:rsidRPr="00D72FB1">
              <w:rPr>
                <w:szCs w:val="22"/>
                <w:shd w:val="clear" w:color="auto" w:fill="C1E4F5" w:themeFill="accent1" w:themeFillTint="33"/>
              </w:rPr>
              <w:t>Aucune entreprise n'a bénéficié de déductions ou d'incitations fiscales au cours de l'année examinée.</w:t>
            </w:r>
          </w:p>
          <w:p w14:paraId="39E9EE74" w14:textId="77777777" w:rsidR="003A2319" w:rsidRPr="00D72FB1" w:rsidRDefault="003A2319" w:rsidP="008C4D7F">
            <w:pPr>
              <w:rPr>
                <w:szCs w:val="22"/>
              </w:rPr>
            </w:pPr>
          </w:p>
          <w:p w14:paraId="5E6DB832" w14:textId="7069D52F" w:rsidR="003A2319" w:rsidRPr="00D72FB1" w:rsidRDefault="000B52DC" w:rsidP="008C4D7F">
            <w:pPr>
              <w:rPr>
                <w:b/>
                <w:bCs/>
                <w:szCs w:val="22"/>
              </w:rPr>
            </w:pPr>
            <w:r w:rsidRPr="00D72FB1">
              <w:rPr>
                <w:szCs w:val="22"/>
                <w:shd w:val="clear" w:color="auto" w:fill="C1E4F5" w:themeFill="accent1" w:themeFillTint="33"/>
              </w:rPr>
              <w:t>Précisez, par exemple, si le GMP a envisagé d’examiner la question des incitations ou déductions fiscales (</w:t>
            </w:r>
            <w:r w:rsidR="00BD0391" w:rsidRPr="00D72FB1">
              <w:rPr>
                <w:szCs w:val="22"/>
                <w:shd w:val="clear" w:color="auto" w:fill="C1E4F5" w:themeFill="accent1" w:themeFillTint="33"/>
              </w:rPr>
              <w:t xml:space="preserve">inclure </w:t>
            </w:r>
            <w:r w:rsidRPr="00D72FB1">
              <w:rPr>
                <w:szCs w:val="22"/>
                <w:shd w:val="clear" w:color="auto" w:fill="C1E4F5" w:themeFill="accent1" w:themeFillTint="33"/>
              </w:rPr>
              <w:t xml:space="preserve">la date de la réunion et le lien vers le procès-verbal, s'il est disponible), </w:t>
            </w:r>
            <w:r w:rsidR="00E1471A" w:rsidRPr="00D72FB1">
              <w:rPr>
                <w:szCs w:val="22"/>
                <w:shd w:val="clear" w:color="auto" w:fill="C1E4F5" w:themeFill="accent1" w:themeFillTint="33"/>
              </w:rPr>
              <w:t xml:space="preserve">ou </w:t>
            </w:r>
            <w:r w:rsidR="00AD73DD" w:rsidRPr="00D72FB1">
              <w:rPr>
                <w:szCs w:val="22"/>
                <w:shd w:val="clear" w:color="auto" w:fill="C1E4F5" w:themeFill="accent1" w:themeFillTint="33"/>
              </w:rPr>
              <w:t>indiquez</w:t>
            </w:r>
            <w:r w:rsidRPr="00D72FB1">
              <w:rPr>
                <w:szCs w:val="22"/>
                <w:shd w:val="clear" w:color="auto" w:fill="C1E4F5" w:themeFill="accent1" w:themeFillTint="33"/>
              </w:rPr>
              <w:t xml:space="preserve"> toute autre</w:t>
            </w:r>
            <w:r w:rsidR="00F76CCA" w:rsidRPr="00D72FB1">
              <w:rPr>
                <w:szCs w:val="22"/>
                <w:shd w:val="clear" w:color="auto" w:fill="C1E4F5" w:themeFill="accent1" w:themeFillTint="33"/>
              </w:rPr>
              <w:t xml:space="preserve"> piste de</w:t>
            </w:r>
            <w:r w:rsidRPr="00D72FB1">
              <w:rPr>
                <w:szCs w:val="22"/>
                <w:shd w:val="clear" w:color="auto" w:fill="C1E4F5" w:themeFill="accent1" w:themeFillTint="33"/>
              </w:rPr>
              <w:t xml:space="preserve"> </w:t>
            </w:r>
            <w:r w:rsidR="00077B45" w:rsidRPr="00D72FB1">
              <w:rPr>
                <w:szCs w:val="22"/>
                <w:shd w:val="clear" w:color="auto" w:fill="C1E4F5" w:themeFill="accent1" w:themeFillTint="33"/>
              </w:rPr>
              <w:t>réflexion</w:t>
            </w:r>
            <w:r w:rsidRPr="00D72FB1">
              <w:rPr>
                <w:szCs w:val="22"/>
                <w:shd w:val="clear" w:color="auto" w:fill="C1E4F5" w:themeFill="accent1" w:themeFillTint="33"/>
              </w:rPr>
              <w:t xml:space="preserve"> </w:t>
            </w:r>
            <w:r w:rsidR="009E7DC9" w:rsidRPr="00D72FB1">
              <w:rPr>
                <w:szCs w:val="22"/>
                <w:shd w:val="clear" w:color="auto" w:fill="C1E4F5" w:themeFill="accent1" w:themeFillTint="33"/>
              </w:rPr>
              <w:t>sur</w:t>
            </w:r>
            <w:r w:rsidRPr="00D72FB1">
              <w:rPr>
                <w:szCs w:val="22"/>
                <w:shd w:val="clear" w:color="auto" w:fill="C1E4F5" w:themeFill="accent1" w:themeFillTint="33"/>
              </w:rPr>
              <w:t xml:space="preserve"> ce sujet.</w:t>
            </w:r>
          </w:p>
        </w:tc>
      </w:tr>
      <w:tr w:rsidR="003A2319" w:rsidRPr="00D72FB1" w14:paraId="2F4522C2" w14:textId="77777777" w:rsidTr="00632A14">
        <w:tc>
          <w:tcPr>
            <w:tcW w:w="1565" w:type="dxa"/>
            <w:shd w:val="clear" w:color="auto" w:fill="auto"/>
          </w:tcPr>
          <w:p w14:paraId="6874EEDF" w14:textId="51879B0C" w:rsidR="003A2319" w:rsidRPr="00D72FB1" w:rsidRDefault="006D7183" w:rsidP="008C4D7F">
            <w:pPr>
              <w:rPr>
                <w:i/>
                <w:iCs/>
                <w:szCs w:val="22"/>
              </w:rPr>
            </w:pPr>
            <w:r w:rsidRPr="00D72FB1">
              <w:rPr>
                <w:i/>
                <w:iCs/>
                <w:szCs w:val="22"/>
              </w:rPr>
              <w:lastRenderedPageBreak/>
              <w:t>Évaluation de l'exhaustivité, de la fiabilité et de la ponctualité des informations</w:t>
            </w:r>
          </w:p>
        </w:tc>
        <w:tc>
          <w:tcPr>
            <w:tcW w:w="7083" w:type="dxa"/>
          </w:tcPr>
          <w:p w14:paraId="1453DA8D" w14:textId="1396DC2A" w:rsidR="00B156B5" w:rsidRPr="00D72FB1" w:rsidRDefault="00995CBA" w:rsidP="00B156B5">
            <w:pPr>
              <w:rPr>
                <w:b/>
                <w:bCs/>
              </w:rPr>
            </w:pPr>
            <w:r w:rsidRPr="00D72FB1">
              <w:rPr>
                <w:b/>
                <w:bCs/>
                <w:szCs w:val="22"/>
              </w:rPr>
              <w:t xml:space="preserve">Si les informations sur les déductions et incitations fiscales pour les entreprises ont été publiées, </w:t>
            </w:r>
            <w:r w:rsidR="00B156B5" w:rsidRPr="00D72FB1">
              <w:rPr>
                <w:b/>
                <w:bCs/>
                <w:szCs w:val="22"/>
              </w:rPr>
              <w:t xml:space="preserve">certaines parties prenantes (au sein ou en dehors du GMP) considèrent-elles </w:t>
            </w:r>
            <w:r w:rsidR="0094497A" w:rsidRPr="00D72FB1">
              <w:rPr>
                <w:b/>
                <w:bCs/>
                <w:szCs w:val="22"/>
              </w:rPr>
              <w:t>que ces</w:t>
            </w:r>
            <w:r w:rsidR="00B156B5" w:rsidRPr="00D72FB1">
              <w:rPr>
                <w:b/>
                <w:bCs/>
                <w:szCs w:val="22"/>
              </w:rPr>
              <w:t xml:space="preserve"> informations </w:t>
            </w:r>
            <w:proofErr w:type="gramStart"/>
            <w:r w:rsidR="0094497A" w:rsidRPr="00D72FB1">
              <w:rPr>
                <w:b/>
                <w:bCs/>
                <w:szCs w:val="22"/>
              </w:rPr>
              <w:t>sont</w:t>
            </w:r>
            <w:proofErr w:type="gramEnd"/>
            <w:r w:rsidR="0094497A" w:rsidRPr="00D72FB1">
              <w:rPr>
                <w:b/>
                <w:bCs/>
                <w:szCs w:val="22"/>
              </w:rPr>
              <w:t xml:space="preserve"> </w:t>
            </w:r>
            <w:r w:rsidR="00B156B5" w:rsidRPr="00D72FB1">
              <w:rPr>
                <w:b/>
                <w:bCs/>
                <w:szCs w:val="22"/>
                <w:u w:val="single"/>
              </w:rPr>
              <w:t>incomplètes, peu fiables ou obsolètes</w:t>
            </w:r>
            <w:r w:rsidR="00B156B5" w:rsidRPr="00D72FB1">
              <w:rPr>
                <w:b/>
                <w:bCs/>
                <w:szCs w:val="22"/>
              </w:rPr>
              <w:t> ?</w:t>
            </w:r>
          </w:p>
          <w:p w14:paraId="68FCCE54" w14:textId="0CE682DC" w:rsidR="003A2319" w:rsidRPr="00D72FB1" w:rsidRDefault="003A2319" w:rsidP="008C4D7F">
            <w:pPr>
              <w:rPr>
                <w:b/>
                <w:bCs/>
                <w:szCs w:val="22"/>
                <w:u w:val="single"/>
              </w:rPr>
            </w:pPr>
          </w:p>
          <w:tbl>
            <w:tblPr>
              <w:tblStyle w:val="Grilledutableau"/>
              <w:tblW w:w="0" w:type="auto"/>
              <w:tblLook w:val="04A0" w:firstRow="1" w:lastRow="0" w:firstColumn="1" w:lastColumn="0" w:noHBand="0" w:noVBand="1"/>
            </w:tblPr>
            <w:tblGrid>
              <w:gridCol w:w="2285"/>
              <w:gridCol w:w="2286"/>
              <w:gridCol w:w="2286"/>
            </w:tblGrid>
            <w:tr w:rsidR="0092571B" w:rsidRPr="00D72FB1" w14:paraId="79714C9C" w14:textId="77777777" w:rsidTr="008C4D7F">
              <w:tc>
                <w:tcPr>
                  <w:tcW w:w="2285" w:type="dxa"/>
                </w:tcPr>
                <w:p w14:paraId="45846D3E" w14:textId="6E7507BE" w:rsidR="0092571B" w:rsidRPr="00D72FB1" w:rsidRDefault="0092571B" w:rsidP="0092571B">
                  <w:pPr>
                    <w:rPr>
                      <w:szCs w:val="22"/>
                    </w:rPr>
                  </w:pPr>
                  <w:r w:rsidRPr="00D72FB1">
                    <w:rPr>
                      <w:szCs w:val="22"/>
                    </w:rPr>
                    <w:t>Incomplets (certaines entreprises ne divulguent pas)</w:t>
                  </w:r>
                </w:p>
              </w:tc>
              <w:tc>
                <w:tcPr>
                  <w:tcW w:w="2286" w:type="dxa"/>
                </w:tcPr>
                <w:p w14:paraId="045FBF9D" w14:textId="7EC60B92" w:rsidR="0092571B" w:rsidRPr="00D72FB1" w:rsidRDefault="0092571B" w:rsidP="0092571B">
                  <w:pPr>
                    <w:rPr>
                      <w:szCs w:val="22"/>
                    </w:rPr>
                  </w:pPr>
                  <w:r w:rsidRPr="00D72FB1">
                    <w:rPr>
                      <w:szCs w:val="22"/>
                    </w:rPr>
                    <w:t xml:space="preserve">Peu fiables </w:t>
                  </w:r>
                  <w:r w:rsidR="00B81899" w:rsidRPr="00D72FB1">
                    <w:rPr>
                      <w:szCs w:val="22"/>
                    </w:rPr>
                    <w:t>(peu plausibles</w:t>
                  </w:r>
                  <w:r w:rsidR="003B2D06" w:rsidRPr="00D72FB1">
                    <w:rPr>
                      <w:szCs w:val="22"/>
                    </w:rPr>
                    <w:t>)</w:t>
                  </w:r>
                </w:p>
              </w:tc>
              <w:tc>
                <w:tcPr>
                  <w:tcW w:w="2286" w:type="dxa"/>
                </w:tcPr>
                <w:p w14:paraId="6846A693" w14:textId="260DFDA6" w:rsidR="0092571B" w:rsidRPr="00D72FB1" w:rsidRDefault="0092571B" w:rsidP="0092571B">
                  <w:pPr>
                    <w:rPr>
                      <w:szCs w:val="22"/>
                    </w:rPr>
                  </w:pPr>
                  <w:r w:rsidRPr="00D72FB1">
                    <w:rPr>
                      <w:szCs w:val="22"/>
                    </w:rPr>
                    <w:t>Obsolètes (ne sont plus à jour)</w:t>
                  </w:r>
                </w:p>
              </w:tc>
            </w:tr>
            <w:tr w:rsidR="0092571B" w:rsidRPr="00D72FB1" w14:paraId="4CC79AF6" w14:textId="77777777" w:rsidTr="008C4D7F">
              <w:tc>
                <w:tcPr>
                  <w:tcW w:w="2285" w:type="dxa"/>
                </w:tcPr>
                <w:p w14:paraId="0A94FC81" w14:textId="06619410" w:rsidR="0092571B" w:rsidRPr="00D72FB1" w:rsidRDefault="006A560F" w:rsidP="0092571B">
                  <w:pPr>
                    <w:rPr>
                      <w:szCs w:val="22"/>
                    </w:rPr>
                  </w:pPr>
                  <w:sdt>
                    <w:sdtPr>
                      <w:rPr>
                        <w:rFonts w:ascii="MS Gothic" w:eastAsia="MS Gothic" w:hAnsi="MS Gothic"/>
                        <w:szCs w:val="22"/>
                      </w:rPr>
                      <w:id w:val="-1549988368"/>
                      <w14:checkbox>
                        <w14:checked w14:val="0"/>
                        <w14:checkedState w14:val="2612" w14:font="MS Gothic"/>
                        <w14:uncheckedState w14:val="2610" w14:font="MS Gothic"/>
                      </w14:checkbox>
                    </w:sdtPr>
                    <w:sdtEndPr/>
                    <w:sdtContent>
                      <w:r w:rsidR="0092571B" w:rsidRPr="00D72FB1">
                        <w:rPr>
                          <w:rFonts w:ascii="MS Gothic" w:eastAsia="MS Gothic" w:hAnsi="MS Gothic"/>
                          <w:szCs w:val="22"/>
                        </w:rPr>
                        <w:t>☐</w:t>
                      </w:r>
                    </w:sdtContent>
                  </w:sdt>
                  <w:r w:rsidR="0092571B" w:rsidRPr="00D72FB1">
                    <w:rPr>
                      <w:szCs w:val="22"/>
                    </w:rPr>
                    <w:t xml:space="preserve"> </w:t>
                  </w:r>
                  <w:r w:rsidR="0092571B" w:rsidRPr="00D72FB1">
                    <w:rPr>
                      <w:szCs w:val="22"/>
                      <w:shd w:val="clear" w:color="auto" w:fill="C1E4F5" w:themeFill="accent1" w:themeFillTint="33"/>
                    </w:rPr>
                    <w:t xml:space="preserve">Oui </w:t>
                  </w:r>
                  <w:r w:rsidR="0092571B" w:rsidRPr="00D72FB1">
                    <w:rPr>
                      <w:szCs w:val="22"/>
                    </w:rPr>
                    <w:t xml:space="preserve">   </w:t>
                  </w:r>
                  <w:sdt>
                    <w:sdtPr>
                      <w:rPr>
                        <w:rFonts w:ascii="MS Gothic" w:eastAsia="MS Gothic" w:hAnsi="MS Gothic"/>
                        <w:szCs w:val="22"/>
                      </w:rPr>
                      <w:id w:val="-369996516"/>
                      <w14:checkbox>
                        <w14:checked w14:val="0"/>
                        <w14:checkedState w14:val="2612" w14:font="MS Gothic"/>
                        <w14:uncheckedState w14:val="2610" w14:font="MS Gothic"/>
                      </w14:checkbox>
                    </w:sdtPr>
                    <w:sdtEndPr/>
                    <w:sdtContent>
                      <w:r w:rsidR="0092571B" w:rsidRPr="00D72FB1">
                        <w:rPr>
                          <w:rFonts w:ascii="MS Gothic" w:eastAsia="MS Gothic" w:hAnsi="MS Gothic"/>
                          <w:szCs w:val="22"/>
                        </w:rPr>
                        <w:t>☐</w:t>
                      </w:r>
                    </w:sdtContent>
                  </w:sdt>
                  <w:r w:rsidR="0092571B" w:rsidRPr="00D72FB1">
                    <w:rPr>
                      <w:szCs w:val="22"/>
                      <w:shd w:val="clear" w:color="auto" w:fill="C1E4F5" w:themeFill="accent1" w:themeFillTint="33"/>
                    </w:rPr>
                    <w:t>Non</w:t>
                  </w:r>
                </w:p>
              </w:tc>
              <w:tc>
                <w:tcPr>
                  <w:tcW w:w="2286" w:type="dxa"/>
                </w:tcPr>
                <w:p w14:paraId="10A78FB2" w14:textId="236B083D" w:rsidR="0092571B" w:rsidRPr="00D72FB1" w:rsidRDefault="006A560F" w:rsidP="0092571B">
                  <w:pPr>
                    <w:rPr>
                      <w:szCs w:val="22"/>
                    </w:rPr>
                  </w:pPr>
                  <w:sdt>
                    <w:sdtPr>
                      <w:rPr>
                        <w:rFonts w:ascii="MS Gothic" w:eastAsia="MS Gothic" w:hAnsi="MS Gothic"/>
                        <w:szCs w:val="22"/>
                      </w:rPr>
                      <w:id w:val="-2102939769"/>
                      <w14:checkbox>
                        <w14:checked w14:val="0"/>
                        <w14:checkedState w14:val="2612" w14:font="MS Gothic"/>
                        <w14:uncheckedState w14:val="2610" w14:font="MS Gothic"/>
                      </w14:checkbox>
                    </w:sdtPr>
                    <w:sdtEndPr/>
                    <w:sdtContent>
                      <w:r w:rsidR="0092571B" w:rsidRPr="00D72FB1">
                        <w:rPr>
                          <w:rFonts w:ascii="MS Gothic" w:eastAsia="MS Gothic" w:hAnsi="MS Gothic"/>
                          <w:szCs w:val="22"/>
                        </w:rPr>
                        <w:t>☐</w:t>
                      </w:r>
                    </w:sdtContent>
                  </w:sdt>
                  <w:r w:rsidR="0092571B" w:rsidRPr="00D72FB1">
                    <w:rPr>
                      <w:szCs w:val="22"/>
                    </w:rPr>
                    <w:t xml:space="preserve"> </w:t>
                  </w:r>
                  <w:r w:rsidR="0092571B" w:rsidRPr="00D72FB1">
                    <w:rPr>
                      <w:szCs w:val="22"/>
                      <w:shd w:val="clear" w:color="auto" w:fill="C1E4F5" w:themeFill="accent1" w:themeFillTint="33"/>
                    </w:rPr>
                    <w:t xml:space="preserve">Oui </w:t>
                  </w:r>
                  <w:r w:rsidR="0092571B" w:rsidRPr="00D72FB1">
                    <w:rPr>
                      <w:szCs w:val="22"/>
                    </w:rPr>
                    <w:t xml:space="preserve">   </w:t>
                  </w:r>
                  <w:sdt>
                    <w:sdtPr>
                      <w:rPr>
                        <w:rFonts w:ascii="MS Gothic" w:eastAsia="MS Gothic" w:hAnsi="MS Gothic"/>
                        <w:szCs w:val="22"/>
                      </w:rPr>
                      <w:id w:val="1061983185"/>
                      <w14:checkbox>
                        <w14:checked w14:val="0"/>
                        <w14:checkedState w14:val="2612" w14:font="MS Gothic"/>
                        <w14:uncheckedState w14:val="2610" w14:font="MS Gothic"/>
                      </w14:checkbox>
                    </w:sdtPr>
                    <w:sdtEndPr/>
                    <w:sdtContent>
                      <w:r w:rsidR="0092571B" w:rsidRPr="00D72FB1">
                        <w:rPr>
                          <w:rFonts w:ascii="MS Gothic" w:eastAsia="MS Gothic" w:hAnsi="MS Gothic"/>
                          <w:szCs w:val="22"/>
                        </w:rPr>
                        <w:t>☐</w:t>
                      </w:r>
                    </w:sdtContent>
                  </w:sdt>
                  <w:r w:rsidR="0092571B" w:rsidRPr="00D72FB1">
                    <w:rPr>
                      <w:szCs w:val="22"/>
                      <w:shd w:val="clear" w:color="auto" w:fill="C1E4F5" w:themeFill="accent1" w:themeFillTint="33"/>
                    </w:rPr>
                    <w:t>Non</w:t>
                  </w:r>
                </w:p>
              </w:tc>
              <w:tc>
                <w:tcPr>
                  <w:tcW w:w="2286" w:type="dxa"/>
                </w:tcPr>
                <w:p w14:paraId="0740674D" w14:textId="00F1A836" w:rsidR="0092571B" w:rsidRPr="00D72FB1" w:rsidRDefault="006A560F" w:rsidP="0092571B">
                  <w:pPr>
                    <w:rPr>
                      <w:szCs w:val="22"/>
                    </w:rPr>
                  </w:pPr>
                  <w:sdt>
                    <w:sdtPr>
                      <w:rPr>
                        <w:rFonts w:ascii="MS Gothic" w:eastAsia="MS Gothic" w:hAnsi="MS Gothic"/>
                        <w:szCs w:val="22"/>
                      </w:rPr>
                      <w:id w:val="641388843"/>
                      <w14:checkbox>
                        <w14:checked w14:val="0"/>
                        <w14:checkedState w14:val="2612" w14:font="MS Gothic"/>
                        <w14:uncheckedState w14:val="2610" w14:font="MS Gothic"/>
                      </w14:checkbox>
                    </w:sdtPr>
                    <w:sdtEndPr/>
                    <w:sdtContent>
                      <w:r w:rsidR="0092571B" w:rsidRPr="00D72FB1">
                        <w:rPr>
                          <w:rFonts w:ascii="MS Gothic" w:eastAsia="MS Gothic" w:hAnsi="MS Gothic"/>
                          <w:szCs w:val="22"/>
                        </w:rPr>
                        <w:t>☐</w:t>
                      </w:r>
                    </w:sdtContent>
                  </w:sdt>
                  <w:r w:rsidR="0092571B" w:rsidRPr="00D72FB1">
                    <w:rPr>
                      <w:szCs w:val="22"/>
                    </w:rPr>
                    <w:t xml:space="preserve"> </w:t>
                  </w:r>
                  <w:r w:rsidR="0092571B" w:rsidRPr="00D72FB1">
                    <w:rPr>
                      <w:szCs w:val="22"/>
                      <w:shd w:val="clear" w:color="auto" w:fill="C1E4F5" w:themeFill="accent1" w:themeFillTint="33"/>
                    </w:rPr>
                    <w:t xml:space="preserve">Oui </w:t>
                  </w:r>
                  <w:r w:rsidR="0092571B" w:rsidRPr="00D72FB1">
                    <w:rPr>
                      <w:szCs w:val="22"/>
                    </w:rPr>
                    <w:t xml:space="preserve">   </w:t>
                  </w:r>
                  <w:sdt>
                    <w:sdtPr>
                      <w:rPr>
                        <w:rFonts w:ascii="MS Gothic" w:eastAsia="MS Gothic" w:hAnsi="MS Gothic"/>
                        <w:szCs w:val="22"/>
                      </w:rPr>
                      <w:id w:val="-881941721"/>
                      <w14:checkbox>
                        <w14:checked w14:val="0"/>
                        <w14:checkedState w14:val="2612" w14:font="MS Gothic"/>
                        <w14:uncheckedState w14:val="2610" w14:font="MS Gothic"/>
                      </w14:checkbox>
                    </w:sdtPr>
                    <w:sdtEndPr/>
                    <w:sdtContent>
                      <w:r w:rsidR="0092571B" w:rsidRPr="00D72FB1">
                        <w:rPr>
                          <w:rFonts w:ascii="MS Gothic" w:eastAsia="MS Gothic" w:hAnsi="MS Gothic"/>
                          <w:szCs w:val="22"/>
                        </w:rPr>
                        <w:t>☐</w:t>
                      </w:r>
                    </w:sdtContent>
                  </w:sdt>
                  <w:r w:rsidR="0092571B" w:rsidRPr="00D72FB1">
                    <w:rPr>
                      <w:szCs w:val="22"/>
                      <w:shd w:val="clear" w:color="auto" w:fill="C1E4F5" w:themeFill="accent1" w:themeFillTint="33"/>
                    </w:rPr>
                    <w:t>Non</w:t>
                  </w:r>
                </w:p>
              </w:tc>
            </w:tr>
          </w:tbl>
          <w:p w14:paraId="2090ACBB" w14:textId="62487EF8" w:rsidR="003A2319" w:rsidRPr="00D72FB1" w:rsidRDefault="003A2319" w:rsidP="008C4D7F">
            <w:pPr>
              <w:rPr>
                <w:szCs w:val="22"/>
                <w:shd w:val="clear" w:color="auto" w:fill="C1E4F5" w:themeFill="accent1" w:themeFillTint="33"/>
              </w:rPr>
            </w:pPr>
            <w:r w:rsidRPr="00D72FB1">
              <w:rPr>
                <w:b/>
                <w:bCs/>
                <w:szCs w:val="22"/>
              </w:rPr>
              <w:br/>
            </w:r>
            <w:r w:rsidR="005E32F8" w:rsidRPr="00D72FB1">
              <w:rPr>
                <w:szCs w:val="22"/>
                <w:shd w:val="clear" w:color="auto" w:fill="C1E4F5" w:themeFill="accent1" w:themeFillTint="33"/>
              </w:rPr>
              <w:t>Précise</w:t>
            </w:r>
            <w:r w:rsidR="00251B75" w:rsidRPr="00D72FB1">
              <w:rPr>
                <w:szCs w:val="22"/>
                <w:shd w:val="clear" w:color="auto" w:fill="C1E4F5" w:themeFill="accent1" w:themeFillTint="33"/>
              </w:rPr>
              <w:t>z :</w:t>
            </w:r>
          </w:p>
          <w:p w14:paraId="288F8949" w14:textId="69F52473" w:rsidR="00B156B5" w:rsidRPr="00D72FB1" w:rsidRDefault="00B156B5" w:rsidP="008C4D7F">
            <w:pPr>
              <w:rPr>
                <w:b/>
                <w:bCs/>
                <w:szCs w:val="22"/>
              </w:rPr>
            </w:pPr>
            <w:r w:rsidRPr="00D72FB1">
              <w:rPr>
                <w:b/>
                <w:bCs/>
                <w:szCs w:val="22"/>
              </w:rPr>
              <w:t>Ces lacunes ont-elles été clairement identifiées, par exemple dans le cadre des rapports de l'ITIE ?</w:t>
            </w:r>
          </w:p>
          <w:p w14:paraId="3ACDF959" w14:textId="330E2258" w:rsidR="003A2319" w:rsidRPr="00D72FB1" w:rsidRDefault="006A560F" w:rsidP="00DC42BB">
            <w:pPr>
              <w:rPr>
                <w:szCs w:val="22"/>
                <w:shd w:val="clear" w:color="auto" w:fill="C1E4F5" w:themeFill="accent1" w:themeFillTint="33"/>
              </w:rPr>
            </w:pPr>
            <w:sdt>
              <w:sdtPr>
                <w:rPr>
                  <w:rFonts w:ascii="MS Gothic" w:eastAsia="MS Gothic" w:hAnsi="MS Gothic"/>
                  <w:szCs w:val="22"/>
                </w:rPr>
                <w:id w:val="-1149519541"/>
                <w14:checkbox>
                  <w14:checked w14:val="0"/>
                  <w14:checkedState w14:val="2612" w14:font="MS Gothic"/>
                  <w14:uncheckedState w14:val="2610" w14:font="MS Gothic"/>
                </w14:checkbox>
              </w:sdtPr>
              <w:sdtEndPr/>
              <w:sdtContent>
                <w:r w:rsidR="00DC42BB" w:rsidRPr="00D72FB1">
                  <w:rPr>
                    <w:rFonts w:ascii="MS Gothic" w:eastAsia="MS Gothic" w:hAnsi="MS Gothic"/>
                    <w:szCs w:val="22"/>
                  </w:rPr>
                  <w:t>☐</w:t>
                </w:r>
              </w:sdtContent>
            </w:sdt>
            <w:r w:rsidR="00DC42BB" w:rsidRPr="00D72FB1">
              <w:rPr>
                <w:szCs w:val="22"/>
              </w:rPr>
              <w:t xml:space="preserve"> </w:t>
            </w:r>
            <w:r w:rsidR="00DC42BB" w:rsidRPr="00D72FB1">
              <w:rPr>
                <w:szCs w:val="22"/>
                <w:shd w:val="clear" w:color="auto" w:fill="C1E4F5" w:themeFill="accent1" w:themeFillTint="33"/>
              </w:rPr>
              <w:t xml:space="preserve">Oui </w:t>
            </w:r>
            <w:r w:rsidR="00DC42BB" w:rsidRPr="00D72FB1">
              <w:rPr>
                <w:szCs w:val="22"/>
              </w:rPr>
              <w:t xml:space="preserve">   </w:t>
            </w:r>
            <w:sdt>
              <w:sdtPr>
                <w:rPr>
                  <w:rFonts w:ascii="MS Gothic" w:eastAsia="MS Gothic" w:hAnsi="MS Gothic"/>
                  <w:szCs w:val="22"/>
                </w:rPr>
                <w:id w:val="-511991551"/>
                <w14:checkbox>
                  <w14:checked w14:val="0"/>
                  <w14:checkedState w14:val="2612" w14:font="MS Gothic"/>
                  <w14:uncheckedState w14:val="2610" w14:font="MS Gothic"/>
                </w14:checkbox>
              </w:sdtPr>
              <w:sdtEndPr/>
              <w:sdtContent>
                <w:r w:rsidR="00DC42BB" w:rsidRPr="00D72FB1">
                  <w:rPr>
                    <w:rFonts w:ascii="MS Gothic" w:eastAsia="MS Gothic" w:hAnsi="MS Gothic"/>
                    <w:szCs w:val="22"/>
                  </w:rPr>
                  <w:t>☐</w:t>
                </w:r>
              </w:sdtContent>
            </w:sdt>
            <w:r w:rsidR="00DC42BB" w:rsidRPr="00D72FB1">
              <w:rPr>
                <w:rFonts w:ascii="MS Gothic" w:eastAsia="MS Gothic" w:hAnsi="MS Gothic"/>
                <w:szCs w:val="22"/>
              </w:rPr>
              <w:t xml:space="preserve"> </w:t>
            </w:r>
            <w:r w:rsidR="00DC42BB" w:rsidRPr="00D72FB1">
              <w:rPr>
                <w:szCs w:val="22"/>
                <w:shd w:val="clear" w:color="auto" w:fill="C1E4F5" w:themeFill="accent1" w:themeFillTint="33"/>
              </w:rPr>
              <w:t>Non</w:t>
            </w:r>
            <w:r w:rsidR="003A2319" w:rsidRPr="00D72FB1">
              <w:rPr>
                <w:szCs w:val="22"/>
                <w:shd w:val="clear" w:color="auto" w:fill="C1E4F5" w:themeFill="accent1" w:themeFillTint="33"/>
              </w:rPr>
              <w:t xml:space="preserve"> </w:t>
            </w:r>
          </w:p>
          <w:p w14:paraId="0AE3AB2B" w14:textId="368A64D1" w:rsidR="003A2319" w:rsidRPr="00D72FB1" w:rsidRDefault="003E780E" w:rsidP="008C4D7F">
            <w:pPr>
              <w:shd w:val="clear" w:color="auto" w:fill="C1E4F5" w:themeFill="accent1" w:themeFillTint="33"/>
              <w:rPr>
                <w:szCs w:val="22"/>
              </w:rPr>
            </w:pPr>
            <w:r w:rsidRPr="00D72FB1">
              <w:rPr>
                <w:szCs w:val="22"/>
              </w:rPr>
              <w:t>Expliquez :</w:t>
            </w:r>
          </w:p>
          <w:p w14:paraId="4230CD45" w14:textId="77777777" w:rsidR="00B156B5" w:rsidRPr="00D72FB1" w:rsidRDefault="00B156B5" w:rsidP="00B156B5">
            <w:pPr>
              <w:rPr>
                <w:b/>
                <w:bCs/>
                <w:szCs w:val="22"/>
              </w:rPr>
            </w:pPr>
            <w:r w:rsidRPr="00D72FB1">
              <w:rPr>
                <w:b/>
                <w:bCs/>
                <w:szCs w:val="22"/>
              </w:rPr>
              <w:t>Les lacunes sont-elles dues à des obstacles juridiques ou pratiques ?</w:t>
            </w:r>
          </w:p>
          <w:p w14:paraId="0157CFAE" w14:textId="55B5522F" w:rsidR="003A2319" w:rsidRPr="00D72FB1" w:rsidRDefault="006A560F" w:rsidP="00DC42BB">
            <w:pPr>
              <w:rPr>
                <w:b/>
                <w:bCs/>
                <w:szCs w:val="22"/>
              </w:rPr>
            </w:pPr>
            <w:sdt>
              <w:sdtPr>
                <w:rPr>
                  <w:rFonts w:ascii="MS Gothic" w:eastAsia="MS Gothic" w:hAnsi="MS Gothic"/>
                  <w:szCs w:val="22"/>
                </w:rPr>
                <w:id w:val="1782301279"/>
                <w14:checkbox>
                  <w14:checked w14:val="0"/>
                  <w14:checkedState w14:val="2612" w14:font="MS Gothic"/>
                  <w14:uncheckedState w14:val="2610" w14:font="MS Gothic"/>
                </w14:checkbox>
              </w:sdtPr>
              <w:sdtEndPr/>
              <w:sdtContent>
                <w:r w:rsidR="00DC42BB" w:rsidRPr="00D72FB1">
                  <w:rPr>
                    <w:rFonts w:ascii="MS Gothic" w:eastAsia="MS Gothic" w:hAnsi="MS Gothic"/>
                    <w:szCs w:val="22"/>
                  </w:rPr>
                  <w:t>☐</w:t>
                </w:r>
              </w:sdtContent>
            </w:sdt>
            <w:r w:rsidR="00DC42BB" w:rsidRPr="00D72FB1">
              <w:rPr>
                <w:szCs w:val="22"/>
              </w:rPr>
              <w:t xml:space="preserve"> </w:t>
            </w:r>
            <w:r w:rsidR="00DC42BB" w:rsidRPr="00D72FB1">
              <w:rPr>
                <w:szCs w:val="22"/>
                <w:shd w:val="clear" w:color="auto" w:fill="C1E4F5" w:themeFill="accent1" w:themeFillTint="33"/>
              </w:rPr>
              <w:t xml:space="preserve">Oui </w:t>
            </w:r>
            <w:r w:rsidR="00DC42BB" w:rsidRPr="00D72FB1">
              <w:rPr>
                <w:szCs w:val="22"/>
              </w:rPr>
              <w:t xml:space="preserve">   </w:t>
            </w:r>
            <w:sdt>
              <w:sdtPr>
                <w:rPr>
                  <w:rFonts w:ascii="MS Gothic" w:eastAsia="MS Gothic" w:hAnsi="MS Gothic"/>
                  <w:szCs w:val="22"/>
                </w:rPr>
                <w:id w:val="374120754"/>
                <w14:checkbox>
                  <w14:checked w14:val="0"/>
                  <w14:checkedState w14:val="2612" w14:font="MS Gothic"/>
                  <w14:uncheckedState w14:val="2610" w14:font="MS Gothic"/>
                </w14:checkbox>
              </w:sdtPr>
              <w:sdtEndPr/>
              <w:sdtContent>
                <w:r w:rsidR="00DC42BB" w:rsidRPr="00D72FB1">
                  <w:rPr>
                    <w:rFonts w:ascii="MS Gothic" w:eastAsia="MS Gothic" w:hAnsi="MS Gothic"/>
                    <w:szCs w:val="22"/>
                  </w:rPr>
                  <w:t>☐</w:t>
                </w:r>
              </w:sdtContent>
            </w:sdt>
            <w:r w:rsidR="00DC42BB" w:rsidRPr="00D72FB1">
              <w:rPr>
                <w:rFonts w:ascii="MS Gothic" w:eastAsia="MS Gothic" w:hAnsi="MS Gothic"/>
                <w:szCs w:val="22"/>
              </w:rPr>
              <w:t xml:space="preserve"> </w:t>
            </w:r>
            <w:r w:rsidR="00DC42BB" w:rsidRPr="00D72FB1">
              <w:rPr>
                <w:szCs w:val="22"/>
                <w:shd w:val="clear" w:color="auto" w:fill="C1E4F5" w:themeFill="accent1" w:themeFillTint="33"/>
              </w:rPr>
              <w:t>Non</w:t>
            </w:r>
          </w:p>
          <w:p w14:paraId="28B33BA5" w14:textId="456666AB" w:rsidR="00021363" w:rsidRPr="00D72FB1" w:rsidRDefault="00021363" w:rsidP="008C4D7F">
            <w:pPr>
              <w:rPr>
                <w:b/>
                <w:bCs/>
                <w:szCs w:val="22"/>
              </w:rPr>
            </w:pPr>
            <w:r w:rsidRPr="00D72FB1">
              <w:rPr>
                <w:b/>
                <w:bCs/>
                <w:szCs w:val="22"/>
              </w:rPr>
              <w:t xml:space="preserve">Si oui, expliquez ce qui est prévu pour éliminer les obstacles à la divulgation </w:t>
            </w:r>
            <w:r w:rsidRPr="00D72FB1">
              <w:rPr>
                <w:b/>
                <w:bCs/>
                <w:szCs w:val="22"/>
                <w:highlight w:val="red"/>
              </w:rPr>
              <w:t xml:space="preserve">des </w:t>
            </w:r>
            <w:r w:rsidR="006F4E2B" w:rsidRPr="00D72FB1">
              <w:rPr>
                <w:b/>
                <w:bCs/>
                <w:szCs w:val="22"/>
                <w:highlight w:val="red"/>
              </w:rPr>
              <w:t>déductions et incitations fiscales</w:t>
            </w:r>
            <w:r w:rsidRPr="00D72FB1">
              <w:rPr>
                <w:b/>
                <w:bCs/>
                <w:szCs w:val="22"/>
              </w:rPr>
              <w:t>.</w:t>
            </w:r>
          </w:p>
          <w:p w14:paraId="09662925" w14:textId="37ADED55" w:rsidR="003A2319" w:rsidRPr="00D72FB1" w:rsidRDefault="003E780E" w:rsidP="008C4D7F">
            <w:pPr>
              <w:shd w:val="clear" w:color="auto" w:fill="C1E4F5" w:themeFill="accent1" w:themeFillTint="33"/>
              <w:rPr>
                <w:i/>
                <w:iCs/>
                <w:szCs w:val="22"/>
              </w:rPr>
            </w:pPr>
            <w:r w:rsidRPr="00D72FB1">
              <w:rPr>
                <w:szCs w:val="22"/>
              </w:rPr>
              <w:t>Expliquez :</w:t>
            </w:r>
            <w:r w:rsidR="003A2319" w:rsidRPr="00D72FB1">
              <w:rPr>
                <w:szCs w:val="22"/>
              </w:rPr>
              <w:t xml:space="preserve"> </w:t>
            </w:r>
            <w:r w:rsidRPr="00D72FB1">
              <w:rPr>
                <w:i/>
                <w:iCs/>
                <w:szCs w:val="22"/>
              </w:rPr>
              <w:t>peut inclure une référence aux activités du plan de travail, aux procès-verbaux des réunions du GMP, etc.</w:t>
            </w:r>
          </w:p>
        </w:tc>
      </w:tr>
    </w:tbl>
    <w:p w14:paraId="27701A2B" w14:textId="77777777" w:rsidR="000462E2" w:rsidRPr="00D72FB1" w:rsidRDefault="000462E2" w:rsidP="000462E2">
      <w:r w:rsidRPr="00D72FB1">
        <w:t>Le GMP est invité à fournir des commentaires et observations complémentaires, notamment sur d’éventuelles lacunes, les moyens d'améliorer la qualité des données, l'importance de la mise en œuvre par rapport aux priorités nationales, les obstacles à la divulgation et la manière dont les parties prenantes (GMP, gouvernement, entreprises) y remédient :</w:t>
      </w:r>
    </w:p>
    <w:tbl>
      <w:tblPr>
        <w:tblStyle w:val="Grilledutableau"/>
        <w:tblW w:w="0" w:type="auto"/>
        <w:tblLook w:val="04A0" w:firstRow="1" w:lastRow="0" w:firstColumn="1" w:lastColumn="0" w:noHBand="0" w:noVBand="1"/>
      </w:tblPr>
      <w:tblGrid>
        <w:gridCol w:w="9062"/>
      </w:tblGrid>
      <w:tr w:rsidR="003A2319" w:rsidRPr="00D72FB1" w14:paraId="1D5D2456" w14:textId="77777777" w:rsidTr="008C4D7F">
        <w:tc>
          <w:tcPr>
            <w:tcW w:w="9062" w:type="dxa"/>
            <w:shd w:val="clear" w:color="auto" w:fill="C1E4F5" w:themeFill="accent1" w:themeFillTint="33"/>
          </w:tcPr>
          <w:p w14:paraId="34B3D615" w14:textId="4FD92642" w:rsidR="003A2319" w:rsidRPr="00D72FB1" w:rsidRDefault="00A85F5D" w:rsidP="008C4D7F">
            <w:r w:rsidRPr="00D72FB1">
              <w:t>Autres commentaires :</w:t>
            </w:r>
            <w:r w:rsidR="003A2319" w:rsidRPr="00D72FB1">
              <w:t xml:space="preserve"> </w:t>
            </w:r>
          </w:p>
          <w:p w14:paraId="7228AC0B" w14:textId="77777777" w:rsidR="003A2319" w:rsidRPr="00D72FB1" w:rsidRDefault="003A2319" w:rsidP="008C4D7F"/>
        </w:tc>
      </w:tr>
    </w:tbl>
    <w:p w14:paraId="1947BC8E" w14:textId="77777777" w:rsidR="003A2319" w:rsidRPr="00D72FB1" w:rsidRDefault="003A2319" w:rsidP="003A2319"/>
    <w:p w14:paraId="701947BC" w14:textId="3DAC5ABB" w:rsidR="003A2319" w:rsidRPr="00D72FB1" w:rsidRDefault="001301B0" w:rsidP="003A2319">
      <w:pPr>
        <w:pStyle w:val="Titre3"/>
      </w:pPr>
      <w:bookmarkStart w:id="17" w:name="_Underlying_objective_2"/>
      <w:bookmarkStart w:id="18" w:name="_Ref190792506"/>
      <w:bookmarkStart w:id="19" w:name="_Toc193884183"/>
      <w:bookmarkEnd w:id="17"/>
      <w:r w:rsidRPr="00D72FB1">
        <w:t>Objectif sous-jacent</w:t>
      </w:r>
      <w:bookmarkEnd w:id="18"/>
      <w:bookmarkEnd w:id="19"/>
      <w:r w:rsidR="003A2319" w:rsidRPr="00D72FB1">
        <w:t xml:space="preserve"> </w:t>
      </w:r>
    </w:p>
    <w:p w14:paraId="462BB326" w14:textId="503C9C49" w:rsidR="00DD62FC" w:rsidRPr="00D72FB1" w:rsidRDefault="00E405D6" w:rsidP="003A2319">
      <w:pPr>
        <w:rPr>
          <w:i/>
          <w:iCs/>
        </w:rPr>
      </w:pPr>
      <w:r w:rsidRPr="00D72FB1">
        <w:rPr>
          <w:i/>
          <w:iCs/>
        </w:rPr>
        <w:t>L’objectif de cette exigence est d’assurer des divulgations exhaustives des paiements des entreprises et/ou des recettes publiques issus des secteurs pétrolier, gazier et minier, en tant que base pour une compréhension publique détaillée de la contribution des industries extractives aux recettes publiques.</w:t>
      </w:r>
    </w:p>
    <w:p w14:paraId="388DE187" w14:textId="38AAE496" w:rsidR="003A2319" w:rsidRPr="00D72FB1" w:rsidRDefault="00CD79F9" w:rsidP="003A2319">
      <w:pPr>
        <w:rPr>
          <w:b/>
          <w:bCs/>
        </w:rPr>
      </w:pPr>
      <w:r w:rsidRPr="00D72FB1">
        <w:rPr>
          <w:b/>
          <w:bCs/>
        </w:rPr>
        <w:t>Utilisation de l’information</w:t>
      </w:r>
    </w:p>
    <w:p w14:paraId="2B2AA7B2" w14:textId="42A4B240" w:rsidR="00C32095" w:rsidRPr="00D72FB1" w:rsidRDefault="00C32095" w:rsidP="00072A08">
      <w:pPr>
        <w:pStyle w:val="Paragraphedeliste"/>
        <w:numPr>
          <w:ilvl w:val="0"/>
          <w:numId w:val="5"/>
        </w:numPr>
        <w:contextualSpacing w:val="0"/>
      </w:pPr>
      <w:r w:rsidRPr="00D72FB1">
        <w:lastRenderedPageBreak/>
        <w:t>Le GMP considère-t-il que les données sur les paiements et les recettes sont exhaustives</w:t>
      </w:r>
      <w:r w:rsidR="002D6D55" w:rsidRPr="00D72FB1">
        <w:t xml:space="preserve"> et </w:t>
      </w:r>
      <w:r w:rsidRPr="00D72FB1">
        <w:t>permett</w:t>
      </w:r>
      <w:r w:rsidR="002D6D55" w:rsidRPr="00D72FB1">
        <w:t>e</w:t>
      </w:r>
      <w:r w:rsidRPr="00D72FB1">
        <w:t xml:space="preserve">nt </w:t>
      </w:r>
      <w:r w:rsidR="002D6D55" w:rsidRPr="00D72FB1">
        <w:t xml:space="preserve">ainsi </w:t>
      </w:r>
      <w:r w:rsidRPr="00D72FB1">
        <w:t xml:space="preserve">au lecteur d'avoir une image complète des </w:t>
      </w:r>
      <w:r w:rsidR="00864239" w:rsidRPr="00D72FB1">
        <w:t>recettes</w:t>
      </w:r>
      <w:r w:rsidRPr="00D72FB1">
        <w:t xml:space="preserve"> totaux reçu</w:t>
      </w:r>
      <w:r w:rsidR="00864239" w:rsidRPr="00D72FB1">
        <w:t>e</w:t>
      </w:r>
      <w:r w:rsidRPr="00D72FB1">
        <w:t xml:space="preserve">s </w:t>
      </w:r>
      <w:r w:rsidR="00864239" w:rsidRPr="00D72FB1">
        <w:t xml:space="preserve">en provenance </w:t>
      </w:r>
      <w:r w:rsidRPr="00D72FB1">
        <w:t xml:space="preserve">du secteur ? Le </w:t>
      </w:r>
      <w:r w:rsidR="007A576A" w:rsidRPr="00D72FB1">
        <w:t>GMP</w:t>
      </w:r>
      <w:r w:rsidRPr="00D72FB1">
        <w:t xml:space="preserve"> considère-t-il que les informations </w:t>
      </w:r>
      <w:proofErr w:type="gramStart"/>
      <w:r w:rsidRPr="00D72FB1">
        <w:t>sont</w:t>
      </w:r>
      <w:proofErr w:type="gramEnd"/>
      <w:r w:rsidRPr="00D72FB1">
        <w:t xml:space="preserve"> publiées </w:t>
      </w:r>
      <w:r w:rsidR="00BB69F2" w:rsidRPr="00D72FB1">
        <w:t xml:space="preserve">de manière </w:t>
      </w:r>
      <w:r w:rsidRPr="00D72FB1">
        <w:t>compréhensible</w:t>
      </w:r>
      <w:r w:rsidR="00BB69F2" w:rsidRPr="00D72FB1">
        <w:t> ?</w:t>
      </w:r>
    </w:p>
    <w:tbl>
      <w:tblPr>
        <w:tblStyle w:val="Grilledutableau"/>
        <w:tblW w:w="0" w:type="auto"/>
        <w:tblLook w:val="04A0" w:firstRow="1" w:lastRow="0" w:firstColumn="1" w:lastColumn="0" w:noHBand="0" w:noVBand="1"/>
      </w:tblPr>
      <w:tblGrid>
        <w:gridCol w:w="9062"/>
      </w:tblGrid>
      <w:tr w:rsidR="003A2319" w:rsidRPr="00D72FB1" w14:paraId="2DB39192" w14:textId="77777777" w:rsidTr="008C4D7F">
        <w:tc>
          <w:tcPr>
            <w:tcW w:w="9062" w:type="dxa"/>
          </w:tcPr>
          <w:p w14:paraId="647CBEF8" w14:textId="4BEBE11D" w:rsidR="003A2319" w:rsidRPr="00D72FB1" w:rsidRDefault="006A560F" w:rsidP="008C4D7F">
            <w:sdt>
              <w:sdtPr>
                <w:rPr>
                  <w:rFonts w:ascii="MS Gothic" w:eastAsia="MS Gothic" w:hAnsi="MS Gothic"/>
                </w:rPr>
                <w:id w:val="1933854090"/>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A2319" w:rsidRPr="00D72FB1">
              <w:t xml:space="preserve"> </w:t>
            </w:r>
            <w:r w:rsidR="00DC42BB" w:rsidRPr="00D72FB1">
              <w:rPr>
                <w:shd w:val="clear" w:color="auto" w:fill="C1E4F5" w:themeFill="accent1" w:themeFillTint="33"/>
              </w:rPr>
              <w:t>Oui</w:t>
            </w:r>
            <w:r w:rsidR="003A2319" w:rsidRPr="00D72FB1">
              <w:t xml:space="preserve">           </w:t>
            </w:r>
            <w:sdt>
              <w:sdtPr>
                <w:rPr>
                  <w:rFonts w:ascii="MS Gothic" w:eastAsia="MS Gothic" w:hAnsi="MS Gothic"/>
                </w:rPr>
                <w:id w:val="603765061"/>
                <w14:checkbox>
                  <w14:checked w14:val="0"/>
                  <w14:checkedState w14:val="2612" w14:font="MS Gothic"/>
                  <w14:uncheckedState w14:val="2610" w14:font="MS Gothic"/>
                </w14:checkbox>
              </w:sdtPr>
              <w:sdtEndPr/>
              <w:sdtContent>
                <w:r w:rsidR="00DC42BB" w:rsidRPr="00D72FB1">
                  <w:rPr>
                    <w:rFonts w:ascii="MS Gothic" w:eastAsia="MS Gothic" w:hAnsi="MS Gothic"/>
                  </w:rPr>
                  <w:t>☐</w:t>
                </w:r>
              </w:sdtContent>
            </w:sdt>
            <w:r w:rsidR="00DC42BB" w:rsidRPr="00D72FB1">
              <w:rPr>
                <w:rFonts w:ascii="MS Gothic" w:eastAsia="MS Gothic" w:hAnsi="MS Gothic"/>
              </w:rPr>
              <w:t xml:space="preserve"> </w:t>
            </w:r>
            <w:r w:rsidR="003A2319" w:rsidRPr="00D72FB1">
              <w:rPr>
                <w:shd w:val="clear" w:color="auto" w:fill="C1E4F5" w:themeFill="accent1" w:themeFillTint="33"/>
              </w:rPr>
              <w:t>No</w:t>
            </w:r>
            <w:r w:rsidR="00DC42BB" w:rsidRPr="00D72FB1">
              <w:rPr>
                <w:shd w:val="clear" w:color="auto" w:fill="C1E4F5" w:themeFill="accent1" w:themeFillTint="33"/>
              </w:rPr>
              <w:t>n</w:t>
            </w:r>
          </w:p>
          <w:p w14:paraId="20B7292E" w14:textId="6867E08C" w:rsidR="003A2319" w:rsidRPr="00D72FB1" w:rsidRDefault="00E85A7E" w:rsidP="008C4D7F">
            <w:pPr>
              <w:rPr>
                <w:i/>
                <w:iCs/>
              </w:rPr>
            </w:pPr>
            <w:proofErr w:type="gramStart"/>
            <w:r w:rsidRPr="00D72FB1">
              <w:rPr>
                <w:i/>
                <w:shd w:val="clear" w:color="auto" w:fill="C1E4F5" w:themeFill="accent1" w:themeFillTint="33"/>
              </w:rPr>
              <w:t>Décrivez le</w:t>
            </w:r>
            <w:proofErr w:type="gramEnd"/>
            <w:r w:rsidRPr="00D72FB1">
              <w:rPr>
                <w:i/>
                <w:shd w:val="clear" w:color="auto" w:fill="C1E4F5" w:themeFill="accent1" w:themeFillTint="33"/>
              </w:rPr>
              <w:t xml:space="preserve"> ou les jeux de données disponibles et leur format :</w:t>
            </w:r>
          </w:p>
        </w:tc>
      </w:tr>
    </w:tbl>
    <w:p w14:paraId="5CE448EE" w14:textId="77777777" w:rsidR="003A2319" w:rsidRPr="00D72FB1" w:rsidRDefault="003A2319" w:rsidP="003A2319">
      <w:pPr>
        <w:pStyle w:val="Paragraphedeliste"/>
      </w:pPr>
    </w:p>
    <w:p w14:paraId="3CCEC9D2" w14:textId="272A5089" w:rsidR="003A2319" w:rsidRPr="00D72FB1" w:rsidRDefault="00E85A7E" w:rsidP="00072A08">
      <w:pPr>
        <w:pStyle w:val="Paragraphedeliste"/>
        <w:numPr>
          <w:ilvl w:val="0"/>
          <w:numId w:val="5"/>
        </w:numPr>
        <w:contextualSpacing w:val="0"/>
      </w:pPr>
      <w:r w:rsidRPr="00D72FB1">
        <w:t>Les informations décrites ci-dessus sont-elles disponibles en format ouvert, par exemple sous la forme d’un fichier Excel ?</w:t>
      </w:r>
    </w:p>
    <w:tbl>
      <w:tblPr>
        <w:tblStyle w:val="Grilledutableau"/>
        <w:tblW w:w="0" w:type="auto"/>
        <w:tblLook w:val="04A0" w:firstRow="1" w:lastRow="0" w:firstColumn="1" w:lastColumn="0" w:noHBand="0" w:noVBand="1"/>
      </w:tblPr>
      <w:tblGrid>
        <w:gridCol w:w="9062"/>
      </w:tblGrid>
      <w:tr w:rsidR="003A2319" w:rsidRPr="00D72FB1" w14:paraId="2FBD30FF" w14:textId="77777777" w:rsidTr="008C4D7F">
        <w:tc>
          <w:tcPr>
            <w:tcW w:w="9062" w:type="dxa"/>
          </w:tcPr>
          <w:p w14:paraId="66450B71" w14:textId="7860089C" w:rsidR="00DC42BB" w:rsidRPr="00D72FB1" w:rsidRDefault="006A560F" w:rsidP="00DC42BB">
            <w:pPr>
              <w:rPr>
                <w:shd w:val="clear" w:color="auto" w:fill="C1E4F5" w:themeFill="accent1" w:themeFillTint="33"/>
              </w:rPr>
            </w:pPr>
            <w:sdt>
              <w:sdtPr>
                <w:rPr>
                  <w:rFonts w:ascii="MS Gothic" w:eastAsia="MS Gothic" w:hAnsi="MS Gothic"/>
                </w:rPr>
                <w:id w:val="-810325642"/>
                <w14:checkbox>
                  <w14:checked w14:val="0"/>
                  <w14:checkedState w14:val="2612" w14:font="MS Gothic"/>
                  <w14:uncheckedState w14:val="2610" w14:font="MS Gothic"/>
                </w14:checkbox>
              </w:sdtPr>
              <w:sdtEndPr/>
              <w:sdtContent>
                <w:r w:rsidR="00DC42BB" w:rsidRPr="00D72FB1">
                  <w:rPr>
                    <w:rFonts w:ascii="MS Gothic" w:eastAsia="MS Gothic" w:hAnsi="MS Gothic"/>
                  </w:rPr>
                  <w:t>☐</w:t>
                </w:r>
              </w:sdtContent>
            </w:sdt>
            <w:r w:rsidR="00DC42BB" w:rsidRPr="00D72FB1">
              <w:t xml:space="preserve"> </w:t>
            </w:r>
            <w:r w:rsidR="00DC42BB" w:rsidRPr="00D72FB1">
              <w:rPr>
                <w:shd w:val="clear" w:color="auto" w:fill="C1E4F5" w:themeFill="accent1" w:themeFillTint="33"/>
              </w:rPr>
              <w:t>Oui</w:t>
            </w:r>
            <w:r w:rsidR="00DC42BB" w:rsidRPr="00D72FB1">
              <w:t xml:space="preserve">           </w:t>
            </w:r>
            <w:sdt>
              <w:sdtPr>
                <w:rPr>
                  <w:rFonts w:ascii="MS Gothic" w:eastAsia="MS Gothic" w:hAnsi="MS Gothic"/>
                </w:rPr>
                <w:id w:val="967934172"/>
                <w14:checkbox>
                  <w14:checked w14:val="0"/>
                  <w14:checkedState w14:val="2612" w14:font="MS Gothic"/>
                  <w14:uncheckedState w14:val="2610" w14:font="MS Gothic"/>
                </w14:checkbox>
              </w:sdtPr>
              <w:sdtEndPr/>
              <w:sdtContent>
                <w:r w:rsidR="00DC42BB" w:rsidRPr="00D72FB1">
                  <w:rPr>
                    <w:rFonts w:ascii="MS Gothic" w:eastAsia="MS Gothic" w:hAnsi="MS Gothic"/>
                  </w:rPr>
                  <w:t>☐</w:t>
                </w:r>
              </w:sdtContent>
            </w:sdt>
            <w:r w:rsidR="00DC42BB" w:rsidRPr="00D72FB1">
              <w:rPr>
                <w:rFonts w:ascii="MS Gothic" w:eastAsia="MS Gothic" w:hAnsi="MS Gothic"/>
              </w:rPr>
              <w:t xml:space="preserve"> </w:t>
            </w:r>
            <w:r w:rsidR="00DC42BB" w:rsidRPr="00D72FB1">
              <w:rPr>
                <w:shd w:val="clear" w:color="auto" w:fill="C1E4F5" w:themeFill="accent1" w:themeFillTint="33"/>
              </w:rPr>
              <w:t>Non</w:t>
            </w:r>
          </w:p>
          <w:p w14:paraId="7020A740" w14:textId="1BB104FE" w:rsidR="003A2319" w:rsidRPr="00D72FB1" w:rsidRDefault="00E85A7E" w:rsidP="008C4D7F">
            <w:pPr>
              <w:rPr>
                <w:i/>
                <w:iCs/>
              </w:rPr>
            </w:pPr>
            <w:proofErr w:type="gramStart"/>
            <w:r w:rsidRPr="00D72FB1">
              <w:rPr>
                <w:i/>
                <w:shd w:val="clear" w:color="auto" w:fill="C1E4F5" w:themeFill="accent1" w:themeFillTint="33"/>
              </w:rPr>
              <w:t>Décrivez le</w:t>
            </w:r>
            <w:proofErr w:type="gramEnd"/>
            <w:r w:rsidRPr="00D72FB1">
              <w:rPr>
                <w:i/>
                <w:shd w:val="clear" w:color="auto" w:fill="C1E4F5" w:themeFill="accent1" w:themeFillTint="33"/>
              </w:rPr>
              <w:t xml:space="preserve"> ou les jeux de données disponibles et leur format :</w:t>
            </w:r>
          </w:p>
        </w:tc>
      </w:tr>
    </w:tbl>
    <w:p w14:paraId="080D6BF3" w14:textId="77777777" w:rsidR="003A2319" w:rsidRPr="00D72FB1" w:rsidRDefault="003A2319" w:rsidP="003A2319">
      <w:pPr>
        <w:pStyle w:val="Paragraphedeliste"/>
      </w:pPr>
    </w:p>
    <w:p w14:paraId="05F2FD6E" w14:textId="464647C1" w:rsidR="003A2319" w:rsidRPr="00D72FB1" w:rsidRDefault="00BB69F2" w:rsidP="00072A08">
      <w:pPr>
        <w:pStyle w:val="Paragraphedeliste"/>
        <w:numPr>
          <w:ilvl w:val="0"/>
          <w:numId w:val="3"/>
        </w:numPr>
        <w:contextualSpacing w:val="0"/>
      </w:pPr>
      <w:r w:rsidRPr="00D72FB1">
        <w:t>Le GMP a-t-il procédé à une analyse des données relatives aux paiements et aux recettes</w:t>
      </w:r>
      <w:r w:rsidR="0008720E" w:rsidRPr="00D72FB1">
        <w:t> ?</w:t>
      </w:r>
      <w:r w:rsidRPr="00D72FB1">
        <w:t xml:space="preserve"> Dans quel but ?</w:t>
      </w:r>
    </w:p>
    <w:tbl>
      <w:tblPr>
        <w:tblStyle w:val="Grilledutableau"/>
        <w:tblW w:w="0" w:type="auto"/>
        <w:tblLook w:val="04A0" w:firstRow="1" w:lastRow="0" w:firstColumn="1" w:lastColumn="0" w:noHBand="0" w:noVBand="1"/>
      </w:tblPr>
      <w:tblGrid>
        <w:gridCol w:w="9062"/>
      </w:tblGrid>
      <w:tr w:rsidR="003A2319" w:rsidRPr="00D72FB1" w14:paraId="4624C532" w14:textId="77777777" w:rsidTr="008C4D7F">
        <w:tc>
          <w:tcPr>
            <w:tcW w:w="9062" w:type="dxa"/>
          </w:tcPr>
          <w:p w14:paraId="7CD3C947" w14:textId="6F98611F" w:rsidR="00DC42BB" w:rsidRPr="00D72FB1" w:rsidRDefault="006A560F" w:rsidP="00DC42BB">
            <w:pPr>
              <w:jc w:val="both"/>
            </w:pPr>
            <w:sdt>
              <w:sdtPr>
                <w:rPr>
                  <w:rFonts w:ascii="MS Gothic" w:eastAsia="MS Gothic" w:hAnsi="MS Gothic"/>
                </w:rPr>
                <w:id w:val="-990484783"/>
                <w14:checkbox>
                  <w14:checked w14:val="0"/>
                  <w14:checkedState w14:val="2612" w14:font="MS Gothic"/>
                  <w14:uncheckedState w14:val="2610" w14:font="MS Gothic"/>
                </w14:checkbox>
              </w:sdtPr>
              <w:sdtEndPr/>
              <w:sdtContent>
                <w:r w:rsidR="00DC42BB" w:rsidRPr="00D72FB1">
                  <w:rPr>
                    <w:rFonts w:ascii="MS Gothic" w:eastAsia="MS Gothic" w:hAnsi="MS Gothic"/>
                  </w:rPr>
                  <w:t>☐</w:t>
                </w:r>
              </w:sdtContent>
            </w:sdt>
            <w:r w:rsidR="00DC42BB" w:rsidRPr="00D72FB1">
              <w:t xml:space="preserve"> </w:t>
            </w:r>
            <w:r w:rsidR="00DC42BB" w:rsidRPr="00D72FB1">
              <w:rPr>
                <w:shd w:val="clear" w:color="auto" w:fill="C1E4F5" w:themeFill="accent1" w:themeFillTint="33"/>
              </w:rPr>
              <w:t>Oui</w:t>
            </w:r>
            <w:r w:rsidR="00DC42BB" w:rsidRPr="00D72FB1">
              <w:t xml:space="preserve">           </w:t>
            </w:r>
            <w:sdt>
              <w:sdtPr>
                <w:rPr>
                  <w:rFonts w:ascii="MS Gothic" w:eastAsia="MS Gothic" w:hAnsi="MS Gothic"/>
                </w:rPr>
                <w:id w:val="-1431811839"/>
                <w14:checkbox>
                  <w14:checked w14:val="0"/>
                  <w14:checkedState w14:val="2612" w14:font="MS Gothic"/>
                  <w14:uncheckedState w14:val="2610" w14:font="MS Gothic"/>
                </w14:checkbox>
              </w:sdtPr>
              <w:sdtEndPr/>
              <w:sdtContent>
                <w:r w:rsidR="00DC42BB" w:rsidRPr="00D72FB1">
                  <w:rPr>
                    <w:rFonts w:ascii="MS Gothic" w:eastAsia="MS Gothic" w:hAnsi="MS Gothic"/>
                  </w:rPr>
                  <w:t>☐</w:t>
                </w:r>
              </w:sdtContent>
            </w:sdt>
            <w:r w:rsidR="00DC42BB" w:rsidRPr="00D72FB1">
              <w:rPr>
                <w:rFonts w:ascii="MS Gothic" w:eastAsia="MS Gothic" w:hAnsi="MS Gothic"/>
              </w:rPr>
              <w:t xml:space="preserve"> </w:t>
            </w:r>
            <w:r w:rsidR="00DC42BB" w:rsidRPr="00D72FB1">
              <w:rPr>
                <w:shd w:val="clear" w:color="auto" w:fill="C1E4F5" w:themeFill="accent1" w:themeFillTint="33"/>
              </w:rPr>
              <w:t>Non</w:t>
            </w:r>
          </w:p>
          <w:p w14:paraId="1FB0366D" w14:textId="782FEA36" w:rsidR="003A2319" w:rsidRPr="00D72FB1" w:rsidRDefault="00A01932" w:rsidP="008C4D7F">
            <w:pPr>
              <w:rPr>
                <w:i/>
              </w:rPr>
            </w:pPr>
            <w:r w:rsidRPr="00D72FB1">
              <w:rPr>
                <w:i/>
                <w:shd w:val="clear" w:color="auto" w:fill="C1E4F5" w:themeFill="accent1" w:themeFillTint="33"/>
              </w:rPr>
              <w:t>Si oui, indiquez les sources où l’on peut trouver cette analyse et ses principales conclusions :</w:t>
            </w:r>
            <w:r w:rsidR="003A2319" w:rsidRPr="00D72FB1">
              <w:rPr>
                <w:i/>
              </w:rPr>
              <w:t xml:space="preserve"> </w:t>
            </w:r>
          </w:p>
        </w:tc>
      </w:tr>
    </w:tbl>
    <w:p w14:paraId="0BADE197" w14:textId="77777777" w:rsidR="003A2319" w:rsidRPr="00D72FB1" w:rsidRDefault="003A2319" w:rsidP="003A2319"/>
    <w:p w14:paraId="28B409D7" w14:textId="1ED2F677" w:rsidR="003A2319" w:rsidRPr="00D72FB1" w:rsidRDefault="00E85A7E" w:rsidP="00072A08">
      <w:pPr>
        <w:pStyle w:val="Paragraphedeliste"/>
        <w:numPr>
          <w:ilvl w:val="0"/>
          <w:numId w:val="3"/>
        </w:numPr>
      </w:pPr>
      <w:r w:rsidRPr="00D72FB1">
        <w:t>À la connaissance du GMP, ces informations sont-elles utilisées par les parties prenantes ?</w:t>
      </w:r>
    </w:p>
    <w:tbl>
      <w:tblPr>
        <w:tblStyle w:val="Grilledutableau"/>
        <w:tblW w:w="0" w:type="auto"/>
        <w:tblLook w:val="04A0" w:firstRow="1" w:lastRow="0" w:firstColumn="1" w:lastColumn="0" w:noHBand="0" w:noVBand="1"/>
      </w:tblPr>
      <w:tblGrid>
        <w:gridCol w:w="9062"/>
      </w:tblGrid>
      <w:tr w:rsidR="003A2319" w:rsidRPr="00D72FB1" w14:paraId="4A7BA5FC" w14:textId="77777777" w:rsidTr="008C4D7F">
        <w:tc>
          <w:tcPr>
            <w:tcW w:w="9062" w:type="dxa"/>
          </w:tcPr>
          <w:p w14:paraId="36AFC356" w14:textId="77777777" w:rsidR="00DC42BB" w:rsidRPr="00D72FB1" w:rsidRDefault="006A560F" w:rsidP="00DC42BB">
            <w:sdt>
              <w:sdtPr>
                <w:rPr>
                  <w:rFonts w:ascii="MS Gothic" w:eastAsia="MS Gothic" w:hAnsi="MS Gothic"/>
                </w:rPr>
                <w:id w:val="-381642570"/>
                <w14:checkbox>
                  <w14:checked w14:val="0"/>
                  <w14:checkedState w14:val="2612" w14:font="MS Gothic"/>
                  <w14:uncheckedState w14:val="2610" w14:font="MS Gothic"/>
                </w14:checkbox>
              </w:sdtPr>
              <w:sdtEndPr/>
              <w:sdtContent>
                <w:r w:rsidR="00DC42BB" w:rsidRPr="00D72FB1">
                  <w:rPr>
                    <w:rFonts w:ascii="MS Gothic" w:eastAsia="MS Gothic" w:hAnsi="MS Gothic"/>
                  </w:rPr>
                  <w:t>☐</w:t>
                </w:r>
              </w:sdtContent>
            </w:sdt>
            <w:r w:rsidR="00DC42BB" w:rsidRPr="00D72FB1">
              <w:t xml:space="preserve"> </w:t>
            </w:r>
            <w:r w:rsidR="00DC42BB" w:rsidRPr="00D72FB1">
              <w:rPr>
                <w:shd w:val="clear" w:color="auto" w:fill="C1E4F5" w:themeFill="accent1" w:themeFillTint="33"/>
              </w:rPr>
              <w:t>Oui</w:t>
            </w:r>
            <w:r w:rsidR="00DC42BB" w:rsidRPr="00D72FB1">
              <w:t xml:space="preserve">           </w:t>
            </w:r>
            <w:sdt>
              <w:sdtPr>
                <w:rPr>
                  <w:rFonts w:ascii="MS Gothic" w:eastAsia="MS Gothic" w:hAnsi="MS Gothic"/>
                </w:rPr>
                <w:id w:val="-513771190"/>
                <w14:checkbox>
                  <w14:checked w14:val="0"/>
                  <w14:checkedState w14:val="2612" w14:font="MS Gothic"/>
                  <w14:uncheckedState w14:val="2610" w14:font="MS Gothic"/>
                </w14:checkbox>
              </w:sdtPr>
              <w:sdtEndPr/>
              <w:sdtContent>
                <w:r w:rsidR="00DC42BB" w:rsidRPr="00D72FB1">
                  <w:rPr>
                    <w:rFonts w:ascii="MS Gothic" w:eastAsia="MS Gothic" w:hAnsi="MS Gothic"/>
                  </w:rPr>
                  <w:t>☐</w:t>
                </w:r>
              </w:sdtContent>
            </w:sdt>
            <w:r w:rsidR="00DC42BB" w:rsidRPr="00D72FB1">
              <w:rPr>
                <w:rFonts w:ascii="MS Gothic" w:eastAsia="MS Gothic" w:hAnsi="MS Gothic"/>
              </w:rPr>
              <w:t xml:space="preserve"> </w:t>
            </w:r>
            <w:r w:rsidR="00DC42BB" w:rsidRPr="00D72FB1">
              <w:rPr>
                <w:shd w:val="clear" w:color="auto" w:fill="C1E4F5" w:themeFill="accent1" w:themeFillTint="33"/>
              </w:rPr>
              <w:t>Non</w:t>
            </w:r>
          </w:p>
          <w:p w14:paraId="3FEB8C8C" w14:textId="73BC22C3" w:rsidR="003A2319" w:rsidRPr="00D72FB1" w:rsidRDefault="002C35E3" w:rsidP="008C4D7F">
            <w:pPr>
              <w:rPr>
                <w:i/>
              </w:rPr>
            </w:pPr>
            <w:r w:rsidRPr="00D72FB1">
              <w:rPr>
                <w:i/>
                <w:shd w:val="clear" w:color="auto" w:fill="C1E4F5" w:themeFill="accent1" w:themeFillTint="33"/>
              </w:rPr>
              <w:t>Si oui, indiquez les sources où l’on peut trouver cette analyse :</w:t>
            </w:r>
          </w:p>
        </w:tc>
      </w:tr>
    </w:tbl>
    <w:p w14:paraId="049B8732" w14:textId="77777777" w:rsidR="003A2319" w:rsidRPr="00D72FB1" w:rsidRDefault="003A2319" w:rsidP="003A2319"/>
    <w:p w14:paraId="5D9E4A0D" w14:textId="77777777" w:rsidR="003A2319" w:rsidRPr="00D72FB1" w:rsidRDefault="003A2319" w:rsidP="003A2319">
      <w:pPr>
        <w:pStyle w:val="Titre3"/>
      </w:pPr>
      <w:bookmarkStart w:id="20" w:name="_Toc174534695"/>
      <w:bookmarkStart w:id="21" w:name="_Toc193884184"/>
      <w:r w:rsidRPr="00D72FB1">
        <w:t>Conclusion</w:t>
      </w:r>
      <w:bookmarkEnd w:id="20"/>
      <w:bookmarkEnd w:id="21"/>
    </w:p>
    <w:p w14:paraId="7649A754" w14:textId="02A531D6" w:rsidR="00F92E3B" w:rsidRPr="00D72FB1" w:rsidRDefault="00F92E3B" w:rsidP="003A2319">
      <w:pPr>
        <w:pStyle w:val="TextBold"/>
        <w:rPr>
          <w:b w:val="0"/>
          <w:noProof w:val="0"/>
          <w:sz w:val="22"/>
          <w:szCs w:val="22"/>
        </w:rPr>
      </w:pPr>
      <w:r w:rsidRPr="00D72FB1">
        <w:rPr>
          <w:b w:val="0"/>
          <w:noProof w:val="0"/>
          <w:sz w:val="22"/>
          <w:szCs w:val="22"/>
        </w:rPr>
        <w:t xml:space="preserve">Sur la base de l’examen des </w:t>
      </w:r>
      <w:hyperlink w:anchor="_Technical_requirements" w:history="1">
        <w:r w:rsidRPr="00D72FB1">
          <w:rPr>
            <w:rStyle w:val="Lienhypertexte"/>
            <w:b w:val="0"/>
            <w:noProof w:val="0"/>
            <w:sz w:val="22"/>
            <w:szCs w:val="22"/>
          </w:rPr>
          <w:t>aspects technique</w:t>
        </w:r>
        <w:r w:rsidR="003A2319" w:rsidRPr="00D72FB1">
          <w:rPr>
            <w:rStyle w:val="Lienhypertexte"/>
            <w:b w:val="0"/>
            <w:noProof w:val="0"/>
            <w:sz w:val="22"/>
            <w:szCs w:val="22"/>
          </w:rPr>
          <w:t>s</w:t>
        </w:r>
      </w:hyperlink>
      <w:r w:rsidRPr="00D72FB1">
        <w:rPr>
          <w:b w:val="0"/>
          <w:noProof w:val="0"/>
          <w:sz w:val="22"/>
          <w:szCs w:val="22"/>
        </w:rPr>
        <w:t xml:space="preserve"> et de l’</w:t>
      </w:r>
      <w:hyperlink w:anchor="_Underlying_objective_2" w:history="1">
        <w:r w:rsidRPr="00D72FB1">
          <w:rPr>
            <w:rStyle w:val="Lienhypertexte"/>
            <w:b w:val="0"/>
            <w:noProof w:val="0"/>
            <w:sz w:val="22"/>
            <w:szCs w:val="22"/>
          </w:rPr>
          <w:t>objectif</w:t>
        </w:r>
      </w:hyperlink>
      <w:r w:rsidRPr="00D72FB1">
        <w:rPr>
          <w:b w:val="0"/>
          <w:bCs/>
          <w:noProof w:val="0"/>
          <w:sz w:val="22"/>
          <w:szCs w:val="22"/>
        </w:rPr>
        <w:t>, quelle est l’autoévaluation du GMP par rapport à cette exigence ?</w:t>
      </w:r>
    </w:p>
    <w:p w14:paraId="182E8ED4" w14:textId="656037EF" w:rsidR="00AE7B62" w:rsidRPr="00D72FB1" w:rsidRDefault="00D72FB1" w:rsidP="00AE7B62">
      <w:pPr>
        <w:pStyle w:val="TextBold"/>
        <w:rPr>
          <w:b w:val="0"/>
          <w:bCs/>
          <w:noProof w:val="0"/>
          <w:sz w:val="22"/>
          <w:szCs w:val="28"/>
        </w:rPr>
      </w:pPr>
      <w:r>
        <w:rPr>
          <w:b w:val="0"/>
          <w:bCs/>
          <w:noProof w:val="0"/>
          <w:sz w:val="22"/>
          <w:szCs w:val="28"/>
        </w:rPr>
        <w:t>Le s</w:t>
      </w:r>
      <w:r w:rsidR="00AE7B62" w:rsidRPr="00D72FB1">
        <w:rPr>
          <w:b w:val="0"/>
          <w:bCs/>
          <w:noProof w:val="0"/>
          <w:sz w:val="22"/>
          <w:szCs w:val="28"/>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AE7B62" w:rsidRPr="00D72FB1" w14:paraId="64CF7613" w14:textId="77777777" w:rsidTr="009A58C6">
        <w:trPr>
          <w:trHeight w:val="60"/>
        </w:trPr>
        <w:tc>
          <w:tcPr>
            <w:tcW w:w="1701" w:type="dxa"/>
          </w:tcPr>
          <w:p w14:paraId="4D2A1FB9" w14:textId="77777777" w:rsidR="00AE7B62" w:rsidRPr="00D72FB1" w:rsidRDefault="006A560F" w:rsidP="009A58C6">
            <w:pPr>
              <w:spacing w:before="0" w:after="0"/>
              <w:rPr>
                <w:sz w:val="22"/>
                <w:szCs w:val="24"/>
              </w:rPr>
            </w:pPr>
            <w:sdt>
              <w:sdtPr>
                <w:rPr>
                  <w:b/>
                  <w:bCs/>
                  <w:sz w:val="22"/>
                  <w:szCs w:val="28"/>
                </w:rPr>
                <w:id w:val="-244033346"/>
                <w14:checkbox>
                  <w14:checked w14:val="0"/>
                  <w14:checkedState w14:val="2612" w14:font="MS Gothic"/>
                  <w14:uncheckedState w14:val="2610" w14:font="MS Gothic"/>
                </w14:checkbox>
              </w:sdtPr>
              <w:sdtEndPr/>
              <w:sdtContent>
                <w:r w:rsidR="00AE7B62" w:rsidRPr="00D72FB1">
                  <w:rPr>
                    <w:rFonts w:ascii="MS Gothic" w:eastAsia="MS Gothic" w:hAnsi="MS Gothic" w:hint="eastAsia"/>
                    <w:bCs/>
                    <w:sz w:val="22"/>
                    <w:szCs w:val="28"/>
                  </w:rPr>
                  <w:t>☐</w:t>
                </w:r>
              </w:sdtContent>
            </w:sdt>
          </w:p>
        </w:tc>
        <w:tc>
          <w:tcPr>
            <w:tcW w:w="1422" w:type="dxa"/>
          </w:tcPr>
          <w:p w14:paraId="640FEBB3" w14:textId="77777777" w:rsidR="00AE7B62" w:rsidRPr="00D72FB1" w:rsidRDefault="006A560F" w:rsidP="009A58C6">
            <w:pPr>
              <w:spacing w:before="0" w:after="0"/>
              <w:rPr>
                <w:sz w:val="22"/>
                <w:szCs w:val="24"/>
              </w:rPr>
            </w:pPr>
            <w:sdt>
              <w:sdtPr>
                <w:rPr>
                  <w:b/>
                  <w:bCs/>
                  <w:sz w:val="22"/>
                  <w:szCs w:val="28"/>
                </w:rPr>
                <w:id w:val="-1092848952"/>
                <w14:checkbox>
                  <w14:checked w14:val="0"/>
                  <w14:checkedState w14:val="2612" w14:font="MS Gothic"/>
                  <w14:uncheckedState w14:val="2610" w14:font="MS Gothic"/>
                </w14:checkbox>
              </w:sdtPr>
              <w:sdtEndPr/>
              <w:sdtContent>
                <w:r w:rsidR="00AE7B62" w:rsidRPr="00D72FB1">
                  <w:rPr>
                    <w:rFonts w:ascii="MS Gothic" w:eastAsia="MS Gothic" w:hAnsi="MS Gothic" w:hint="eastAsia"/>
                    <w:bCs/>
                    <w:sz w:val="22"/>
                    <w:szCs w:val="28"/>
                  </w:rPr>
                  <w:t>☐</w:t>
                </w:r>
              </w:sdtContent>
            </w:sdt>
          </w:p>
        </w:tc>
        <w:tc>
          <w:tcPr>
            <w:tcW w:w="1417" w:type="dxa"/>
          </w:tcPr>
          <w:p w14:paraId="51D216A8" w14:textId="77777777" w:rsidR="00AE7B62" w:rsidRPr="00D72FB1" w:rsidRDefault="006A560F" w:rsidP="009A58C6">
            <w:pPr>
              <w:spacing w:before="0" w:after="0"/>
              <w:rPr>
                <w:sz w:val="22"/>
                <w:szCs w:val="24"/>
              </w:rPr>
            </w:pPr>
            <w:sdt>
              <w:sdtPr>
                <w:rPr>
                  <w:b/>
                  <w:bCs/>
                  <w:sz w:val="22"/>
                  <w:szCs w:val="28"/>
                </w:rPr>
                <w:id w:val="-924725704"/>
                <w14:checkbox>
                  <w14:checked w14:val="0"/>
                  <w14:checkedState w14:val="2612" w14:font="MS Gothic"/>
                  <w14:uncheckedState w14:val="2610" w14:font="MS Gothic"/>
                </w14:checkbox>
              </w:sdtPr>
              <w:sdtEndPr/>
              <w:sdtContent>
                <w:r w:rsidR="00AE7B62" w:rsidRPr="00D72FB1">
                  <w:rPr>
                    <w:rFonts w:ascii="MS Gothic" w:eastAsia="MS Gothic" w:hAnsi="MS Gothic" w:hint="eastAsia"/>
                    <w:bCs/>
                    <w:sz w:val="22"/>
                    <w:szCs w:val="28"/>
                  </w:rPr>
                  <w:t>☐</w:t>
                </w:r>
              </w:sdtContent>
            </w:sdt>
          </w:p>
        </w:tc>
        <w:tc>
          <w:tcPr>
            <w:tcW w:w="1276" w:type="dxa"/>
          </w:tcPr>
          <w:p w14:paraId="03BC02B4" w14:textId="77777777" w:rsidR="00AE7B62" w:rsidRPr="00D72FB1" w:rsidRDefault="006A560F" w:rsidP="009A58C6">
            <w:pPr>
              <w:spacing w:before="0" w:after="0"/>
              <w:rPr>
                <w:sz w:val="22"/>
                <w:szCs w:val="24"/>
              </w:rPr>
            </w:pPr>
            <w:sdt>
              <w:sdtPr>
                <w:rPr>
                  <w:b/>
                  <w:bCs/>
                  <w:sz w:val="22"/>
                  <w:szCs w:val="28"/>
                </w:rPr>
                <w:id w:val="-1344780411"/>
                <w14:checkbox>
                  <w14:checked w14:val="0"/>
                  <w14:checkedState w14:val="2612" w14:font="MS Gothic"/>
                  <w14:uncheckedState w14:val="2610" w14:font="MS Gothic"/>
                </w14:checkbox>
              </w:sdtPr>
              <w:sdtEndPr/>
              <w:sdtContent>
                <w:r w:rsidR="00AE7B62" w:rsidRPr="00D72FB1">
                  <w:rPr>
                    <w:rFonts w:ascii="MS Gothic" w:eastAsia="MS Gothic" w:hAnsi="MS Gothic" w:hint="eastAsia"/>
                    <w:bCs/>
                    <w:sz w:val="22"/>
                    <w:szCs w:val="28"/>
                  </w:rPr>
                  <w:t>☐</w:t>
                </w:r>
              </w:sdtContent>
            </w:sdt>
          </w:p>
        </w:tc>
        <w:tc>
          <w:tcPr>
            <w:tcW w:w="1555" w:type="dxa"/>
          </w:tcPr>
          <w:p w14:paraId="5EC0546F" w14:textId="77777777" w:rsidR="00AE7B62" w:rsidRPr="00D72FB1" w:rsidRDefault="006A560F" w:rsidP="009A58C6">
            <w:pPr>
              <w:spacing w:before="0" w:after="0"/>
              <w:rPr>
                <w:sz w:val="22"/>
                <w:szCs w:val="24"/>
              </w:rPr>
            </w:pPr>
            <w:sdt>
              <w:sdtPr>
                <w:rPr>
                  <w:b/>
                  <w:bCs/>
                  <w:sz w:val="22"/>
                  <w:szCs w:val="28"/>
                </w:rPr>
                <w:id w:val="290876929"/>
                <w14:checkbox>
                  <w14:checked w14:val="0"/>
                  <w14:checkedState w14:val="2612" w14:font="MS Gothic"/>
                  <w14:uncheckedState w14:val="2610" w14:font="MS Gothic"/>
                </w14:checkbox>
              </w:sdtPr>
              <w:sdtEndPr/>
              <w:sdtContent>
                <w:r w:rsidR="00AE7B62" w:rsidRPr="00D72FB1">
                  <w:rPr>
                    <w:rFonts w:ascii="MS Gothic" w:eastAsia="MS Gothic" w:hAnsi="MS Gothic" w:hint="eastAsia"/>
                    <w:bCs/>
                    <w:sz w:val="22"/>
                    <w:szCs w:val="28"/>
                  </w:rPr>
                  <w:t>☐</w:t>
                </w:r>
              </w:sdtContent>
            </w:sdt>
          </w:p>
        </w:tc>
        <w:tc>
          <w:tcPr>
            <w:tcW w:w="2127" w:type="dxa"/>
          </w:tcPr>
          <w:p w14:paraId="13740423" w14:textId="77777777" w:rsidR="00AE7B62" w:rsidRPr="00D72FB1" w:rsidRDefault="006A560F" w:rsidP="009A58C6">
            <w:pPr>
              <w:spacing w:before="0" w:after="0"/>
              <w:rPr>
                <w:sz w:val="22"/>
                <w:szCs w:val="24"/>
              </w:rPr>
            </w:pPr>
            <w:sdt>
              <w:sdtPr>
                <w:rPr>
                  <w:b/>
                  <w:bCs/>
                  <w:sz w:val="22"/>
                  <w:szCs w:val="28"/>
                </w:rPr>
                <w:id w:val="2106913647"/>
                <w14:checkbox>
                  <w14:checked w14:val="0"/>
                  <w14:checkedState w14:val="2612" w14:font="MS Gothic"/>
                  <w14:uncheckedState w14:val="2610" w14:font="MS Gothic"/>
                </w14:checkbox>
              </w:sdtPr>
              <w:sdtEndPr/>
              <w:sdtContent>
                <w:r w:rsidR="00AE7B62" w:rsidRPr="00D72FB1">
                  <w:rPr>
                    <w:rFonts w:ascii="MS Gothic" w:eastAsia="MS Gothic" w:hAnsi="MS Gothic" w:hint="eastAsia"/>
                    <w:bCs/>
                    <w:sz w:val="22"/>
                    <w:szCs w:val="28"/>
                  </w:rPr>
                  <w:t>☐</w:t>
                </w:r>
              </w:sdtContent>
            </w:sdt>
          </w:p>
        </w:tc>
      </w:tr>
      <w:tr w:rsidR="00AE7B62" w:rsidRPr="00D72FB1" w14:paraId="39F7E220" w14:textId="77777777" w:rsidTr="009A58C6">
        <w:trPr>
          <w:trHeight w:val="60"/>
        </w:trPr>
        <w:tc>
          <w:tcPr>
            <w:tcW w:w="1701" w:type="dxa"/>
          </w:tcPr>
          <w:p w14:paraId="05F19C0F" w14:textId="77777777" w:rsidR="00AE7B62" w:rsidRPr="00D72FB1" w:rsidRDefault="00AE7B62" w:rsidP="009A58C6">
            <w:pPr>
              <w:spacing w:before="0" w:after="0"/>
              <w:rPr>
                <w:sz w:val="22"/>
                <w:szCs w:val="24"/>
              </w:rPr>
            </w:pPr>
            <w:r w:rsidRPr="00D72FB1">
              <w:rPr>
                <w:sz w:val="22"/>
                <w:szCs w:val="24"/>
              </w:rPr>
              <w:t>très faible (</w:t>
            </w:r>
            <w:r w:rsidRPr="00D72FB1">
              <w:rPr>
                <w:sz w:val="22"/>
                <w:szCs w:val="24"/>
                <w:shd w:val="clear" w:color="auto" w:fill="000000" w:themeFill="text1"/>
              </w:rPr>
              <w:t>0</w:t>
            </w:r>
            <w:r w:rsidRPr="00D72FB1">
              <w:rPr>
                <w:sz w:val="22"/>
                <w:szCs w:val="24"/>
              </w:rPr>
              <w:t>)</w:t>
            </w:r>
          </w:p>
        </w:tc>
        <w:tc>
          <w:tcPr>
            <w:tcW w:w="1422" w:type="dxa"/>
          </w:tcPr>
          <w:p w14:paraId="20FCA72B" w14:textId="77777777" w:rsidR="00AE7B62" w:rsidRPr="00D72FB1" w:rsidRDefault="00AE7B62" w:rsidP="009A58C6">
            <w:pPr>
              <w:spacing w:before="0" w:after="0"/>
              <w:rPr>
                <w:sz w:val="22"/>
                <w:szCs w:val="24"/>
              </w:rPr>
            </w:pPr>
            <w:r w:rsidRPr="00D72FB1">
              <w:rPr>
                <w:sz w:val="22"/>
                <w:szCs w:val="24"/>
              </w:rPr>
              <w:t>faible (</w:t>
            </w:r>
            <w:r w:rsidRPr="00D72FB1">
              <w:rPr>
                <w:color w:val="FFFFFF" w:themeColor="background1"/>
                <w:sz w:val="22"/>
                <w:szCs w:val="24"/>
                <w:shd w:val="clear" w:color="auto" w:fill="FF3300"/>
              </w:rPr>
              <w:t>25</w:t>
            </w:r>
            <w:r w:rsidRPr="00D72FB1">
              <w:rPr>
                <w:sz w:val="22"/>
                <w:szCs w:val="24"/>
              </w:rPr>
              <w:t>)</w:t>
            </w:r>
          </w:p>
        </w:tc>
        <w:tc>
          <w:tcPr>
            <w:tcW w:w="1417" w:type="dxa"/>
          </w:tcPr>
          <w:p w14:paraId="17A5ED8C" w14:textId="77777777" w:rsidR="00AE7B62" w:rsidRPr="00D72FB1" w:rsidRDefault="00AE7B62" w:rsidP="009A58C6">
            <w:pPr>
              <w:spacing w:before="0" w:after="0"/>
              <w:rPr>
                <w:sz w:val="22"/>
                <w:szCs w:val="24"/>
              </w:rPr>
            </w:pPr>
            <w:r w:rsidRPr="00D72FB1">
              <w:rPr>
                <w:sz w:val="22"/>
                <w:szCs w:val="24"/>
              </w:rPr>
              <w:t>limité (</w:t>
            </w:r>
            <w:r w:rsidRPr="00D72FB1">
              <w:rPr>
                <w:sz w:val="22"/>
                <w:szCs w:val="24"/>
                <w:shd w:val="clear" w:color="auto" w:fill="FFC000"/>
              </w:rPr>
              <w:t>50</w:t>
            </w:r>
            <w:r w:rsidRPr="00D72FB1">
              <w:rPr>
                <w:sz w:val="22"/>
                <w:szCs w:val="24"/>
              </w:rPr>
              <w:t>)</w:t>
            </w:r>
          </w:p>
        </w:tc>
        <w:tc>
          <w:tcPr>
            <w:tcW w:w="1276" w:type="dxa"/>
          </w:tcPr>
          <w:p w14:paraId="5396CDEE" w14:textId="77777777" w:rsidR="00AE7B62" w:rsidRPr="00D72FB1" w:rsidRDefault="00AE7B62" w:rsidP="009A58C6">
            <w:pPr>
              <w:spacing w:before="0" w:after="0"/>
              <w:rPr>
                <w:sz w:val="22"/>
                <w:szCs w:val="24"/>
              </w:rPr>
            </w:pPr>
            <w:r w:rsidRPr="00D72FB1">
              <w:rPr>
                <w:sz w:val="22"/>
                <w:szCs w:val="24"/>
              </w:rPr>
              <w:t>bon (</w:t>
            </w:r>
            <w:r w:rsidRPr="00D72FB1">
              <w:rPr>
                <w:sz w:val="22"/>
                <w:szCs w:val="24"/>
                <w:shd w:val="clear" w:color="auto" w:fill="89AA2E"/>
              </w:rPr>
              <w:t>70</w:t>
            </w:r>
            <w:r w:rsidRPr="00D72FB1">
              <w:rPr>
                <w:sz w:val="22"/>
                <w:szCs w:val="24"/>
              </w:rPr>
              <w:t>)</w:t>
            </w:r>
          </w:p>
        </w:tc>
        <w:tc>
          <w:tcPr>
            <w:tcW w:w="1555" w:type="dxa"/>
          </w:tcPr>
          <w:p w14:paraId="5B66F488" w14:textId="77777777" w:rsidR="00AE7B62" w:rsidRPr="00D72FB1" w:rsidRDefault="00AE7B62" w:rsidP="009A58C6">
            <w:pPr>
              <w:spacing w:before="0" w:after="0"/>
              <w:rPr>
                <w:sz w:val="22"/>
                <w:szCs w:val="24"/>
              </w:rPr>
            </w:pPr>
            <w:r w:rsidRPr="00D72FB1">
              <w:rPr>
                <w:sz w:val="22"/>
                <w:szCs w:val="24"/>
              </w:rPr>
              <w:t>très bon (</w:t>
            </w:r>
            <w:r w:rsidRPr="00D72FB1">
              <w:rPr>
                <w:color w:val="FFFFFF" w:themeColor="background1"/>
                <w:sz w:val="22"/>
                <w:szCs w:val="24"/>
                <w:shd w:val="clear" w:color="auto" w:fill="2B8636"/>
              </w:rPr>
              <w:t>90</w:t>
            </w:r>
            <w:r w:rsidRPr="00D72FB1">
              <w:rPr>
                <w:sz w:val="22"/>
                <w:szCs w:val="24"/>
              </w:rPr>
              <w:t>)</w:t>
            </w:r>
          </w:p>
        </w:tc>
        <w:tc>
          <w:tcPr>
            <w:tcW w:w="2127" w:type="dxa"/>
          </w:tcPr>
          <w:p w14:paraId="17BFF3C7" w14:textId="77777777" w:rsidR="00AE7B62" w:rsidRPr="00D72FB1" w:rsidRDefault="00AE7B62" w:rsidP="009A58C6">
            <w:pPr>
              <w:spacing w:before="0" w:after="0"/>
              <w:rPr>
                <w:sz w:val="22"/>
                <w:szCs w:val="24"/>
              </w:rPr>
            </w:pPr>
            <w:r w:rsidRPr="00D72FB1">
              <w:rPr>
                <w:sz w:val="22"/>
                <w:szCs w:val="24"/>
              </w:rPr>
              <w:t>exceptionnel (</w:t>
            </w:r>
            <w:r w:rsidRPr="00D72FB1">
              <w:rPr>
                <w:sz w:val="22"/>
                <w:szCs w:val="24"/>
                <w:shd w:val="clear" w:color="auto" w:fill="00B0F0"/>
              </w:rPr>
              <w:t>100</w:t>
            </w:r>
            <w:r w:rsidRPr="00D72FB1">
              <w:rPr>
                <w:sz w:val="22"/>
                <w:szCs w:val="24"/>
              </w:rPr>
              <w:t>)</w:t>
            </w:r>
          </w:p>
        </w:tc>
      </w:tr>
      <w:tr w:rsidR="00AE7B62" w:rsidRPr="00D72FB1" w14:paraId="20ACD643" w14:textId="77777777" w:rsidTr="009A58C6">
        <w:trPr>
          <w:trHeight w:val="60"/>
        </w:trPr>
        <w:tc>
          <w:tcPr>
            <w:tcW w:w="1701" w:type="dxa"/>
          </w:tcPr>
          <w:p w14:paraId="75AAAE61" w14:textId="77777777" w:rsidR="00AE7B62" w:rsidRPr="00D72FB1" w:rsidRDefault="00AE7B62" w:rsidP="009A58C6">
            <w:pPr>
              <w:spacing w:before="0" w:after="0"/>
              <w:rPr>
                <w:sz w:val="22"/>
                <w:szCs w:val="24"/>
              </w:rPr>
            </w:pPr>
          </w:p>
        </w:tc>
        <w:tc>
          <w:tcPr>
            <w:tcW w:w="1422" w:type="dxa"/>
          </w:tcPr>
          <w:p w14:paraId="2FF0A764" w14:textId="77777777" w:rsidR="00AE7B62" w:rsidRPr="00D72FB1" w:rsidRDefault="00AE7B62" w:rsidP="009A58C6">
            <w:pPr>
              <w:spacing w:before="0" w:after="0"/>
              <w:rPr>
                <w:sz w:val="22"/>
                <w:szCs w:val="24"/>
              </w:rPr>
            </w:pPr>
          </w:p>
        </w:tc>
        <w:tc>
          <w:tcPr>
            <w:tcW w:w="1417" w:type="dxa"/>
          </w:tcPr>
          <w:p w14:paraId="3E526D63" w14:textId="77777777" w:rsidR="00AE7B62" w:rsidRPr="00D72FB1" w:rsidRDefault="00AE7B62" w:rsidP="009A58C6">
            <w:pPr>
              <w:spacing w:before="0" w:after="0"/>
              <w:rPr>
                <w:sz w:val="22"/>
                <w:szCs w:val="24"/>
              </w:rPr>
            </w:pPr>
          </w:p>
        </w:tc>
        <w:tc>
          <w:tcPr>
            <w:tcW w:w="1276" w:type="dxa"/>
          </w:tcPr>
          <w:p w14:paraId="7B3B426F" w14:textId="77777777" w:rsidR="00AE7B62" w:rsidRPr="00D72FB1" w:rsidRDefault="00AE7B62" w:rsidP="009A58C6">
            <w:pPr>
              <w:spacing w:before="0" w:after="0"/>
              <w:rPr>
                <w:sz w:val="22"/>
                <w:szCs w:val="24"/>
              </w:rPr>
            </w:pPr>
          </w:p>
        </w:tc>
        <w:tc>
          <w:tcPr>
            <w:tcW w:w="1555" w:type="dxa"/>
          </w:tcPr>
          <w:p w14:paraId="2B708381" w14:textId="77777777" w:rsidR="00AE7B62" w:rsidRPr="00D72FB1" w:rsidRDefault="00AE7B62" w:rsidP="009A58C6">
            <w:pPr>
              <w:spacing w:before="0" w:after="0"/>
              <w:rPr>
                <w:sz w:val="22"/>
                <w:szCs w:val="24"/>
              </w:rPr>
            </w:pPr>
          </w:p>
        </w:tc>
        <w:tc>
          <w:tcPr>
            <w:tcW w:w="2127" w:type="dxa"/>
          </w:tcPr>
          <w:p w14:paraId="1671A3FD" w14:textId="77777777" w:rsidR="00AE7B62" w:rsidRPr="00D72FB1" w:rsidRDefault="00AE7B62" w:rsidP="009A58C6">
            <w:pPr>
              <w:spacing w:before="0" w:after="0"/>
              <w:rPr>
                <w:sz w:val="22"/>
                <w:szCs w:val="24"/>
              </w:rPr>
            </w:pPr>
          </w:p>
        </w:tc>
      </w:tr>
    </w:tbl>
    <w:p w14:paraId="21A48868" w14:textId="77777777" w:rsidR="00AE7B62" w:rsidRPr="00D72FB1" w:rsidRDefault="00AE7B62" w:rsidP="00AE7B62">
      <w:pPr>
        <w:rPr>
          <w:b/>
          <w:bCs/>
          <w:sz w:val="22"/>
        </w:rPr>
      </w:pPr>
      <w:proofErr w:type="gramStart"/>
      <w:r w:rsidRPr="00D72FB1">
        <w:rPr>
          <w:b/>
          <w:bCs/>
          <w:sz w:val="22"/>
        </w:rPr>
        <w:t>Ou</w:t>
      </w:r>
      <w:proofErr w:type="gramEnd"/>
      <w:r w:rsidRPr="00D72FB1">
        <w:rPr>
          <w:b/>
          <w:bCs/>
          <w:sz w:val="22"/>
        </w:rPr>
        <w:t xml:space="preserve"> </w:t>
      </w:r>
    </w:p>
    <w:p w14:paraId="4011BCDF" w14:textId="01C9B313" w:rsidR="00AE7B62" w:rsidRPr="00D72FB1" w:rsidRDefault="006A560F" w:rsidP="00AE7B62">
      <w:pPr>
        <w:rPr>
          <w:sz w:val="22"/>
          <w:szCs w:val="28"/>
        </w:rPr>
      </w:pPr>
      <w:sdt>
        <w:sdtPr>
          <w:rPr>
            <w:sz w:val="22"/>
            <w:szCs w:val="28"/>
          </w:rPr>
          <w:id w:val="1608542744"/>
          <w14:checkbox>
            <w14:checked w14:val="0"/>
            <w14:checkedState w14:val="2612" w14:font="MS Gothic"/>
            <w14:uncheckedState w14:val="2610" w14:font="MS Gothic"/>
          </w14:checkbox>
        </w:sdtPr>
        <w:sdtEndPr/>
        <w:sdtContent>
          <w:r w:rsidR="00AE7B62" w:rsidRPr="00D72FB1">
            <w:rPr>
              <w:rFonts w:ascii="MS Gothic" w:eastAsia="MS Gothic" w:hAnsi="MS Gothic" w:hint="eastAsia"/>
              <w:sz w:val="22"/>
              <w:szCs w:val="28"/>
            </w:rPr>
            <w:t>☐</w:t>
          </w:r>
        </w:sdtContent>
      </w:sdt>
      <w:r w:rsidR="00AE7B62" w:rsidRPr="00D72FB1">
        <w:rPr>
          <w:sz w:val="22"/>
          <w:szCs w:val="28"/>
        </w:rPr>
        <w:t xml:space="preserve"> </w:t>
      </w:r>
      <w:r w:rsidR="00D72FB1">
        <w:rPr>
          <w:sz w:val="22"/>
          <w:szCs w:val="28"/>
        </w:rPr>
        <w:t>non</w:t>
      </w:r>
      <w:r w:rsidR="00AE7B62" w:rsidRPr="00D72FB1">
        <w:rPr>
          <w:sz w:val="22"/>
          <w:szCs w:val="28"/>
        </w:rPr>
        <w:t xml:space="preserve"> applicable</w:t>
      </w:r>
    </w:p>
    <w:p w14:paraId="2BB1AE68" w14:textId="77777777" w:rsidR="00B403EB" w:rsidRPr="00D72FB1" w:rsidRDefault="00B403EB" w:rsidP="00B403EB">
      <w:pPr>
        <w:rPr>
          <w:bCs/>
        </w:rPr>
      </w:pP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B403EB" w:rsidRPr="00D72FB1" w14:paraId="774A2034" w14:textId="77777777" w:rsidTr="008C4D7F">
        <w:trPr>
          <w:trHeight w:val="700"/>
        </w:trPr>
        <w:tc>
          <w:tcPr>
            <w:tcW w:w="9067" w:type="dxa"/>
            <w:shd w:val="clear" w:color="auto" w:fill="C1E4F5" w:themeFill="accent1" w:themeFillTint="33"/>
          </w:tcPr>
          <w:p w14:paraId="5A7C8D6B" w14:textId="77777777" w:rsidR="00B403EB" w:rsidRPr="00D72FB1" w:rsidRDefault="00B403EB" w:rsidP="008C4D7F">
            <w:pPr>
              <w:pStyle w:val="TextBold"/>
              <w:rPr>
                <w:b w:val="0"/>
                <w:bCs/>
                <w:noProof w:val="0"/>
              </w:rPr>
            </w:pPr>
            <w:r w:rsidRPr="00D72FB1">
              <w:rPr>
                <w:b w:val="0"/>
                <w:bCs/>
                <w:noProof w:val="0"/>
              </w:rPr>
              <w:t>Expliquez</w:t>
            </w:r>
          </w:p>
        </w:tc>
      </w:tr>
    </w:tbl>
    <w:p w14:paraId="2AB5EBAD" w14:textId="77777777" w:rsidR="00B403EB" w:rsidRPr="00D72FB1" w:rsidRDefault="00B403EB" w:rsidP="00072A08">
      <w:bookmarkStart w:id="22" w:name="_Toc174534696"/>
    </w:p>
    <w:p w14:paraId="28B5CAB9" w14:textId="3698F63A" w:rsidR="0093378D" w:rsidRPr="00D72FB1" w:rsidRDefault="0093378D" w:rsidP="00072A08">
      <w:pPr>
        <w:pStyle w:val="Titre2"/>
        <w:numPr>
          <w:ilvl w:val="0"/>
          <w:numId w:val="19"/>
        </w:numPr>
        <w:ind w:left="709"/>
      </w:pPr>
      <w:bookmarkStart w:id="23" w:name="_Toc193884185"/>
      <w:bookmarkEnd w:id="22"/>
      <w:r w:rsidRPr="00D72FB1">
        <w:t>Retour du Secrétariat International</w:t>
      </w:r>
      <w:bookmarkEnd w:id="23"/>
    </w:p>
    <w:tbl>
      <w:tblPr>
        <w:tblStyle w:val="Grilledutableau"/>
        <w:tblW w:w="0" w:type="auto"/>
        <w:tblLook w:val="04A0" w:firstRow="1" w:lastRow="0" w:firstColumn="1" w:lastColumn="0" w:noHBand="0" w:noVBand="1"/>
      </w:tblPr>
      <w:tblGrid>
        <w:gridCol w:w="9062"/>
      </w:tblGrid>
      <w:tr w:rsidR="003A2319" w:rsidRPr="00D72FB1" w14:paraId="4D185970" w14:textId="77777777" w:rsidTr="008C4D7F">
        <w:tc>
          <w:tcPr>
            <w:tcW w:w="9062" w:type="dxa"/>
            <w:tcBorders>
              <w:top w:val="nil"/>
              <w:left w:val="nil"/>
              <w:bottom w:val="nil"/>
              <w:right w:val="nil"/>
            </w:tcBorders>
            <w:shd w:val="clear" w:color="auto" w:fill="F2F2F2" w:themeFill="background1" w:themeFillShade="F2"/>
          </w:tcPr>
          <w:p w14:paraId="194968AB" w14:textId="77777777" w:rsidR="0093378D" w:rsidRPr="00D72FB1" w:rsidRDefault="0093378D" w:rsidP="0093378D">
            <w:pPr>
              <w:rPr>
                <w:i/>
                <w:iCs/>
              </w:rPr>
            </w:pPr>
            <w:r w:rsidRPr="00D72FB1">
              <w:rPr>
                <w:i/>
                <w:iCs/>
              </w:rPr>
              <w:t>À remplir par le Secrétariat international</w:t>
            </w:r>
          </w:p>
          <w:p w14:paraId="30412291" w14:textId="77777777" w:rsidR="0093378D" w:rsidRPr="00D72FB1" w:rsidRDefault="0093378D" w:rsidP="0093378D">
            <w:pPr>
              <w:rPr>
                <w:i/>
                <w:iCs/>
              </w:rPr>
            </w:pPr>
            <w:r w:rsidRPr="00D72FB1">
              <w:rPr>
                <w:i/>
                <w:iCs/>
              </w:rPr>
              <w:lastRenderedPageBreak/>
              <w:t xml:space="preserve">Observations sur l’exhaustivité des aspects en question, les lacunes identifiées ou clarifications supplémentaires requises. </w:t>
            </w:r>
          </w:p>
          <w:p w14:paraId="242B6E1F" w14:textId="77777777" w:rsidR="003A2319" w:rsidRPr="00D72FB1" w:rsidRDefault="003A2319" w:rsidP="008C4D7F">
            <w:pPr>
              <w:rPr>
                <w:i/>
                <w:iCs/>
              </w:rPr>
            </w:pPr>
          </w:p>
          <w:tbl>
            <w:tblPr>
              <w:tblStyle w:val="Grilledutableau"/>
              <w:tblW w:w="0" w:type="auto"/>
              <w:tblLook w:val="04A0" w:firstRow="1" w:lastRow="0" w:firstColumn="1" w:lastColumn="0" w:noHBand="0" w:noVBand="1"/>
            </w:tblPr>
            <w:tblGrid>
              <w:gridCol w:w="3009"/>
              <w:gridCol w:w="5827"/>
            </w:tblGrid>
            <w:tr w:rsidR="003A2319" w:rsidRPr="00D72FB1" w14:paraId="258F9925" w14:textId="77777777" w:rsidTr="008C4D7F">
              <w:trPr>
                <w:trHeight w:val="300"/>
              </w:trPr>
              <w:tc>
                <w:tcPr>
                  <w:tcW w:w="3009" w:type="dxa"/>
                </w:tcPr>
                <w:p w14:paraId="142F0782" w14:textId="77777777" w:rsidR="003A2319" w:rsidRPr="00D72FB1" w:rsidRDefault="003A2319" w:rsidP="008C4D7F">
                  <w:r w:rsidRPr="00D72FB1">
                    <w:t>4.1.b –</w:t>
                  </w:r>
                  <w:r w:rsidR="00A26CF9" w:rsidRPr="00D72FB1">
                    <w:t xml:space="preserve"> </w:t>
                  </w:r>
                  <w:r w:rsidR="00E85A7E" w:rsidRPr="00D72FB1">
                    <w:t>Divulgation complète des recettes extractives par le gouvernement</w:t>
                  </w:r>
                </w:p>
                <w:p w14:paraId="312C4E24" w14:textId="24360291" w:rsidR="00B9058D" w:rsidRPr="00D72FB1" w:rsidRDefault="00B9058D" w:rsidP="008C4D7F">
                  <w:pPr>
                    <w:rPr>
                      <w:i/>
                      <w:iCs/>
                    </w:rPr>
                  </w:pPr>
                  <w:r w:rsidRPr="00D72FB1">
                    <w:rPr>
                      <w:i/>
                      <w:iCs/>
                    </w:rPr>
                    <w:t>Exig</w:t>
                  </w:r>
                  <w:r w:rsidR="00852A1B" w:rsidRPr="00D72FB1">
                    <w:t>é</w:t>
                  </w:r>
                </w:p>
              </w:tc>
              <w:tc>
                <w:tcPr>
                  <w:tcW w:w="5827" w:type="dxa"/>
                </w:tcPr>
                <w:p w14:paraId="0BBE7B5F" w14:textId="77777777" w:rsidR="003A2319" w:rsidRPr="00D72FB1" w:rsidRDefault="003A2319" w:rsidP="008C4D7F">
                  <w:pPr>
                    <w:rPr>
                      <w:i/>
                      <w:iCs/>
                    </w:rPr>
                  </w:pPr>
                </w:p>
              </w:tc>
            </w:tr>
            <w:tr w:rsidR="003A2319" w:rsidRPr="00D72FB1" w14:paraId="2B778EBA" w14:textId="77777777" w:rsidTr="008C4D7F">
              <w:trPr>
                <w:trHeight w:val="300"/>
              </w:trPr>
              <w:tc>
                <w:tcPr>
                  <w:tcW w:w="3009" w:type="dxa"/>
                </w:tcPr>
                <w:p w14:paraId="148D47A5" w14:textId="77777777" w:rsidR="003A2319" w:rsidRPr="00D72FB1" w:rsidRDefault="003A2319" w:rsidP="008C4D7F">
                  <w:r w:rsidRPr="00D72FB1">
                    <w:t>4.1.c –</w:t>
                  </w:r>
                  <w:r w:rsidR="00A26CF9" w:rsidRPr="00D72FB1">
                    <w:t xml:space="preserve"> </w:t>
                  </w:r>
                  <w:r w:rsidR="00E85A7E" w:rsidRPr="00D72FB1">
                    <w:t>Seuil de matérialité et liste des flux de paiements significatifs, entreprises</w:t>
                  </w:r>
                </w:p>
                <w:p w14:paraId="10F2EBAC" w14:textId="0B0237AC" w:rsidR="003D15C7" w:rsidRPr="00D72FB1" w:rsidRDefault="003D15C7" w:rsidP="008C4D7F">
                  <w:pPr>
                    <w:rPr>
                      <w:i/>
                      <w:iCs/>
                    </w:rPr>
                  </w:pPr>
                  <w:r w:rsidRPr="00D72FB1">
                    <w:rPr>
                      <w:i/>
                      <w:iCs/>
                    </w:rPr>
                    <w:t>Exig</w:t>
                  </w:r>
                  <w:r w:rsidRPr="00D72FB1">
                    <w:t>é</w:t>
                  </w:r>
                </w:p>
              </w:tc>
              <w:tc>
                <w:tcPr>
                  <w:tcW w:w="5827" w:type="dxa"/>
                </w:tcPr>
                <w:p w14:paraId="5247E70C" w14:textId="77777777" w:rsidR="003A2319" w:rsidRPr="00D72FB1" w:rsidRDefault="003A2319" w:rsidP="008C4D7F">
                  <w:pPr>
                    <w:rPr>
                      <w:i/>
                      <w:iCs/>
                    </w:rPr>
                  </w:pPr>
                </w:p>
              </w:tc>
            </w:tr>
            <w:tr w:rsidR="003A2319" w:rsidRPr="00D72FB1" w14:paraId="3D2592E8" w14:textId="77777777" w:rsidTr="008C4D7F">
              <w:trPr>
                <w:trHeight w:val="300"/>
              </w:trPr>
              <w:tc>
                <w:tcPr>
                  <w:tcW w:w="3009" w:type="dxa"/>
                </w:tcPr>
                <w:p w14:paraId="7E4EB4FA" w14:textId="77777777" w:rsidR="003A2319" w:rsidRPr="00D72FB1" w:rsidRDefault="003A2319" w:rsidP="008C4D7F">
                  <w:r w:rsidRPr="00D72FB1">
                    <w:t xml:space="preserve">4.1.a </w:t>
                  </w:r>
                  <w:r w:rsidR="00E85A7E" w:rsidRPr="00D72FB1">
                    <w:t>et</w:t>
                  </w:r>
                  <w:r w:rsidRPr="00D72FB1">
                    <w:t xml:space="preserve"> 4.1.d.</w:t>
                  </w:r>
                  <w:r w:rsidR="00A26CF9" w:rsidRPr="00D72FB1">
                    <w:t xml:space="preserve"> </w:t>
                  </w:r>
                  <w:r w:rsidRPr="00D72FB1">
                    <w:t xml:space="preserve">– </w:t>
                  </w:r>
                  <w:r w:rsidR="00E85A7E" w:rsidRPr="00D72FB1">
                    <w:t>Divulgation des paiements et des recettes</w:t>
                  </w:r>
                </w:p>
                <w:p w14:paraId="24AB4778" w14:textId="5C739B50" w:rsidR="003D15C7" w:rsidRPr="00D72FB1" w:rsidRDefault="003D15C7" w:rsidP="008C4D7F">
                  <w:r w:rsidRPr="00D72FB1">
                    <w:rPr>
                      <w:i/>
                      <w:iCs/>
                    </w:rPr>
                    <w:t>Exig</w:t>
                  </w:r>
                  <w:r w:rsidRPr="00D72FB1">
                    <w:t>é</w:t>
                  </w:r>
                  <w:r w:rsidR="0022777E" w:rsidRPr="00D72FB1">
                    <w:t xml:space="preserve"> </w:t>
                  </w:r>
                </w:p>
              </w:tc>
              <w:tc>
                <w:tcPr>
                  <w:tcW w:w="5827" w:type="dxa"/>
                </w:tcPr>
                <w:p w14:paraId="59E18E86" w14:textId="77777777" w:rsidR="003A2319" w:rsidRPr="00D72FB1" w:rsidRDefault="003A2319" w:rsidP="008C4D7F">
                  <w:pPr>
                    <w:rPr>
                      <w:i/>
                      <w:iCs/>
                    </w:rPr>
                  </w:pPr>
                </w:p>
              </w:tc>
            </w:tr>
            <w:tr w:rsidR="003A2319" w:rsidRPr="00D72FB1" w14:paraId="464BE121" w14:textId="77777777" w:rsidTr="008C4D7F">
              <w:trPr>
                <w:trHeight w:val="300"/>
              </w:trPr>
              <w:tc>
                <w:tcPr>
                  <w:tcW w:w="3009" w:type="dxa"/>
                </w:tcPr>
                <w:p w14:paraId="2A85C240" w14:textId="77777777" w:rsidR="003A2319" w:rsidRPr="00D72FB1" w:rsidRDefault="003A2319" w:rsidP="008C4D7F">
                  <w:r w:rsidRPr="00D72FB1">
                    <w:t xml:space="preserve">4.1.a </w:t>
                  </w:r>
                  <w:r w:rsidR="00E85A7E" w:rsidRPr="00D72FB1">
                    <w:t xml:space="preserve">et </w:t>
                  </w:r>
                  <w:r w:rsidRPr="00D72FB1">
                    <w:t>4.1.d.</w:t>
                  </w:r>
                  <w:r w:rsidR="00A26CF9" w:rsidRPr="00D72FB1">
                    <w:t xml:space="preserve"> </w:t>
                  </w:r>
                  <w:r w:rsidRPr="00D72FB1">
                    <w:t xml:space="preserve">– </w:t>
                  </w:r>
                  <w:r w:rsidR="00A648FB" w:rsidRPr="00D72FB1">
                    <w:t xml:space="preserve">Évaluation de l’exhaustivité et de la fiabilité </w:t>
                  </w:r>
                </w:p>
                <w:p w14:paraId="65819B28" w14:textId="6879E159" w:rsidR="0013526E" w:rsidRPr="00D72FB1" w:rsidRDefault="0013526E" w:rsidP="008C4D7F">
                  <w:r w:rsidRPr="00D72FB1">
                    <w:rPr>
                      <w:i/>
                      <w:iCs/>
                    </w:rPr>
                    <w:t>Exig</w:t>
                  </w:r>
                  <w:r w:rsidRPr="00D72FB1">
                    <w:t>é</w:t>
                  </w:r>
                </w:p>
              </w:tc>
              <w:tc>
                <w:tcPr>
                  <w:tcW w:w="5827" w:type="dxa"/>
                </w:tcPr>
                <w:p w14:paraId="382A354F" w14:textId="77777777" w:rsidR="003A2319" w:rsidRPr="00D72FB1" w:rsidRDefault="003A2319" w:rsidP="008C4D7F">
                  <w:pPr>
                    <w:rPr>
                      <w:i/>
                      <w:iCs/>
                    </w:rPr>
                  </w:pPr>
                </w:p>
              </w:tc>
            </w:tr>
            <w:tr w:rsidR="003A2319" w:rsidRPr="00D72FB1" w14:paraId="44D226E4" w14:textId="77777777" w:rsidTr="008C4D7F">
              <w:trPr>
                <w:trHeight w:val="300"/>
              </w:trPr>
              <w:tc>
                <w:tcPr>
                  <w:tcW w:w="3009" w:type="dxa"/>
                </w:tcPr>
                <w:p w14:paraId="39855726" w14:textId="77777777" w:rsidR="003A2319" w:rsidRPr="00D72FB1" w:rsidRDefault="003A2319" w:rsidP="008C4D7F">
                  <w:r w:rsidRPr="00D72FB1">
                    <w:t xml:space="preserve">4.1.a – </w:t>
                  </w:r>
                  <w:r w:rsidR="00824CF4" w:rsidRPr="00D72FB1">
                    <w:t>Divulgations régulières (systématiques</w:t>
                  </w:r>
                  <w:r w:rsidRPr="00D72FB1">
                    <w:t xml:space="preserve">) </w:t>
                  </w:r>
                </w:p>
                <w:p w14:paraId="68088920" w14:textId="39E0D480" w:rsidR="0013526E" w:rsidRPr="00D72FB1" w:rsidRDefault="006E125D" w:rsidP="008C4D7F">
                  <w:pPr>
                    <w:rPr>
                      <w:i/>
                      <w:iCs/>
                    </w:rPr>
                  </w:pPr>
                  <w:r w:rsidRPr="00D72FB1">
                    <w:rPr>
                      <w:i/>
                      <w:iCs/>
                    </w:rPr>
                    <w:t>Attendu</w:t>
                  </w:r>
                </w:p>
              </w:tc>
              <w:tc>
                <w:tcPr>
                  <w:tcW w:w="5827" w:type="dxa"/>
                </w:tcPr>
                <w:p w14:paraId="2A817E2C" w14:textId="77777777" w:rsidR="003A2319" w:rsidRPr="00D72FB1" w:rsidRDefault="003A2319" w:rsidP="008C4D7F">
                  <w:pPr>
                    <w:rPr>
                      <w:i/>
                      <w:iCs/>
                    </w:rPr>
                  </w:pPr>
                </w:p>
              </w:tc>
            </w:tr>
            <w:tr w:rsidR="003A2319" w:rsidRPr="00D72FB1" w14:paraId="676F5CE5" w14:textId="77777777" w:rsidTr="008C4D7F">
              <w:trPr>
                <w:trHeight w:val="300"/>
              </w:trPr>
              <w:tc>
                <w:tcPr>
                  <w:tcW w:w="3009" w:type="dxa"/>
                </w:tcPr>
                <w:p w14:paraId="527E25B0" w14:textId="77777777" w:rsidR="003A2319" w:rsidRPr="00D72FB1" w:rsidRDefault="003A2319" w:rsidP="008C4D7F">
                  <w:r w:rsidRPr="00D72FB1">
                    <w:t xml:space="preserve">4.1.e </w:t>
                  </w:r>
                  <w:r w:rsidR="00A26CF9" w:rsidRPr="00D72FB1">
                    <w:t xml:space="preserve">– </w:t>
                  </w:r>
                  <w:r w:rsidR="00824CF4" w:rsidRPr="00D72FB1">
                    <w:t>États financiers audités</w:t>
                  </w:r>
                </w:p>
                <w:p w14:paraId="4D2AC88D" w14:textId="06980068" w:rsidR="006E125D" w:rsidRPr="00D72FB1" w:rsidRDefault="006E125D" w:rsidP="008C4D7F">
                  <w:pPr>
                    <w:rPr>
                      <w:i/>
                      <w:iCs/>
                    </w:rPr>
                  </w:pPr>
                  <w:r w:rsidRPr="00D72FB1">
                    <w:rPr>
                      <w:i/>
                      <w:iCs/>
                    </w:rPr>
                    <w:t>Attendu</w:t>
                  </w:r>
                </w:p>
              </w:tc>
              <w:tc>
                <w:tcPr>
                  <w:tcW w:w="5827" w:type="dxa"/>
                </w:tcPr>
                <w:p w14:paraId="7D5CAD40" w14:textId="77777777" w:rsidR="003A2319" w:rsidRPr="00D72FB1" w:rsidRDefault="003A2319" w:rsidP="008C4D7F">
                  <w:pPr>
                    <w:rPr>
                      <w:i/>
                      <w:iCs/>
                    </w:rPr>
                  </w:pPr>
                </w:p>
              </w:tc>
            </w:tr>
            <w:tr w:rsidR="003A2319" w:rsidRPr="00D72FB1" w14:paraId="2E0348F2" w14:textId="77777777" w:rsidTr="008C4D7F">
              <w:trPr>
                <w:trHeight w:val="300"/>
              </w:trPr>
              <w:tc>
                <w:tcPr>
                  <w:tcW w:w="3009" w:type="dxa"/>
                </w:tcPr>
                <w:p w14:paraId="37B1D252" w14:textId="77777777" w:rsidR="003A2319" w:rsidRPr="00D72FB1" w:rsidRDefault="003A2319" w:rsidP="008C4D7F">
                  <w:r w:rsidRPr="00D72FB1">
                    <w:t xml:space="preserve">4.1.e </w:t>
                  </w:r>
                  <w:r w:rsidR="00A26CF9" w:rsidRPr="00D72FB1">
                    <w:t xml:space="preserve">– </w:t>
                  </w:r>
                  <w:r w:rsidR="007D3F63" w:rsidRPr="00D72FB1">
                    <w:t>Déductions et incitations fiscales</w:t>
                  </w:r>
                </w:p>
                <w:p w14:paraId="364BA591" w14:textId="21391489" w:rsidR="00CE58D8" w:rsidRPr="00D72FB1" w:rsidRDefault="00CE58D8" w:rsidP="008C4D7F">
                  <w:pPr>
                    <w:rPr>
                      <w:i/>
                      <w:iCs/>
                    </w:rPr>
                  </w:pPr>
                  <w:r w:rsidRPr="00D72FB1">
                    <w:rPr>
                      <w:i/>
                      <w:iCs/>
                    </w:rPr>
                    <w:t>Encouragé</w:t>
                  </w:r>
                </w:p>
              </w:tc>
              <w:tc>
                <w:tcPr>
                  <w:tcW w:w="5827" w:type="dxa"/>
                </w:tcPr>
                <w:p w14:paraId="0F1B867E" w14:textId="77777777" w:rsidR="003A2319" w:rsidRPr="00D72FB1" w:rsidRDefault="003A2319" w:rsidP="008C4D7F">
                  <w:pPr>
                    <w:rPr>
                      <w:i/>
                      <w:iCs/>
                    </w:rPr>
                  </w:pPr>
                </w:p>
              </w:tc>
            </w:tr>
            <w:tr w:rsidR="003A2319" w:rsidRPr="00D72FB1" w14:paraId="312F5B43" w14:textId="77777777" w:rsidTr="008C4D7F">
              <w:tc>
                <w:tcPr>
                  <w:tcW w:w="3009" w:type="dxa"/>
                </w:tcPr>
                <w:p w14:paraId="4F123618" w14:textId="5AFEE94F" w:rsidR="003A2319" w:rsidRPr="00D72FB1" w:rsidRDefault="001301B0" w:rsidP="008C4D7F">
                  <w:r w:rsidRPr="00D72FB1">
                    <w:t>Objectif sous-jacent</w:t>
                  </w:r>
                </w:p>
              </w:tc>
              <w:tc>
                <w:tcPr>
                  <w:tcW w:w="5827" w:type="dxa"/>
                </w:tcPr>
                <w:p w14:paraId="08B209D1" w14:textId="77777777" w:rsidR="003A2319" w:rsidRPr="00D72FB1" w:rsidRDefault="003A2319" w:rsidP="008C4D7F">
                  <w:pPr>
                    <w:rPr>
                      <w:i/>
                      <w:iCs/>
                    </w:rPr>
                  </w:pPr>
                </w:p>
              </w:tc>
            </w:tr>
            <w:tr w:rsidR="003A2319" w:rsidRPr="00D72FB1" w14:paraId="4B31A53C" w14:textId="77777777" w:rsidTr="008C4D7F">
              <w:tc>
                <w:tcPr>
                  <w:tcW w:w="3009" w:type="dxa"/>
                </w:tcPr>
                <w:p w14:paraId="00CCE5FF" w14:textId="12B88FFA" w:rsidR="003A2319" w:rsidRPr="00D72FB1" w:rsidRDefault="003A2319" w:rsidP="008C4D7F">
                  <w:r w:rsidRPr="00D72FB1">
                    <w:t>D</w:t>
                  </w:r>
                  <w:r w:rsidR="00823439" w:rsidRPr="00D72FB1">
                    <w:t>onnées sur les détenteurs de l’information</w:t>
                  </w:r>
                </w:p>
              </w:tc>
              <w:tc>
                <w:tcPr>
                  <w:tcW w:w="5827" w:type="dxa"/>
                </w:tcPr>
                <w:p w14:paraId="4FA01425" w14:textId="77777777" w:rsidR="003A2319" w:rsidRPr="00D72FB1" w:rsidRDefault="003A2319" w:rsidP="008C4D7F">
                  <w:pPr>
                    <w:rPr>
                      <w:i/>
                      <w:iCs/>
                    </w:rPr>
                  </w:pPr>
                </w:p>
              </w:tc>
            </w:tr>
            <w:tr w:rsidR="003A2319" w:rsidRPr="00D72FB1" w14:paraId="36BA2854" w14:textId="77777777" w:rsidTr="008C4D7F">
              <w:tc>
                <w:tcPr>
                  <w:tcW w:w="3009" w:type="dxa"/>
                </w:tcPr>
                <w:p w14:paraId="4A9CD347" w14:textId="4642796B" w:rsidR="003A2319" w:rsidRPr="00D72FB1" w:rsidRDefault="00D40185" w:rsidP="008C4D7F">
                  <w:r w:rsidRPr="00D72FB1">
                    <w:rPr>
                      <w:szCs w:val="22"/>
                    </w:rPr>
                    <w:t xml:space="preserve">Sur la disponibilité (générale) des divulgations systématiques </w:t>
                  </w:r>
                </w:p>
              </w:tc>
              <w:tc>
                <w:tcPr>
                  <w:tcW w:w="5827" w:type="dxa"/>
                </w:tcPr>
                <w:p w14:paraId="7D621485" w14:textId="77777777" w:rsidR="003A2319" w:rsidRPr="00D72FB1" w:rsidRDefault="003A2319" w:rsidP="008C4D7F">
                  <w:pPr>
                    <w:rPr>
                      <w:i/>
                      <w:iCs/>
                    </w:rPr>
                  </w:pPr>
                </w:p>
              </w:tc>
            </w:tr>
            <w:tr w:rsidR="003A2319" w:rsidRPr="00D72FB1" w14:paraId="6CA2EE83" w14:textId="77777777" w:rsidTr="008C4D7F">
              <w:tc>
                <w:tcPr>
                  <w:tcW w:w="3009" w:type="dxa"/>
                </w:tcPr>
                <w:p w14:paraId="1EA9FBA7" w14:textId="32472CEC" w:rsidR="003A2319" w:rsidRPr="00D72FB1" w:rsidRDefault="00D40185" w:rsidP="008C4D7F">
                  <w:r w:rsidRPr="00D72FB1">
                    <w:rPr>
                      <w:szCs w:val="22"/>
                    </w:rPr>
                    <w:t>Sur le format (ouvert ou non) des divulgations</w:t>
                  </w:r>
                </w:p>
              </w:tc>
              <w:tc>
                <w:tcPr>
                  <w:tcW w:w="5827" w:type="dxa"/>
                </w:tcPr>
                <w:p w14:paraId="7A280709" w14:textId="77777777" w:rsidR="003A2319" w:rsidRPr="00D72FB1" w:rsidRDefault="003A2319" w:rsidP="008C4D7F">
                  <w:pPr>
                    <w:rPr>
                      <w:i/>
                      <w:iCs/>
                    </w:rPr>
                  </w:pPr>
                </w:p>
              </w:tc>
            </w:tr>
            <w:tr w:rsidR="003A2319" w:rsidRPr="00D72FB1" w14:paraId="5BD07EE5" w14:textId="77777777" w:rsidTr="008C4D7F">
              <w:tc>
                <w:tcPr>
                  <w:tcW w:w="3009" w:type="dxa"/>
                </w:tcPr>
                <w:p w14:paraId="41A4F660" w14:textId="17B6A093" w:rsidR="003A2319" w:rsidRPr="00D72FB1" w:rsidRDefault="00D40185" w:rsidP="008C4D7F">
                  <w:r w:rsidRPr="00D72FB1">
                    <w:t>Sur l’utilisation des données</w:t>
                  </w:r>
                </w:p>
              </w:tc>
              <w:tc>
                <w:tcPr>
                  <w:tcW w:w="5827" w:type="dxa"/>
                </w:tcPr>
                <w:p w14:paraId="708C922B" w14:textId="77777777" w:rsidR="003A2319" w:rsidRPr="00D72FB1" w:rsidRDefault="003A2319" w:rsidP="008C4D7F">
                  <w:pPr>
                    <w:rPr>
                      <w:i/>
                      <w:iCs/>
                    </w:rPr>
                  </w:pPr>
                </w:p>
              </w:tc>
            </w:tr>
            <w:tr w:rsidR="003A2319" w:rsidRPr="00D72FB1" w14:paraId="7C1E5708" w14:textId="77777777" w:rsidTr="008C4D7F">
              <w:tc>
                <w:tcPr>
                  <w:tcW w:w="3009" w:type="dxa"/>
                </w:tcPr>
                <w:p w14:paraId="68A0FA05" w14:textId="236712A7" w:rsidR="003A2319" w:rsidRPr="00D72FB1" w:rsidRDefault="001F328D" w:rsidP="008C4D7F">
                  <w:r w:rsidRPr="00D72FB1">
                    <w:t>Autres</w:t>
                  </w:r>
                  <w:r w:rsidR="003A2319" w:rsidRPr="00D72FB1">
                    <w:t xml:space="preserve"> observations (innovations, </w:t>
                  </w:r>
                  <w:r w:rsidRPr="00D72FB1">
                    <w:t>progrès</w:t>
                  </w:r>
                  <w:r w:rsidR="003A2319" w:rsidRPr="00D72FB1">
                    <w:t xml:space="preserve"> o</w:t>
                  </w:r>
                  <w:r w:rsidRPr="00D72FB1">
                    <w:t>u</w:t>
                  </w:r>
                  <w:r w:rsidR="003A2319" w:rsidRPr="00D72FB1">
                    <w:t xml:space="preserve"> r</w:t>
                  </w:r>
                  <w:r w:rsidRPr="00D72FB1">
                    <w:t>é</w:t>
                  </w:r>
                  <w:r w:rsidR="003A2319" w:rsidRPr="00D72FB1">
                    <w:t xml:space="preserve">gression </w:t>
                  </w:r>
                  <w:r w:rsidRPr="00D72FB1">
                    <w:t>par rapport aux Validations précédentes</w:t>
                  </w:r>
                  <w:r w:rsidR="003A2319" w:rsidRPr="00D72FB1">
                    <w:t>)</w:t>
                  </w:r>
                </w:p>
              </w:tc>
              <w:tc>
                <w:tcPr>
                  <w:tcW w:w="5827" w:type="dxa"/>
                </w:tcPr>
                <w:p w14:paraId="02A48210" w14:textId="77777777" w:rsidR="003A2319" w:rsidRPr="00D72FB1" w:rsidRDefault="003A2319" w:rsidP="008C4D7F">
                  <w:pPr>
                    <w:rPr>
                      <w:i/>
                      <w:iCs/>
                    </w:rPr>
                  </w:pPr>
                </w:p>
              </w:tc>
            </w:tr>
          </w:tbl>
          <w:p w14:paraId="32FDC918" w14:textId="77777777" w:rsidR="003A2319" w:rsidRPr="00D72FB1" w:rsidRDefault="003A2319" w:rsidP="008C4D7F">
            <w:pPr>
              <w:rPr>
                <w:i/>
                <w:iCs/>
              </w:rPr>
            </w:pPr>
          </w:p>
        </w:tc>
      </w:tr>
      <w:tr w:rsidR="003A2319" w:rsidRPr="00D72FB1" w14:paraId="426DB71B" w14:textId="77777777" w:rsidTr="008C4D7F">
        <w:tc>
          <w:tcPr>
            <w:tcW w:w="9062" w:type="dxa"/>
            <w:tcBorders>
              <w:top w:val="nil"/>
              <w:left w:val="nil"/>
              <w:bottom w:val="nil"/>
              <w:right w:val="nil"/>
            </w:tcBorders>
            <w:shd w:val="clear" w:color="auto" w:fill="F2F2F2" w:themeFill="background1" w:themeFillShade="F2"/>
          </w:tcPr>
          <w:p w14:paraId="3A2BEE9C" w14:textId="77777777" w:rsidR="003A2319" w:rsidRPr="00D72FB1" w:rsidRDefault="003A2319" w:rsidP="008C4D7F">
            <w:pPr>
              <w:rPr>
                <w:i/>
                <w:iCs/>
              </w:rPr>
            </w:pPr>
          </w:p>
        </w:tc>
      </w:tr>
    </w:tbl>
    <w:p w14:paraId="2236411C" w14:textId="77777777" w:rsidR="003A2319" w:rsidRPr="00D72FB1" w:rsidRDefault="003A2319" w:rsidP="003A2319">
      <w:pPr>
        <w:rPr>
          <w:rFonts w:ascii="Franklin Gothic Medium" w:eastAsia="MS Gothic" w:hAnsi="Franklin Gothic Medium" w:cs="Times New Roman"/>
          <w:color w:val="1A4066"/>
          <w:sz w:val="36"/>
          <w:szCs w:val="44"/>
        </w:rPr>
      </w:pPr>
      <w:r w:rsidRPr="00D72FB1">
        <w:br w:type="page"/>
      </w:r>
      <w:bookmarkStart w:id="24" w:name="_Underlying_objective_1"/>
      <w:bookmarkStart w:id="25" w:name="_Technical_requirements_1"/>
      <w:bookmarkStart w:id="26" w:name="_Underlying_objective_3"/>
      <w:bookmarkStart w:id="27" w:name="_Toc174534699"/>
      <w:bookmarkEnd w:id="24"/>
      <w:bookmarkEnd w:id="25"/>
      <w:bookmarkEnd w:id="26"/>
    </w:p>
    <w:p w14:paraId="166C9801" w14:textId="6BCBEAD8" w:rsidR="003A2319" w:rsidRPr="00D72FB1" w:rsidRDefault="00C059C3" w:rsidP="003A2319">
      <w:pPr>
        <w:pStyle w:val="Titre1"/>
        <w:rPr>
          <w:rFonts w:ascii="Franklin Gothic Medium" w:hAnsi="Franklin Gothic Medium"/>
          <w:sz w:val="36"/>
          <w:szCs w:val="36"/>
        </w:rPr>
      </w:pPr>
      <w:bookmarkStart w:id="28" w:name="_Toc193884186"/>
      <w:bookmarkEnd w:id="27"/>
      <w:r w:rsidRPr="00D72FB1">
        <w:rPr>
          <w:rFonts w:ascii="Franklin Gothic Medium" w:hAnsi="Franklin Gothic Medium"/>
          <w:sz w:val="36"/>
          <w:szCs w:val="36"/>
        </w:rPr>
        <w:lastRenderedPageBreak/>
        <w:t>Exigence</w:t>
      </w:r>
      <w:r w:rsidR="003A2319" w:rsidRPr="00D72FB1">
        <w:rPr>
          <w:rFonts w:ascii="Franklin Gothic Medium" w:hAnsi="Franklin Gothic Medium"/>
          <w:sz w:val="36"/>
          <w:szCs w:val="36"/>
        </w:rPr>
        <w:t xml:space="preserve"> 4.7 </w:t>
      </w:r>
      <w:r w:rsidRPr="00D72FB1">
        <w:rPr>
          <w:rFonts w:ascii="Franklin Gothic Medium" w:hAnsi="Franklin Gothic Medium"/>
          <w:sz w:val="36"/>
          <w:szCs w:val="36"/>
        </w:rPr>
        <w:t>Niveau de ventilation</w:t>
      </w:r>
      <w:bookmarkEnd w:id="28"/>
    </w:p>
    <w:p w14:paraId="2EA94F85" w14:textId="77777777" w:rsidR="00975E9F" w:rsidRPr="00D72FB1" w:rsidRDefault="00975E9F" w:rsidP="00975E9F"/>
    <w:p w14:paraId="5F10271E" w14:textId="49C71897" w:rsidR="003A2319" w:rsidRPr="00D72FB1" w:rsidRDefault="003A2319" w:rsidP="00072A08">
      <w:pPr>
        <w:pStyle w:val="Titre2"/>
        <w:numPr>
          <w:ilvl w:val="0"/>
          <w:numId w:val="18"/>
        </w:numPr>
        <w:ind w:left="709"/>
        <w:rPr>
          <w:rFonts w:ascii="Franklin Gothic Book" w:hAnsi="Franklin Gothic Book"/>
          <w:sz w:val="28"/>
          <w:szCs w:val="28"/>
        </w:rPr>
      </w:pPr>
      <w:bookmarkStart w:id="29" w:name="_Toc193884187"/>
      <w:r w:rsidRPr="00D72FB1">
        <w:rPr>
          <w:rFonts w:ascii="Franklin Gothic Book" w:hAnsi="Franklin Gothic Book"/>
          <w:sz w:val="28"/>
          <w:szCs w:val="28"/>
        </w:rPr>
        <w:t>Re</w:t>
      </w:r>
      <w:r w:rsidR="00C059C3" w:rsidRPr="00D72FB1">
        <w:rPr>
          <w:rFonts w:ascii="Franklin Gothic Book" w:hAnsi="Franklin Gothic Book"/>
          <w:sz w:val="28"/>
          <w:szCs w:val="28"/>
        </w:rPr>
        <w:t>s</w:t>
      </w:r>
      <w:r w:rsidRPr="00D72FB1">
        <w:rPr>
          <w:rFonts w:ascii="Franklin Gothic Book" w:hAnsi="Franklin Gothic Book"/>
          <w:sz w:val="28"/>
          <w:szCs w:val="28"/>
        </w:rPr>
        <w:t>sources</w:t>
      </w:r>
      <w:bookmarkEnd w:id="29"/>
    </w:p>
    <w:tbl>
      <w:tblPr>
        <w:tblStyle w:val="Grilledutableau"/>
        <w:tblW w:w="0" w:type="auto"/>
        <w:tblLook w:val="04A0" w:firstRow="1" w:lastRow="0" w:firstColumn="1" w:lastColumn="0" w:noHBand="0" w:noVBand="1"/>
      </w:tblPr>
      <w:tblGrid>
        <w:gridCol w:w="9062"/>
      </w:tblGrid>
      <w:tr w:rsidR="003A2319" w:rsidRPr="00D72FB1" w14:paraId="304B8663" w14:textId="77777777" w:rsidTr="008C4D7F">
        <w:tc>
          <w:tcPr>
            <w:tcW w:w="9062" w:type="dxa"/>
            <w:tcBorders>
              <w:top w:val="nil"/>
              <w:left w:val="nil"/>
              <w:bottom w:val="nil"/>
              <w:right w:val="nil"/>
            </w:tcBorders>
            <w:shd w:val="clear" w:color="auto" w:fill="EDF1F9"/>
          </w:tcPr>
          <w:p w14:paraId="09B9920D" w14:textId="1D0CE35E" w:rsidR="003A2319" w:rsidRPr="00D72FB1" w:rsidRDefault="00C059C3" w:rsidP="00072A08">
            <w:pPr>
              <w:pStyle w:val="Paragraphedeliste"/>
              <w:numPr>
                <w:ilvl w:val="0"/>
                <w:numId w:val="2"/>
              </w:numPr>
              <w:contextualSpacing w:val="0"/>
              <w:rPr>
                <w:rStyle w:val="Lienhypertexte"/>
              </w:rPr>
            </w:pPr>
            <w:hyperlink r:id="rId14" w:anchor="_7-niveau-de-ventilation-17315" w:history="1">
              <w:r w:rsidRPr="00D72FB1">
                <w:rPr>
                  <w:rStyle w:val="Lienhypertexte"/>
                </w:rPr>
                <w:t>Texte complet de l’Exigence</w:t>
              </w:r>
            </w:hyperlink>
            <w:r w:rsidRPr="00D72FB1">
              <w:t>,</w:t>
            </w:r>
            <w:r w:rsidR="003A2319" w:rsidRPr="00D72FB1">
              <w:t xml:space="preserve"> </w:t>
            </w:r>
            <w:hyperlink r:id="rId15" w:anchor="exigence-47%E2%80%AF-niveau-de-ventilation--19005" w:history="1">
              <w:r w:rsidRPr="00D72FB1">
                <w:rPr>
                  <w:rStyle w:val="Lienhypertexte"/>
                </w:rPr>
                <w:t>guide de la Validation</w:t>
              </w:r>
            </w:hyperlink>
          </w:p>
          <w:p w14:paraId="2F24C2A2" w14:textId="12F79214" w:rsidR="003A2319" w:rsidRPr="00D72FB1" w:rsidRDefault="00C059C3" w:rsidP="00072A08">
            <w:pPr>
              <w:pStyle w:val="Paragraphedeliste"/>
              <w:numPr>
                <w:ilvl w:val="0"/>
                <w:numId w:val="2"/>
              </w:numPr>
              <w:contextualSpacing w:val="0"/>
            </w:pPr>
            <w:r w:rsidRPr="00D72FB1">
              <w:t>N</w:t>
            </w:r>
            <w:r w:rsidR="003A2319" w:rsidRPr="00D72FB1">
              <w:t>ote</w:t>
            </w:r>
            <w:r w:rsidRPr="00D72FB1">
              <w:t xml:space="preserve"> d’orientation :</w:t>
            </w:r>
            <w:r w:rsidR="003A2319" w:rsidRPr="00D72FB1">
              <w:t xml:space="preserve"> </w:t>
            </w:r>
            <w:hyperlink r:id="rId16" w:history="1">
              <w:r w:rsidRPr="00D72FB1">
                <w:rPr>
                  <w:rStyle w:val="Lienhypertexte"/>
                </w:rPr>
                <w:t>Déclarations par projet</w:t>
              </w:r>
            </w:hyperlink>
          </w:p>
        </w:tc>
      </w:tr>
    </w:tbl>
    <w:p w14:paraId="34F30CF1" w14:textId="77777777" w:rsidR="009D4FD4" w:rsidRPr="00D72FB1" w:rsidRDefault="009D4FD4" w:rsidP="00072A08">
      <w:bookmarkStart w:id="30" w:name="_Ref190792666"/>
    </w:p>
    <w:p w14:paraId="33B31FBE" w14:textId="07070FBA" w:rsidR="001301B0" w:rsidRPr="00D72FB1" w:rsidRDefault="001301B0" w:rsidP="00072A08">
      <w:pPr>
        <w:pStyle w:val="Titre2"/>
        <w:numPr>
          <w:ilvl w:val="0"/>
          <w:numId w:val="18"/>
        </w:numPr>
        <w:ind w:left="709"/>
        <w:rPr>
          <w:rFonts w:ascii="Franklin Gothic Book" w:hAnsi="Franklin Gothic Book"/>
          <w:sz w:val="28"/>
          <w:szCs w:val="28"/>
        </w:rPr>
      </w:pPr>
      <w:bookmarkStart w:id="31" w:name="_Toc193884188"/>
      <w:r w:rsidRPr="00D72FB1">
        <w:rPr>
          <w:rFonts w:ascii="Franklin Gothic Book" w:hAnsi="Franklin Gothic Book"/>
          <w:sz w:val="28"/>
          <w:szCs w:val="28"/>
        </w:rPr>
        <w:t>Mesures correctives / recommandations issues de la Validation précédente</w:t>
      </w:r>
      <w:bookmarkEnd w:id="30"/>
      <w:bookmarkEnd w:id="31"/>
      <w:r w:rsidRPr="00D72FB1">
        <w:rPr>
          <w:rFonts w:ascii="Franklin Gothic Book" w:hAnsi="Franklin Gothic Book"/>
          <w:sz w:val="28"/>
          <w:szCs w:val="28"/>
        </w:rPr>
        <w:t xml:space="preserve"> </w:t>
      </w:r>
    </w:p>
    <w:p w14:paraId="79D57BC9" w14:textId="77777777" w:rsidR="001301B0" w:rsidRPr="00D72FB1" w:rsidRDefault="001301B0" w:rsidP="008C4D7F">
      <w:pPr>
        <w:pStyle w:val="Captiontext"/>
        <w:rPr>
          <w:rFonts w:eastAsia="MS Gothic" w:cs="MS Gothic"/>
          <w:i w:val="0"/>
          <w:iCs w:val="0"/>
          <w:sz w:val="20"/>
          <w:szCs w:val="20"/>
        </w:rPr>
      </w:pPr>
      <w:r w:rsidRPr="00D72FB1">
        <w:rPr>
          <w:rFonts w:ascii="MS Gothic" w:eastAsia="MS Gothic" w:hAnsi="MS Gothic" w:cs="MS Gothic"/>
          <w:i w:val="0"/>
          <w:iCs w:val="0"/>
          <w:sz w:val="20"/>
          <w:szCs w:val="20"/>
        </w:rPr>
        <w:t>ⓘ</w:t>
      </w:r>
      <w:r w:rsidRPr="00D72FB1">
        <w:rPr>
          <w:rFonts w:eastAsia="MS Gothic" w:cs="MS Gothic"/>
          <w:i w:val="0"/>
          <w:iCs w:val="0"/>
          <w:sz w:val="20"/>
          <w:szCs w:val="20"/>
        </w:rPr>
        <w:t xml:space="preserve"> 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p>
    <w:p w14:paraId="0DFABDF7" w14:textId="77777777" w:rsidR="001301B0" w:rsidRPr="00D72FB1" w:rsidRDefault="001301B0" w:rsidP="008C4D7F">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1301B0" w:rsidRPr="00D72FB1" w14:paraId="79D7CA5A" w14:textId="77777777" w:rsidTr="008C4D7F">
        <w:tc>
          <w:tcPr>
            <w:tcW w:w="9062" w:type="dxa"/>
            <w:tcBorders>
              <w:top w:val="nil"/>
              <w:left w:val="nil"/>
              <w:bottom w:val="nil"/>
              <w:right w:val="nil"/>
            </w:tcBorders>
            <w:shd w:val="clear" w:color="auto" w:fill="F2F2F2" w:themeFill="background1" w:themeFillShade="F2"/>
          </w:tcPr>
          <w:p w14:paraId="67566E71" w14:textId="77777777" w:rsidR="001301B0" w:rsidRPr="00D72FB1" w:rsidRDefault="001301B0" w:rsidP="001301B0">
            <w:r w:rsidRPr="00D72FB1">
              <w:t>Insérer ici la recommandation et/ou mesure corrective issue de la Validation ou de l’évaluation ciblée précédente, et indiquer son état d’avancement le cas échéant. S’il s’agit d’une première Validation, cette section peut rester vierge.</w:t>
            </w:r>
          </w:p>
        </w:tc>
      </w:tr>
    </w:tbl>
    <w:p w14:paraId="01B862F8" w14:textId="77777777" w:rsidR="009D4FD4" w:rsidRPr="00D72FB1" w:rsidRDefault="009D4FD4" w:rsidP="00072A08">
      <w:bookmarkStart w:id="32" w:name="_Ref190792690"/>
    </w:p>
    <w:p w14:paraId="667ACEB6" w14:textId="342B71C5" w:rsidR="001301B0" w:rsidRPr="00D72FB1" w:rsidRDefault="001301B0" w:rsidP="00072A08">
      <w:pPr>
        <w:pStyle w:val="Titre2"/>
        <w:numPr>
          <w:ilvl w:val="0"/>
          <w:numId w:val="18"/>
        </w:numPr>
        <w:ind w:left="709"/>
        <w:rPr>
          <w:rFonts w:ascii="Franklin Gothic Book" w:hAnsi="Franklin Gothic Book"/>
          <w:sz w:val="28"/>
          <w:szCs w:val="28"/>
        </w:rPr>
      </w:pPr>
      <w:bookmarkStart w:id="33" w:name="_Toc193884189"/>
      <w:r w:rsidRPr="00D72FB1">
        <w:rPr>
          <w:rFonts w:ascii="Franklin Gothic Book" w:hAnsi="Franklin Gothic Book"/>
          <w:sz w:val="28"/>
          <w:szCs w:val="28"/>
        </w:rPr>
        <w:t>Autoévaluation</w:t>
      </w:r>
      <w:bookmarkEnd w:id="32"/>
      <w:bookmarkEnd w:id="33"/>
    </w:p>
    <w:p w14:paraId="10590B3D" w14:textId="77777777" w:rsidR="001301B0" w:rsidRPr="00D72FB1" w:rsidRDefault="001301B0" w:rsidP="008C4D7F">
      <w:pPr>
        <w:pStyle w:val="Captiontext"/>
        <w:rPr>
          <w:i w:val="0"/>
          <w:iCs w:val="0"/>
          <w:sz w:val="20"/>
          <w:szCs w:val="20"/>
        </w:rPr>
      </w:pPr>
      <w:r w:rsidRPr="00D72FB1">
        <w:rPr>
          <w:rFonts w:ascii="MS Mincho" w:eastAsia="MS Mincho" w:hAnsi="MS Mincho" w:cs="MS Mincho"/>
          <w:i w:val="0"/>
          <w:iCs w:val="0"/>
        </w:rPr>
        <w:t xml:space="preserve">ⓘ </w:t>
      </w:r>
      <w:r w:rsidRPr="00D72FB1">
        <w:rPr>
          <w:i w:val="0"/>
          <w:iCs w:val="0"/>
          <w:sz w:val="20"/>
          <w:szCs w:val="20"/>
        </w:rPr>
        <w:t>L’autoévaluation permet au GMP de comprendre les différents aspects de l’exigence et d’estimer ses progrès pour y répondre. Les points de vue divergents au sein du collège ou entre collèges peuvent être documentés dans le formulaire.</w:t>
      </w:r>
    </w:p>
    <w:p w14:paraId="4310E4F3" w14:textId="77777777" w:rsidR="001301B0" w:rsidRPr="00D72FB1" w:rsidRDefault="001301B0" w:rsidP="008C4D7F">
      <w:pPr>
        <w:pStyle w:val="Captiontext"/>
        <w:rPr>
          <w:i w:val="0"/>
          <w:iCs w:val="0"/>
          <w:sz w:val="20"/>
          <w:szCs w:val="20"/>
        </w:rPr>
      </w:pPr>
    </w:p>
    <w:p w14:paraId="7A2C042F" w14:textId="50AC1829" w:rsidR="001301B0" w:rsidRPr="00D72FB1" w:rsidRDefault="001301B0" w:rsidP="0011026E">
      <w:pPr>
        <w:pStyle w:val="Titre3"/>
      </w:pPr>
      <w:bookmarkStart w:id="34" w:name="_Ref190792705"/>
      <w:bookmarkStart w:id="35" w:name="_Toc193884190"/>
      <w:r w:rsidRPr="00D72FB1">
        <w:t>Détenteurs d</w:t>
      </w:r>
      <w:r w:rsidR="008D1427" w:rsidRPr="00D72FB1">
        <w:t>e l</w:t>
      </w:r>
      <w:r w:rsidRPr="00D72FB1">
        <w:t>’information</w:t>
      </w:r>
      <w:bookmarkEnd w:id="34"/>
      <w:bookmarkEnd w:id="35"/>
    </w:p>
    <w:p w14:paraId="05A96AFA" w14:textId="3C83B4B0" w:rsidR="001301B0" w:rsidRPr="00D72FB1" w:rsidRDefault="001301B0" w:rsidP="008C4D7F">
      <w:pPr>
        <w:spacing w:line="276" w:lineRule="auto"/>
        <w:rPr>
          <w:color w:val="595959"/>
          <w:szCs w:val="20"/>
        </w:rPr>
      </w:pPr>
      <w:r w:rsidRPr="00D72FB1">
        <w:rPr>
          <w:rFonts w:ascii="MS Gothic" w:eastAsia="MS Gothic" w:hAnsi="MS Gothic" w:cs="MS Gothic"/>
          <w:color w:val="7F7F7F" w:themeColor="text1" w:themeTint="80"/>
          <w:szCs w:val="20"/>
        </w:rPr>
        <w:t>ⓘ</w:t>
      </w:r>
      <w:r w:rsidRPr="00D72FB1">
        <w:rPr>
          <w:rFonts w:eastAsia="MS Gothic" w:cs="MS Gothic"/>
          <w:color w:val="7F7F7F" w:themeColor="text1" w:themeTint="80"/>
          <w:szCs w:val="20"/>
        </w:rPr>
        <w:t xml:space="preserve"> </w:t>
      </w:r>
      <w:r w:rsidRPr="00D72FB1">
        <w:rPr>
          <w:color w:val="595959"/>
          <w:szCs w:val="20"/>
        </w:rPr>
        <w:t xml:space="preserve">L'identification des détenteurs de l'information a pour but d'identifier l'entité ou les entités responsables de la </w:t>
      </w:r>
      <w:r w:rsidR="00B67E28" w:rsidRPr="00D72FB1">
        <w:rPr>
          <w:color w:val="595959"/>
          <w:szCs w:val="20"/>
        </w:rPr>
        <w:t>collecte</w:t>
      </w:r>
      <w:r w:rsidRPr="00D72FB1">
        <w:rPr>
          <w:color w:val="595959"/>
          <w:szCs w:val="20"/>
        </w:rPr>
        <w:t xml:space="preserv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 </w:t>
      </w:r>
    </w:p>
    <w:p w14:paraId="4F799B83" w14:textId="77777777" w:rsidR="001301B0" w:rsidRPr="00D72FB1" w:rsidRDefault="001301B0" w:rsidP="001301B0">
      <w:pPr>
        <w:pStyle w:val="Captiontext"/>
      </w:pPr>
    </w:p>
    <w:tbl>
      <w:tblPr>
        <w:tblW w:w="0" w:type="auto"/>
        <w:tblLook w:val="04A0" w:firstRow="1" w:lastRow="0" w:firstColumn="1" w:lastColumn="0" w:noHBand="0" w:noVBand="1"/>
      </w:tblPr>
      <w:tblGrid>
        <w:gridCol w:w="1424"/>
        <w:gridCol w:w="4104"/>
        <w:gridCol w:w="3544"/>
      </w:tblGrid>
      <w:tr w:rsidR="003A2319" w:rsidRPr="00D72FB1" w14:paraId="71344D12" w14:textId="77777777" w:rsidTr="008C4D7F">
        <w:trPr>
          <w:trHeight w:val="476"/>
        </w:trPr>
        <w:tc>
          <w:tcPr>
            <w:tcW w:w="1424" w:type="dxa"/>
            <w:tcBorders>
              <w:bottom w:val="single" w:sz="4" w:space="0" w:color="auto"/>
            </w:tcBorders>
            <w:shd w:val="clear" w:color="auto" w:fill="83CAEB" w:themeFill="accent1" w:themeFillTint="66"/>
          </w:tcPr>
          <w:p w14:paraId="3BAA7C6D" w14:textId="77777777" w:rsidR="003A2319" w:rsidRPr="00D72FB1" w:rsidRDefault="003A2319" w:rsidP="008C4D7F">
            <w:pPr>
              <w:rPr>
                <w:b/>
                <w:bCs/>
                <w:szCs w:val="22"/>
              </w:rPr>
            </w:pPr>
          </w:p>
        </w:tc>
        <w:tc>
          <w:tcPr>
            <w:tcW w:w="4104" w:type="dxa"/>
            <w:tcBorders>
              <w:bottom w:val="single" w:sz="4" w:space="0" w:color="auto"/>
            </w:tcBorders>
            <w:shd w:val="clear" w:color="auto" w:fill="83CAEB" w:themeFill="accent1" w:themeFillTint="66"/>
          </w:tcPr>
          <w:p w14:paraId="167433B9" w14:textId="77777777" w:rsidR="003A2319" w:rsidRPr="00D72FB1" w:rsidRDefault="003A2319" w:rsidP="008C4D7F">
            <w:pPr>
              <w:rPr>
                <w:b/>
                <w:bCs/>
                <w:szCs w:val="22"/>
              </w:rPr>
            </w:pPr>
            <w:r w:rsidRPr="00D72FB1">
              <w:rPr>
                <w:b/>
                <w:bCs/>
                <w:szCs w:val="22"/>
              </w:rPr>
              <w:t>Question</w:t>
            </w:r>
          </w:p>
        </w:tc>
        <w:tc>
          <w:tcPr>
            <w:tcW w:w="3544" w:type="dxa"/>
            <w:tcBorders>
              <w:bottom w:val="single" w:sz="4" w:space="0" w:color="auto"/>
            </w:tcBorders>
            <w:shd w:val="clear" w:color="auto" w:fill="83CAEB" w:themeFill="accent1" w:themeFillTint="66"/>
          </w:tcPr>
          <w:p w14:paraId="02F0F6AF" w14:textId="2F7C094E" w:rsidR="003A2319" w:rsidRPr="00D72FB1" w:rsidRDefault="00AF3FFA" w:rsidP="008C4D7F">
            <w:pPr>
              <w:rPr>
                <w:b/>
                <w:bCs/>
                <w:szCs w:val="22"/>
              </w:rPr>
            </w:pPr>
            <w:r w:rsidRPr="00D72FB1">
              <w:rPr>
                <w:b/>
                <w:bCs/>
                <w:szCs w:val="22"/>
              </w:rPr>
              <w:t>Réponse</w:t>
            </w:r>
          </w:p>
        </w:tc>
      </w:tr>
      <w:tr w:rsidR="003A2319" w:rsidRPr="00D72FB1" w14:paraId="0208C72D" w14:textId="77777777" w:rsidTr="008C4D7F">
        <w:trPr>
          <w:trHeight w:val="642"/>
        </w:trPr>
        <w:tc>
          <w:tcPr>
            <w:tcW w:w="1424" w:type="dxa"/>
            <w:tcBorders>
              <w:top w:val="single" w:sz="4" w:space="0" w:color="auto"/>
              <w:bottom w:val="single" w:sz="4" w:space="0" w:color="auto"/>
            </w:tcBorders>
          </w:tcPr>
          <w:p w14:paraId="7E7D9FE7" w14:textId="67713D7B" w:rsidR="003A2319" w:rsidRPr="00D72FB1" w:rsidRDefault="003A2319" w:rsidP="008C4D7F">
            <w:pPr>
              <w:rPr>
                <w:b/>
                <w:bCs/>
                <w:szCs w:val="22"/>
              </w:rPr>
            </w:pPr>
            <w:r w:rsidRPr="00D72FB1">
              <w:rPr>
                <w:b/>
                <w:bCs/>
                <w:szCs w:val="22"/>
              </w:rPr>
              <w:t>4.7.a</w:t>
            </w:r>
          </w:p>
        </w:tc>
        <w:tc>
          <w:tcPr>
            <w:tcW w:w="4104" w:type="dxa"/>
            <w:tcBorders>
              <w:top w:val="single" w:sz="4" w:space="0" w:color="auto"/>
              <w:bottom w:val="single" w:sz="4" w:space="0" w:color="auto"/>
            </w:tcBorders>
          </w:tcPr>
          <w:p w14:paraId="346C5522" w14:textId="7DB498F9" w:rsidR="0024224D" w:rsidRPr="00D72FB1" w:rsidRDefault="0024224D" w:rsidP="008C4D7F">
            <w:pPr>
              <w:rPr>
                <w:szCs w:val="22"/>
              </w:rPr>
            </w:pPr>
            <w:r w:rsidRPr="00D72FB1">
              <w:rPr>
                <w:szCs w:val="22"/>
              </w:rPr>
              <w:t xml:space="preserve">Quelle entité gouvernementale conserve ou recueille les informations sur les recettes perçues ou déclarées </w:t>
            </w:r>
            <w:r w:rsidR="00D3287C" w:rsidRPr="00D72FB1">
              <w:rPr>
                <w:szCs w:val="22"/>
              </w:rPr>
              <w:t>par</w:t>
            </w:r>
            <w:r w:rsidRPr="00D72FB1">
              <w:rPr>
                <w:szCs w:val="22"/>
              </w:rPr>
              <w:t xml:space="preserve"> niveau </w:t>
            </w:r>
            <w:r w:rsidR="00D3287C" w:rsidRPr="00D72FB1">
              <w:rPr>
                <w:szCs w:val="22"/>
              </w:rPr>
              <w:t xml:space="preserve">de </w:t>
            </w:r>
            <w:r w:rsidRPr="00D72FB1">
              <w:rPr>
                <w:szCs w:val="22"/>
              </w:rPr>
              <w:t>projet ?</w:t>
            </w:r>
          </w:p>
        </w:tc>
        <w:tc>
          <w:tcPr>
            <w:tcW w:w="3544" w:type="dxa"/>
            <w:tcBorders>
              <w:top w:val="single" w:sz="4" w:space="0" w:color="auto"/>
              <w:bottom w:val="single" w:sz="4" w:space="0" w:color="auto"/>
            </w:tcBorders>
          </w:tcPr>
          <w:p w14:paraId="5BF38904" w14:textId="77777777" w:rsidR="0023428E" w:rsidRPr="00D72FB1" w:rsidRDefault="0023428E" w:rsidP="0023428E">
            <w:pPr>
              <w:rPr>
                <w:i/>
                <w:iCs/>
                <w:szCs w:val="22"/>
                <w:shd w:val="clear" w:color="auto" w:fill="C1E4F5" w:themeFill="accent1" w:themeFillTint="33"/>
              </w:rPr>
            </w:pPr>
            <w:r w:rsidRPr="00D72FB1">
              <w:rPr>
                <w:szCs w:val="22"/>
                <w:shd w:val="clear" w:color="auto" w:fill="C1E4F5" w:themeFill="accent1" w:themeFillTint="33"/>
              </w:rPr>
              <w:t>Détenteur(s) de l’information </w:t>
            </w:r>
            <w:r w:rsidRPr="00D72FB1">
              <w:rPr>
                <w:i/>
                <w:iCs/>
                <w:szCs w:val="22"/>
                <w:shd w:val="clear" w:color="auto" w:fill="C1E4F5" w:themeFill="accent1" w:themeFillTint="33"/>
              </w:rPr>
              <w:t>(précisez ici) :</w:t>
            </w:r>
          </w:p>
          <w:p w14:paraId="674CA2A7" w14:textId="345D363D" w:rsidR="003A1C05" w:rsidRPr="00D72FB1" w:rsidRDefault="003A1C05" w:rsidP="008C4D7F">
            <w:pPr>
              <w:rPr>
                <w:szCs w:val="22"/>
              </w:rPr>
            </w:pPr>
            <w:r w:rsidRPr="00D72FB1">
              <w:rPr>
                <w:szCs w:val="22"/>
              </w:rPr>
              <w:t>Indiquer la source pour ces informations : Modèle de données résumées pour les divulgations ITIE (classeur : Paiements des entreprises, déclaration par projet), liens Internet, publication ou extrait de rapports ITIE contenant ces informations.</w:t>
            </w:r>
          </w:p>
        </w:tc>
      </w:tr>
    </w:tbl>
    <w:p w14:paraId="25CDA90B" w14:textId="77777777" w:rsidR="003A2319" w:rsidRPr="00D72FB1" w:rsidRDefault="003A2319" w:rsidP="003A2319">
      <w:bookmarkStart w:id="36" w:name="_Technical_requirements_2"/>
      <w:bookmarkEnd w:id="36"/>
    </w:p>
    <w:p w14:paraId="5DDADE78" w14:textId="240938FB" w:rsidR="003A2319" w:rsidRPr="00D72FB1" w:rsidRDefault="001301B0" w:rsidP="003A2319">
      <w:pPr>
        <w:pStyle w:val="Titre3"/>
      </w:pPr>
      <w:bookmarkStart w:id="37" w:name="_Ref190795608"/>
      <w:bookmarkStart w:id="38" w:name="_Toc193884191"/>
      <w:r w:rsidRPr="00D72FB1">
        <w:t>Exigences techniques</w:t>
      </w:r>
      <w:bookmarkEnd w:id="37"/>
      <w:bookmarkEnd w:id="38"/>
    </w:p>
    <w:p w14:paraId="30957969" w14:textId="77777777" w:rsidR="003A2319" w:rsidRPr="00D72FB1" w:rsidRDefault="003A2319" w:rsidP="003A2319">
      <w:r w:rsidRPr="00D72FB1">
        <w:t xml:space="preserve"> </w:t>
      </w:r>
    </w:p>
    <w:tbl>
      <w:tblPr>
        <w:tblStyle w:val="Grilledutableau"/>
        <w:tblW w:w="0" w:type="auto"/>
        <w:tblLook w:val="04A0" w:firstRow="1" w:lastRow="0" w:firstColumn="1" w:lastColumn="0" w:noHBand="0" w:noVBand="1"/>
      </w:tblPr>
      <w:tblGrid>
        <w:gridCol w:w="1276"/>
        <w:gridCol w:w="7796"/>
      </w:tblGrid>
      <w:tr w:rsidR="003A2319" w:rsidRPr="00D72FB1" w14:paraId="28F7E74C" w14:textId="77777777" w:rsidTr="007A538F">
        <w:tc>
          <w:tcPr>
            <w:tcW w:w="1276" w:type="dxa"/>
            <w:tcBorders>
              <w:top w:val="nil"/>
              <w:left w:val="nil"/>
              <w:bottom w:val="nil"/>
              <w:right w:val="nil"/>
            </w:tcBorders>
            <w:shd w:val="clear" w:color="auto" w:fill="83CAEB" w:themeFill="accent1" w:themeFillTint="66"/>
          </w:tcPr>
          <w:p w14:paraId="715F867C" w14:textId="08954AAB" w:rsidR="003A2319" w:rsidRPr="00D72FB1" w:rsidRDefault="00D40185" w:rsidP="008C4D7F">
            <w:pPr>
              <w:rPr>
                <w:b/>
                <w:bCs/>
                <w:szCs w:val="22"/>
              </w:rPr>
            </w:pPr>
            <w:r w:rsidRPr="00D72FB1">
              <w:rPr>
                <w:b/>
                <w:bCs/>
                <w:szCs w:val="22"/>
              </w:rPr>
              <w:lastRenderedPageBreak/>
              <w:t>Exigé</w:t>
            </w:r>
          </w:p>
        </w:tc>
        <w:tc>
          <w:tcPr>
            <w:tcW w:w="7796" w:type="dxa"/>
            <w:tcBorders>
              <w:top w:val="nil"/>
              <w:left w:val="nil"/>
              <w:bottom w:val="nil"/>
              <w:right w:val="nil"/>
            </w:tcBorders>
            <w:shd w:val="clear" w:color="auto" w:fill="83CAEB" w:themeFill="accent1" w:themeFillTint="66"/>
          </w:tcPr>
          <w:p w14:paraId="78B73EFA" w14:textId="0B1BDB7B" w:rsidR="003A2319" w:rsidRPr="00D72FB1" w:rsidRDefault="003A2319" w:rsidP="008C4D7F">
            <w:pPr>
              <w:rPr>
                <w:b/>
                <w:bCs/>
                <w:szCs w:val="22"/>
              </w:rPr>
            </w:pPr>
            <w:r w:rsidRPr="00D72FB1">
              <w:rPr>
                <w:b/>
                <w:bCs/>
                <w:szCs w:val="22"/>
              </w:rPr>
              <w:t xml:space="preserve">4.7 </w:t>
            </w:r>
            <w:r w:rsidR="00E05331" w:rsidRPr="00D72FB1">
              <w:rPr>
                <w:b/>
                <w:bCs/>
                <w:szCs w:val="22"/>
              </w:rPr>
              <w:t>–</w:t>
            </w:r>
            <w:r w:rsidRPr="00D72FB1">
              <w:rPr>
                <w:b/>
                <w:bCs/>
                <w:szCs w:val="22"/>
              </w:rPr>
              <w:t xml:space="preserve"> </w:t>
            </w:r>
            <w:r w:rsidR="00E05331" w:rsidRPr="00D72FB1">
              <w:rPr>
                <w:b/>
                <w:bCs/>
                <w:szCs w:val="22"/>
              </w:rPr>
              <w:t>Niveau de ventilation</w:t>
            </w:r>
          </w:p>
        </w:tc>
      </w:tr>
      <w:tr w:rsidR="003A2319" w:rsidRPr="00D72FB1" w14:paraId="7325E1EF" w14:textId="77777777" w:rsidTr="007A538F">
        <w:trPr>
          <w:trHeight w:val="70"/>
        </w:trPr>
        <w:tc>
          <w:tcPr>
            <w:tcW w:w="1276" w:type="dxa"/>
            <w:tcBorders>
              <w:top w:val="nil"/>
              <w:left w:val="nil"/>
              <w:bottom w:val="single" w:sz="4" w:space="0" w:color="auto"/>
              <w:right w:val="nil"/>
            </w:tcBorders>
          </w:tcPr>
          <w:p w14:paraId="4971066E" w14:textId="6730657A" w:rsidR="003A2319" w:rsidRPr="00D72FB1" w:rsidRDefault="00A25572" w:rsidP="008C4D7F">
            <w:pPr>
              <w:rPr>
                <w:i/>
                <w:iCs/>
                <w:szCs w:val="22"/>
              </w:rPr>
            </w:pPr>
            <w:r w:rsidRPr="00D72FB1">
              <w:rPr>
                <w:i/>
                <w:iCs/>
                <w:szCs w:val="22"/>
              </w:rPr>
              <w:t>Définition</w:t>
            </w:r>
          </w:p>
        </w:tc>
        <w:tc>
          <w:tcPr>
            <w:tcW w:w="7796" w:type="dxa"/>
            <w:tcBorders>
              <w:top w:val="nil"/>
              <w:left w:val="nil"/>
              <w:bottom w:val="single" w:sz="4" w:space="0" w:color="auto"/>
              <w:right w:val="nil"/>
            </w:tcBorders>
          </w:tcPr>
          <w:p w14:paraId="1010902B" w14:textId="78C746AD" w:rsidR="003A2319" w:rsidRPr="00D72FB1" w:rsidRDefault="00A25572" w:rsidP="008C4D7F">
            <w:pPr>
              <w:rPr>
                <w:b/>
                <w:bCs/>
                <w:szCs w:val="22"/>
              </w:rPr>
            </w:pPr>
            <w:r w:rsidRPr="00D72FB1">
              <w:rPr>
                <w:b/>
                <w:bCs/>
                <w:szCs w:val="22"/>
              </w:rPr>
              <w:t>Le GMP a-t-il convenu d’une définition de ce qu’est un « projet » ?</w:t>
            </w:r>
          </w:p>
          <w:p w14:paraId="66776BCE" w14:textId="5B5984C6" w:rsidR="003A2319" w:rsidRPr="00D72FB1" w:rsidRDefault="006A560F" w:rsidP="008C4D7F">
            <w:pPr>
              <w:pStyle w:val="Paragraphedeliste"/>
              <w:ind w:left="0"/>
              <w:rPr>
                <w:szCs w:val="22"/>
              </w:rPr>
            </w:pPr>
            <w:sdt>
              <w:sdtPr>
                <w:rPr>
                  <w:rFonts w:ascii="MS Gothic" w:eastAsia="MS Gothic" w:hAnsi="MS Gothic"/>
                  <w:szCs w:val="22"/>
                </w:rPr>
                <w:id w:val="365870205"/>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shd w:val="clear" w:color="auto" w:fill="C1E4F5" w:themeFill="accent1" w:themeFillTint="33"/>
              </w:rPr>
              <w:t xml:space="preserve"> </w:t>
            </w:r>
            <w:r w:rsidR="003A2319" w:rsidRPr="00D72FB1">
              <w:rPr>
                <w:szCs w:val="22"/>
              </w:rPr>
              <w:t xml:space="preserve">  </w:t>
            </w:r>
            <w:sdt>
              <w:sdtPr>
                <w:rPr>
                  <w:rFonts w:ascii="MS Gothic" w:eastAsia="MS Gothic" w:hAnsi="MS Gothic"/>
                  <w:szCs w:val="22"/>
                </w:rPr>
                <w:id w:val="1675221132"/>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B7252C" w:rsidRPr="00D72FB1">
              <w:rPr>
                <w:rFonts w:ascii="MS Gothic" w:eastAsia="MS Gothic" w:hAnsi="MS Gothic"/>
                <w:szCs w:val="22"/>
              </w:rPr>
              <w:t xml:space="preserve"> </w:t>
            </w:r>
            <w:r w:rsidR="003A2319" w:rsidRPr="00D72FB1">
              <w:rPr>
                <w:szCs w:val="22"/>
                <w:shd w:val="clear" w:color="auto" w:fill="C1E4F5" w:themeFill="accent1" w:themeFillTint="33"/>
              </w:rPr>
              <w:t>No</w:t>
            </w:r>
            <w:r w:rsidR="00824480" w:rsidRPr="00D72FB1">
              <w:rPr>
                <w:szCs w:val="22"/>
                <w:shd w:val="clear" w:color="auto" w:fill="C1E4F5" w:themeFill="accent1" w:themeFillTint="33"/>
              </w:rPr>
              <w:t>n</w:t>
            </w:r>
          </w:p>
          <w:p w14:paraId="0E6FA1CB" w14:textId="70B7BD9B" w:rsidR="003A2319" w:rsidRPr="00D72FB1" w:rsidRDefault="00824480" w:rsidP="008C4D7F">
            <w:pPr>
              <w:rPr>
                <w:szCs w:val="22"/>
              </w:rPr>
            </w:pPr>
            <w:r w:rsidRPr="00D72FB1">
              <w:rPr>
                <w:szCs w:val="22"/>
              </w:rPr>
              <w:t>Si oui, est-il conforme à la définition de l'ITIE d’un projet</w:t>
            </w:r>
            <w:r w:rsidR="003A2319" w:rsidRPr="00D72FB1">
              <w:rPr>
                <w:rStyle w:val="Appelnotedebasdep"/>
                <w:szCs w:val="22"/>
              </w:rPr>
              <w:footnoteReference w:id="6"/>
            </w:r>
            <w:r w:rsidRPr="00D72FB1">
              <w:rPr>
                <w:szCs w:val="22"/>
              </w:rPr>
              <w:t> ?</w:t>
            </w:r>
          </w:p>
          <w:p w14:paraId="6B9EA80F" w14:textId="77777777" w:rsidR="003A2319" w:rsidRPr="00D72FB1" w:rsidRDefault="003A2319" w:rsidP="008C4D7F">
            <w:pPr>
              <w:rPr>
                <w:szCs w:val="22"/>
              </w:rPr>
            </w:pPr>
          </w:p>
          <w:p w14:paraId="40A233F2" w14:textId="025A4018" w:rsidR="003A2319" w:rsidRPr="00D72FB1" w:rsidRDefault="006A560F" w:rsidP="008C4D7F">
            <w:pPr>
              <w:pStyle w:val="Paragraphedeliste"/>
              <w:ind w:left="0"/>
              <w:rPr>
                <w:szCs w:val="22"/>
              </w:rPr>
            </w:pPr>
            <w:sdt>
              <w:sdtPr>
                <w:rPr>
                  <w:rFonts w:ascii="MS Gothic" w:eastAsia="MS Gothic" w:hAnsi="MS Gothic"/>
                  <w:szCs w:val="22"/>
                </w:rPr>
                <w:id w:val="-86302663"/>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shd w:val="clear" w:color="auto" w:fill="C1E4F5" w:themeFill="accent1" w:themeFillTint="33"/>
              </w:rPr>
              <w:t xml:space="preserve"> </w:t>
            </w:r>
            <w:r w:rsidR="003A2319" w:rsidRPr="00D72FB1">
              <w:rPr>
                <w:szCs w:val="22"/>
              </w:rPr>
              <w:t xml:space="preserve">  </w:t>
            </w:r>
            <w:sdt>
              <w:sdtPr>
                <w:rPr>
                  <w:rFonts w:ascii="MS Gothic" w:eastAsia="MS Gothic" w:hAnsi="MS Gothic"/>
                  <w:szCs w:val="22"/>
                </w:rPr>
                <w:id w:val="1984879762"/>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B7252C" w:rsidRPr="00D72FB1">
              <w:rPr>
                <w:rFonts w:ascii="MS Gothic" w:eastAsia="MS Gothic" w:hAnsi="MS Gothic"/>
                <w:szCs w:val="22"/>
              </w:rPr>
              <w:t xml:space="preserve"> </w:t>
            </w:r>
            <w:r w:rsidR="003A2319" w:rsidRPr="00D72FB1">
              <w:rPr>
                <w:szCs w:val="22"/>
                <w:shd w:val="clear" w:color="auto" w:fill="C1E4F5" w:themeFill="accent1" w:themeFillTint="33"/>
              </w:rPr>
              <w:t>No</w:t>
            </w:r>
            <w:r w:rsidR="00824480" w:rsidRPr="00D72FB1">
              <w:rPr>
                <w:szCs w:val="22"/>
                <w:shd w:val="clear" w:color="auto" w:fill="C1E4F5" w:themeFill="accent1" w:themeFillTint="33"/>
              </w:rPr>
              <w:t>n</w:t>
            </w:r>
          </w:p>
          <w:p w14:paraId="29AFA55B" w14:textId="4BC722B9" w:rsidR="003A2319" w:rsidRPr="00D72FB1" w:rsidRDefault="003E780E" w:rsidP="008C4D7F">
            <w:pPr>
              <w:rPr>
                <w:szCs w:val="22"/>
                <w:shd w:val="clear" w:color="auto" w:fill="C1E4F5" w:themeFill="accent1" w:themeFillTint="33"/>
              </w:rPr>
            </w:pPr>
            <w:r w:rsidRPr="00D72FB1">
              <w:rPr>
                <w:szCs w:val="22"/>
                <w:shd w:val="clear" w:color="auto" w:fill="C1E4F5" w:themeFill="accent1" w:themeFillTint="33"/>
              </w:rPr>
              <w:t>Expliquez :</w:t>
            </w:r>
          </w:p>
          <w:p w14:paraId="526750C0" w14:textId="77777777" w:rsidR="003A2319" w:rsidRPr="00D72FB1" w:rsidRDefault="003A2319" w:rsidP="008C4D7F">
            <w:pPr>
              <w:rPr>
                <w:szCs w:val="22"/>
              </w:rPr>
            </w:pPr>
          </w:p>
          <w:p w14:paraId="6091B488" w14:textId="1AB0EA2D" w:rsidR="003A2319" w:rsidRPr="00D72FB1" w:rsidRDefault="000B31B9" w:rsidP="008C4D7F">
            <w:pPr>
              <w:rPr>
                <w:szCs w:val="22"/>
              </w:rPr>
            </w:pPr>
            <w:r w:rsidRPr="00D72FB1">
              <w:rPr>
                <w:szCs w:val="22"/>
              </w:rPr>
              <w:t>Le GMP a-t-il établi une liste de projets dans lesquels les entreprises matérielles sont engagées ?</w:t>
            </w:r>
          </w:p>
          <w:p w14:paraId="50C7BCFE" w14:textId="2C3B8496" w:rsidR="003A2319" w:rsidRPr="00D72FB1" w:rsidRDefault="006A560F" w:rsidP="008C4D7F">
            <w:pPr>
              <w:pStyle w:val="Paragraphedeliste"/>
              <w:ind w:left="0"/>
              <w:rPr>
                <w:szCs w:val="22"/>
                <w:shd w:val="clear" w:color="auto" w:fill="C1E4F5" w:themeFill="accent1" w:themeFillTint="33"/>
              </w:rPr>
            </w:pPr>
            <w:sdt>
              <w:sdtPr>
                <w:rPr>
                  <w:rFonts w:ascii="MS Gothic" w:eastAsia="MS Gothic" w:hAnsi="MS Gothic"/>
                  <w:szCs w:val="22"/>
                </w:rPr>
                <w:id w:val="585419892"/>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shd w:val="clear" w:color="auto" w:fill="C1E4F5" w:themeFill="accent1" w:themeFillTint="33"/>
              </w:rPr>
              <w:t xml:space="preserve"> </w:t>
            </w:r>
            <w:r w:rsidR="003A2319" w:rsidRPr="00D72FB1">
              <w:rPr>
                <w:szCs w:val="22"/>
              </w:rPr>
              <w:t xml:space="preserve">  </w:t>
            </w:r>
            <w:sdt>
              <w:sdtPr>
                <w:rPr>
                  <w:rFonts w:ascii="MS Gothic" w:eastAsia="MS Gothic" w:hAnsi="MS Gothic"/>
                  <w:szCs w:val="22"/>
                </w:rPr>
                <w:id w:val="-363757303"/>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B7252C" w:rsidRPr="00D72FB1">
              <w:rPr>
                <w:rFonts w:ascii="MS Gothic" w:eastAsia="MS Gothic" w:hAnsi="MS Gothic"/>
                <w:szCs w:val="22"/>
              </w:rPr>
              <w:t xml:space="preserve"> </w:t>
            </w:r>
            <w:r w:rsidR="003A2319" w:rsidRPr="00D72FB1">
              <w:rPr>
                <w:szCs w:val="22"/>
                <w:shd w:val="clear" w:color="auto" w:fill="C1E4F5" w:themeFill="accent1" w:themeFillTint="33"/>
              </w:rPr>
              <w:t>No</w:t>
            </w:r>
            <w:r w:rsidR="000B31B9" w:rsidRPr="00D72FB1">
              <w:rPr>
                <w:szCs w:val="22"/>
                <w:shd w:val="clear" w:color="auto" w:fill="C1E4F5" w:themeFill="accent1" w:themeFillTint="33"/>
              </w:rPr>
              <w:t>n</w:t>
            </w:r>
          </w:p>
          <w:p w14:paraId="19AA3238" w14:textId="77777777" w:rsidR="003A2319" w:rsidRPr="00D72FB1" w:rsidRDefault="003A2319" w:rsidP="008C4D7F">
            <w:pPr>
              <w:rPr>
                <w:szCs w:val="22"/>
              </w:rPr>
            </w:pPr>
          </w:p>
          <w:p w14:paraId="659192B2" w14:textId="169F2D59" w:rsidR="000B31B9" w:rsidRPr="00D72FB1" w:rsidRDefault="000B31B9" w:rsidP="008C4D7F">
            <w:pPr>
              <w:rPr>
                <w:szCs w:val="22"/>
              </w:rPr>
            </w:pPr>
            <w:r w:rsidRPr="00D72FB1">
              <w:rPr>
                <w:szCs w:val="22"/>
              </w:rPr>
              <w:t xml:space="preserve">Le GMP a-t-il identifié les flux de recettes prélevés </w:t>
            </w:r>
            <w:r w:rsidR="00B7252C" w:rsidRPr="00D72FB1">
              <w:rPr>
                <w:szCs w:val="22"/>
              </w:rPr>
              <w:t>par</w:t>
            </w:r>
            <w:r w:rsidRPr="00D72FB1">
              <w:rPr>
                <w:szCs w:val="22"/>
              </w:rPr>
              <w:t xml:space="preserve"> niveau d</w:t>
            </w:r>
            <w:r w:rsidR="00B7252C" w:rsidRPr="00D72FB1">
              <w:rPr>
                <w:szCs w:val="22"/>
              </w:rPr>
              <w:t>e</w:t>
            </w:r>
            <w:r w:rsidRPr="00D72FB1">
              <w:rPr>
                <w:szCs w:val="22"/>
              </w:rPr>
              <w:t xml:space="preserve"> projet ?</w:t>
            </w:r>
          </w:p>
          <w:p w14:paraId="30C1F055" w14:textId="739B69EC" w:rsidR="003A2319" w:rsidRPr="00D72FB1" w:rsidRDefault="006A560F" w:rsidP="008C4D7F">
            <w:pPr>
              <w:pStyle w:val="Paragraphedeliste"/>
              <w:ind w:left="0"/>
              <w:rPr>
                <w:szCs w:val="22"/>
                <w:shd w:val="clear" w:color="auto" w:fill="C1E4F5" w:themeFill="accent1" w:themeFillTint="33"/>
              </w:rPr>
            </w:pPr>
            <w:sdt>
              <w:sdtPr>
                <w:rPr>
                  <w:rFonts w:ascii="MS Gothic" w:eastAsia="MS Gothic" w:hAnsi="MS Gothic"/>
                  <w:szCs w:val="22"/>
                </w:rPr>
                <w:id w:val="-1272625705"/>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shd w:val="clear" w:color="auto" w:fill="C1E4F5" w:themeFill="accent1" w:themeFillTint="33"/>
              </w:rPr>
              <w:t xml:space="preserve"> </w:t>
            </w:r>
            <w:r w:rsidR="003A2319" w:rsidRPr="00D72FB1">
              <w:rPr>
                <w:szCs w:val="22"/>
              </w:rPr>
              <w:t xml:space="preserve">  </w:t>
            </w:r>
            <w:sdt>
              <w:sdtPr>
                <w:rPr>
                  <w:rFonts w:ascii="MS Gothic" w:eastAsia="MS Gothic" w:hAnsi="MS Gothic"/>
                  <w:szCs w:val="22"/>
                </w:rPr>
                <w:id w:val="-1773933849"/>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B7252C" w:rsidRPr="00D72FB1">
              <w:rPr>
                <w:rFonts w:ascii="MS Gothic" w:eastAsia="MS Gothic" w:hAnsi="MS Gothic"/>
                <w:szCs w:val="22"/>
              </w:rPr>
              <w:t xml:space="preserve"> </w:t>
            </w:r>
            <w:r w:rsidR="003A2319" w:rsidRPr="00D72FB1">
              <w:rPr>
                <w:szCs w:val="22"/>
                <w:shd w:val="clear" w:color="auto" w:fill="C1E4F5" w:themeFill="accent1" w:themeFillTint="33"/>
              </w:rPr>
              <w:t>No</w:t>
            </w:r>
            <w:r w:rsidR="000B31B9" w:rsidRPr="00D72FB1">
              <w:rPr>
                <w:szCs w:val="22"/>
                <w:shd w:val="clear" w:color="auto" w:fill="C1E4F5" w:themeFill="accent1" w:themeFillTint="33"/>
              </w:rPr>
              <w:t>n</w:t>
            </w:r>
          </w:p>
          <w:p w14:paraId="1B2DA7A0" w14:textId="77777777" w:rsidR="003A2319" w:rsidRPr="00D72FB1" w:rsidRDefault="003A2319" w:rsidP="008C4D7F">
            <w:pPr>
              <w:pStyle w:val="Paragraphedeliste"/>
              <w:ind w:left="0"/>
              <w:rPr>
                <w:szCs w:val="22"/>
                <w:shd w:val="clear" w:color="auto" w:fill="C1E4F5" w:themeFill="accent1" w:themeFillTint="33"/>
              </w:rPr>
            </w:pPr>
          </w:p>
          <w:p w14:paraId="41846830" w14:textId="1441787A" w:rsidR="003A2319" w:rsidRPr="00D72FB1" w:rsidRDefault="00794B86" w:rsidP="008C4D7F">
            <w:pPr>
              <w:pStyle w:val="Paragraphedeliste"/>
              <w:ind w:left="0"/>
              <w:rPr>
                <w:b/>
                <w:bCs/>
                <w:i/>
                <w:iCs/>
                <w:szCs w:val="22"/>
                <w:shd w:val="clear" w:color="auto" w:fill="C1E4F5" w:themeFill="accent1" w:themeFillTint="33"/>
              </w:rPr>
            </w:pPr>
            <w:r w:rsidRPr="00D72FB1">
              <w:rPr>
                <w:b/>
                <w:bCs/>
                <w:i/>
                <w:iCs/>
                <w:szCs w:val="22"/>
                <w:shd w:val="clear" w:color="auto" w:fill="C1E4F5" w:themeFill="accent1" w:themeFillTint="33"/>
              </w:rPr>
              <w:t xml:space="preserve">Où peut-on trouver la définition, la liste des projets et les flux de </w:t>
            </w:r>
            <w:r w:rsidR="004C636B" w:rsidRPr="00D72FB1">
              <w:rPr>
                <w:b/>
                <w:bCs/>
                <w:i/>
                <w:iCs/>
                <w:szCs w:val="22"/>
                <w:shd w:val="clear" w:color="auto" w:fill="C1E4F5" w:themeFill="accent1" w:themeFillTint="33"/>
              </w:rPr>
              <w:t>recettes</w:t>
            </w:r>
            <w:r w:rsidRPr="00D72FB1">
              <w:rPr>
                <w:b/>
                <w:bCs/>
                <w:i/>
                <w:iCs/>
                <w:szCs w:val="22"/>
                <w:shd w:val="clear" w:color="auto" w:fill="C1E4F5" w:themeFill="accent1" w:themeFillTint="33"/>
              </w:rPr>
              <w:t xml:space="preserve"> prélevés </w:t>
            </w:r>
            <w:r w:rsidR="004C636B" w:rsidRPr="00D72FB1">
              <w:rPr>
                <w:b/>
                <w:bCs/>
                <w:i/>
                <w:iCs/>
                <w:szCs w:val="22"/>
                <w:shd w:val="clear" w:color="auto" w:fill="C1E4F5" w:themeFill="accent1" w:themeFillTint="33"/>
              </w:rPr>
              <w:t>par</w:t>
            </w:r>
            <w:r w:rsidRPr="00D72FB1">
              <w:rPr>
                <w:b/>
                <w:bCs/>
                <w:i/>
                <w:iCs/>
                <w:szCs w:val="22"/>
                <w:shd w:val="clear" w:color="auto" w:fill="C1E4F5" w:themeFill="accent1" w:themeFillTint="33"/>
              </w:rPr>
              <w:t xml:space="preserve"> niveau de projet</w:t>
            </w:r>
            <w:r w:rsidR="00A973EE" w:rsidRPr="00D72FB1">
              <w:rPr>
                <w:b/>
                <w:bCs/>
                <w:i/>
                <w:iCs/>
                <w:szCs w:val="22"/>
                <w:shd w:val="clear" w:color="auto" w:fill="C1E4F5" w:themeFill="accent1" w:themeFillTint="33"/>
              </w:rPr>
              <w:t> ?</w:t>
            </w:r>
          </w:p>
          <w:p w14:paraId="1EDBF651" w14:textId="08316BDF" w:rsidR="0020145A" w:rsidRPr="00D72FB1" w:rsidRDefault="0020145A" w:rsidP="0020145A">
            <w:pPr>
              <w:shd w:val="clear" w:color="auto" w:fill="FFFFFF" w:themeFill="background1"/>
              <w:rPr>
                <w:rStyle w:val="Lienhypertexte"/>
                <w:shd w:val="clear" w:color="auto" w:fill="C1E4F5" w:themeFill="accent1" w:themeFillTint="33"/>
              </w:rPr>
            </w:pPr>
            <w:r w:rsidRPr="00D72FB1">
              <w:rPr>
                <w:szCs w:val="22"/>
              </w:rPr>
              <w:t xml:space="preserve">Divulgations systématiques : </w:t>
            </w:r>
            <w:r w:rsidRPr="00D72FB1">
              <w:rPr>
                <w:i/>
                <w:iCs/>
                <w:szCs w:val="22"/>
                <w:shd w:val="clear" w:color="auto" w:fill="C1E4F5" w:themeFill="accent1" w:themeFillTint="33"/>
              </w:rPr>
              <w:t xml:space="preserve">site internet www. ou publication régulière par les </w:t>
            </w:r>
            <w:hyperlink w:anchor="_Holders_of_information" w:history="1">
              <w:r w:rsidRPr="00D72FB1">
                <w:rPr>
                  <w:rStyle w:val="Lienhypertexte"/>
                  <w:i/>
                  <w:iCs/>
                  <w:szCs w:val="22"/>
                  <w:shd w:val="clear" w:color="auto" w:fill="C1E4F5" w:themeFill="accent1" w:themeFillTint="33"/>
                </w:rPr>
                <w:t>d</w:t>
              </w:r>
              <w:r w:rsidRPr="00D72FB1">
                <w:rPr>
                  <w:rStyle w:val="Lienhypertexte"/>
                  <w:i/>
                  <w:iCs/>
                  <w:shd w:val="clear" w:color="auto" w:fill="C1E4F5" w:themeFill="accent1" w:themeFillTint="33"/>
                </w:rPr>
                <w:t>étenteurs de l’</w:t>
              </w:r>
              <w:r w:rsidRPr="00D72FB1">
                <w:rPr>
                  <w:rStyle w:val="Lienhypertexte"/>
                  <w:i/>
                  <w:iCs/>
                  <w:szCs w:val="22"/>
                  <w:shd w:val="clear" w:color="auto" w:fill="C1E4F5" w:themeFill="accent1" w:themeFillTint="33"/>
                </w:rPr>
                <w:t>information</w:t>
              </w:r>
            </w:hyperlink>
            <w:r w:rsidRPr="00D72FB1">
              <w:rPr>
                <w:i/>
                <w:iCs/>
                <w:szCs w:val="22"/>
                <w:shd w:val="clear" w:color="auto" w:fill="C1E4F5" w:themeFill="accent1" w:themeFillTint="33"/>
              </w:rPr>
              <w:t>, base juridique.</w:t>
            </w:r>
          </w:p>
          <w:p w14:paraId="508FA272" w14:textId="77777777" w:rsidR="0020145A" w:rsidRPr="00D72FB1" w:rsidRDefault="0020145A" w:rsidP="0020145A">
            <w:pPr>
              <w:pStyle w:val="Paragraphedeliste"/>
              <w:shd w:val="clear" w:color="auto" w:fill="FFFFFF" w:themeFill="background1"/>
              <w:ind w:left="31"/>
              <w:rPr>
                <w:i/>
                <w:iCs/>
                <w:szCs w:val="22"/>
              </w:rPr>
            </w:pPr>
            <w:r w:rsidRPr="00D72FB1">
              <w:rPr>
                <w:i/>
                <w:iCs/>
                <w:szCs w:val="22"/>
              </w:rPr>
              <w:t xml:space="preserve">ET / </w:t>
            </w:r>
            <w:proofErr w:type="gramStart"/>
            <w:r w:rsidRPr="00D72FB1">
              <w:rPr>
                <w:i/>
                <w:iCs/>
                <w:szCs w:val="22"/>
              </w:rPr>
              <w:t>OU</w:t>
            </w:r>
            <w:proofErr w:type="gramEnd"/>
          </w:p>
          <w:p w14:paraId="3157CFB3" w14:textId="77777777" w:rsidR="0020145A" w:rsidRPr="00D72FB1" w:rsidRDefault="0020145A" w:rsidP="0020145A">
            <w:pPr>
              <w:pStyle w:val="Paragraphedeliste"/>
              <w:shd w:val="clear" w:color="auto" w:fill="FFFFFF" w:themeFill="background1"/>
              <w:ind w:left="31"/>
              <w:rPr>
                <w:i/>
                <w:iCs/>
                <w:szCs w:val="22"/>
              </w:rPr>
            </w:pPr>
          </w:p>
          <w:p w14:paraId="10C7C92B" w14:textId="77777777" w:rsidR="0020145A" w:rsidRPr="00D72FB1" w:rsidRDefault="0020145A" w:rsidP="0020145A">
            <w:pPr>
              <w:pStyle w:val="Paragraphedeliste"/>
              <w:shd w:val="clear" w:color="auto" w:fill="FFFFFF" w:themeFill="background1"/>
              <w:ind w:left="31"/>
              <w:rPr>
                <w:i/>
                <w:iCs/>
                <w:szCs w:val="22"/>
                <w:shd w:val="clear" w:color="auto" w:fill="C1E4F5" w:themeFill="accent1" w:themeFillTint="33"/>
              </w:rPr>
            </w:pPr>
            <w:r w:rsidRPr="00D72FB1">
              <w:rPr>
                <w:i/>
                <w:iCs/>
                <w:szCs w:val="22"/>
              </w:rPr>
              <w:t xml:space="preserve">Autres sources : </w:t>
            </w:r>
            <w:r w:rsidRPr="00D72FB1">
              <w:rPr>
                <w:i/>
                <w:iCs/>
                <w:szCs w:val="22"/>
                <w:shd w:val="clear" w:color="auto" w:fill="C1E4F5" w:themeFill="accent1" w:themeFillTint="33"/>
              </w:rPr>
              <w:t>Modèle de données résumés, rapport de l'ITIE (année et numéro de page), site internet de l'ITIE, etc</w:t>
            </w:r>
            <w:r w:rsidRPr="00D72FB1">
              <w:rPr>
                <w:i/>
                <w:iCs/>
                <w:szCs w:val="22"/>
              </w:rPr>
              <w:t>.</w:t>
            </w:r>
            <w:r w:rsidRPr="00D72FB1">
              <w:rPr>
                <w:i/>
                <w:iCs/>
                <w:szCs w:val="22"/>
                <w:shd w:val="clear" w:color="auto" w:fill="C1E4F5" w:themeFill="accent1" w:themeFillTint="33"/>
              </w:rPr>
              <w:t xml:space="preserve"> </w:t>
            </w:r>
          </w:p>
          <w:p w14:paraId="5D40ED49" w14:textId="77777777" w:rsidR="0020145A" w:rsidRPr="00D72FB1" w:rsidRDefault="0020145A" w:rsidP="008C4D7F">
            <w:pPr>
              <w:rPr>
                <w:i/>
                <w:iCs/>
                <w:szCs w:val="22"/>
                <w:shd w:val="clear" w:color="auto" w:fill="C1E4F5" w:themeFill="accent1" w:themeFillTint="33"/>
              </w:rPr>
            </w:pPr>
          </w:p>
          <w:p w14:paraId="0FF5972E" w14:textId="77777777" w:rsidR="003A2319" w:rsidRPr="00D72FB1" w:rsidRDefault="003A2319" w:rsidP="008C4D7F">
            <w:pPr>
              <w:shd w:val="clear" w:color="auto" w:fill="FFFFFF" w:themeFill="background1"/>
            </w:pPr>
          </w:p>
          <w:p w14:paraId="5BB57030" w14:textId="77777777" w:rsidR="003A2319" w:rsidRPr="00D72FB1" w:rsidRDefault="003A2319" w:rsidP="008C4D7F">
            <w:pPr>
              <w:pStyle w:val="Paragraphedeliste"/>
              <w:ind w:left="0"/>
              <w:rPr>
                <w:szCs w:val="22"/>
                <w:shd w:val="clear" w:color="auto" w:fill="C1E4F5" w:themeFill="accent1" w:themeFillTint="33"/>
              </w:rPr>
            </w:pPr>
          </w:p>
          <w:p w14:paraId="5A9DCF48" w14:textId="77777777" w:rsidR="003A2319" w:rsidRPr="00D72FB1" w:rsidRDefault="003A2319" w:rsidP="008C4D7F">
            <w:pPr>
              <w:rPr>
                <w:szCs w:val="22"/>
                <w:shd w:val="clear" w:color="auto" w:fill="C1E4F5" w:themeFill="accent1" w:themeFillTint="33"/>
              </w:rPr>
            </w:pPr>
          </w:p>
        </w:tc>
      </w:tr>
      <w:tr w:rsidR="003A2319" w:rsidRPr="00D72FB1" w14:paraId="01F9EDF2" w14:textId="77777777" w:rsidTr="007A538F">
        <w:trPr>
          <w:trHeight w:val="70"/>
        </w:trPr>
        <w:tc>
          <w:tcPr>
            <w:tcW w:w="1276" w:type="dxa"/>
            <w:tcBorders>
              <w:top w:val="single" w:sz="4" w:space="0" w:color="auto"/>
              <w:left w:val="nil"/>
              <w:bottom w:val="single" w:sz="4" w:space="0" w:color="auto"/>
              <w:right w:val="nil"/>
            </w:tcBorders>
          </w:tcPr>
          <w:p w14:paraId="0F59736E" w14:textId="4CE75859" w:rsidR="003A2319" w:rsidRPr="00D72FB1" w:rsidRDefault="005C6056" w:rsidP="008C4D7F">
            <w:pPr>
              <w:rPr>
                <w:i/>
                <w:iCs/>
                <w:szCs w:val="22"/>
              </w:rPr>
            </w:pPr>
            <w:r w:rsidRPr="00D72FB1">
              <w:rPr>
                <w:i/>
                <w:iCs/>
                <w:szCs w:val="22"/>
              </w:rPr>
              <w:t>Disponibilité de données ventilées</w:t>
            </w:r>
          </w:p>
        </w:tc>
        <w:tc>
          <w:tcPr>
            <w:tcW w:w="7796" w:type="dxa"/>
            <w:tcBorders>
              <w:top w:val="single" w:sz="4" w:space="0" w:color="auto"/>
              <w:left w:val="nil"/>
              <w:bottom w:val="single" w:sz="4" w:space="0" w:color="auto"/>
              <w:right w:val="nil"/>
            </w:tcBorders>
          </w:tcPr>
          <w:p w14:paraId="75AE021F" w14:textId="2F1DF555" w:rsidR="003A2319" w:rsidRPr="00D72FB1" w:rsidRDefault="005C6056" w:rsidP="008C4D7F">
            <w:pPr>
              <w:rPr>
                <w:b/>
                <w:bCs/>
              </w:rPr>
            </w:pPr>
            <w:r w:rsidRPr="00D72FB1">
              <w:rPr>
                <w:b/>
                <w:bCs/>
              </w:rPr>
              <w:t>Les données financières de l'ITIE sont-elles ventilées par :</w:t>
            </w:r>
          </w:p>
          <w:p w14:paraId="2F946430" w14:textId="2B599D44" w:rsidR="003A2319" w:rsidRPr="00D72FB1" w:rsidRDefault="003A2319" w:rsidP="00072A08">
            <w:pPr>
              <w:pStyle w:val="Paragraphedeliste"/>
              <w:numPr>
                <w:ilvl w:val="0"/>
                <w:numId w:val="4"/>
              </w:numPr>
              <w:contextualSpacing w:val="0"/>
              <w:rPr>
                <w:szCs w:val="22"/>
              </w:rPr>
            </w:pPr>
            <w:r w:rsidRPr="00D72FB1">
              <w:rPr>
                <w:szCs w:val="22"/>
              </w:rPr>
              <w:t>projet</w:t>
            </w:r>
          </w:p>
          <w:p w14:paraId="430DB28B" w14:textId="77777777" w:rsidR="00CD2A7F" w:rsidRPr="00D72FB1" w:rsidRDefault="006A560F" w:rsidP="00CD2A7F">
            <w:pPr>
              <w:pStyle w:val="Paragraphedeliste"/>
              <w:ind w:left="360"/>
              <w:rPr>
                <w:shd w:val="clear" w:color="auto" w:fill="C1E4F5" w:themeFill="accent1" w:themeFillTint="33"/>
              </w:rPr>
            </w:pPr>
            <w:sdt>
              <w:sdtPr>
                <w:rPr>
                  <w:rFonts w:eastAsia="MS Gothic"/>
                </w:rPr>
                <w:id w:val="1637214993"/>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t xml:space="preserve"> </w:t>
            </w:r>
            <w:r w:rsidR="00CD2A7F" w:rsidRPr="00D72FB1">
              <w:rPr>
                <w:shd w:val="clear" w:color="auto" w:fill="C1E4F5" w:themeFill="accent1" w:themeFillTint="33"/>
              </w:rPr>
              <w:t>Oui</w:t>
            </w:r>
            <w:r w:rsidR="00CD2A7F" w:rsidRPr="00D72FB1">
              <w:t xml:space="preserve">     </w:t>
            </w:r>
            <w:sdt>
              <w:sdtPr>
                <w:rPr>
                  <w:rFonts w:eastAsia="MS Gothic"/>
                </w:rPr>
                <w:id w:val="1714535496"/>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rPr>
                <w:rFonts w:eastAsia="MS Gothic"/>
              </w:rPr>
              <w:t xml:space="preserve"> </w:t>
            </w:r>
            <w:r w:rsidR="00CD2A7F" w:rsidRPr="00D72FB1">
              <w:rPr>
                <w:shd w:val="clear" w:color="auto" w:fill="C1E4F5" w:themeFill="accent1" w:themeFillTint="33"/>
              </w:rPr>
              <w:t xml:space="preserve">Non  </w:t>
            </w:r>
            <w:r w:rsidR="00CD2A7F" w:rsidRPr="00D72FB1">
              <w:t xml:space="preserve"> </w:t>
            </w:r>
            <w:sdt>
              <w:sdtPr>
                <w:rPr>
                  <w:rFonts w:eastAsia="MS Gothic"/>
                </w:rPr>
                <w:id w:val="1929079714"/>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rPr>
                <w:rFonts w:eastAsia="MS Gothic"/>
              </w:rPr>
              <w:t xml:space="preserve"> </w:t>
            </w:r>
            <w:r w:rsidR="00CD2A7F" w:rsidRPr="00D72FB1">
              <w:rPr>
                <w:shd w:val="clear" w:color="auto" w:fill="C1E4F5" w:themeFill="accent1" w:themeFillTint="33"/>
              </w:rPr>
              <w:t>Partiellement</w:t>
            </w:r>
          </w:p>
          <w:p w14:paraId="474163EB" w14:textId="23C2D4E8" w:rsidR="009A4677" w:rsidRPr="00D72FB1" w:rsidRDefault="009A4677" w:rsidP="008C4D7F">
            <w:pPr>
              <w:rPr>
                <w:szCs w:val="22"/>
              </w:rPr>
            </w:pPr>
            <w:r w:rsidRPr="00D72FB1">
              <w:rPr>
                <w:szCs w:val="22"/>
              </w:rPr>
              <w:t xml:space="preserve">Si la réponse est « partiellement », </w:t>
            </w:r>
            <w:r w:rsidR="005C6056" w:rsidRPr="00D72FB1">
              <w:t>préciser quels</w:t>
            </w:r>
            <w:r w:rsidRPr="00D72FB1">
              <w:rPr>
                <w:szCs w:val="22"/>
              </w:rPr>
              <w:t xml:space="preserve"> </w:t>
            </w:r>
            <w:r w:rsidR="004E42AD" w:rsidRPr="00D72FB1">
              <w:rPr>
                <w:szCs w:val="22"/>
              </w:rPr>
              <w:t>flux de recettes</w:t>
            </w:r>
            <w:r w:rsidRPr="00D72FB1">
              <w:rPr>
                <w:szCs w:val="22"/>
              </w:rPr>
              <w:t xml:space="preserve"> n'ont pas été ventilés par projet</w:t>
            </w:r>
            <w:r w:rsidR="005C6056" w:rsidRPr="00D72FB1">
              <w:rPr>
                <w:szCs w:val="22"/>
              </w:rPr>
              <w:t>.</w:t>
            </w:r>
          </w:p>
          <w:p w14:paraId="3295D8D1" w14:textId="7A9C75F7" w:rsidR="009A4677" w:rsidRPr="00D72FB1" w:rsidRDefault="009A4677" w:rsidP="008C4D7F">
            <w:pPr>
              <w:rPr>
                <w:szCs w:val="22"/>
              </w:rPr>
            </w:pPr>
            <w:r w:rsidRPr="00D72FB1">
              <w:rPr>
                <w:szCs w:val="22"/>
                <w:shd w:val="clear" w:color="auto" w:fill="C1E4F5" w:themeFill="accent1" w:themeFillTint="33"/>
              </w:rPr>
              <w:t>Précisez</w:t>
            </w:r>
          </w:p>
          <w:p w14:paraId="4184CDB3" w14:textId="48099FE3" w:rsidR="003A2319" w:rsidRPr="00D72FB1" w:rsidRDefault="004F6083" w:rsidP="00072A08">
            <w:pPr>
              <w:pStyle w:val="Paragraphedeliste"/>
              <w:numPr>
                <w:ilvl w:val="0"/>
                <w:numId w:val="4"/>
              </w:numPr>
              <w:contextualSpacing w:val="0"/>
              <w:rPr>
                <w:szCs w:val="22"/>
              </w:rPr>
            </w:pPr>
            <w:r w:rsidRPr="00D72FB1">
              <w:rPr>
                <w:szCs w:val="22"/>
              </w:rPr>
              <w:t>entreprise</w:t>
            </w:r>
          </w:p>
          <w:p w14:paraId="25024F61" w14:textId="77777777" w:rsidR="00CD2A7F" w:rsidRPr="00D72FB1" w:rsidRDefault="006A560F" w:rsidP="00CD2A7F">
            <w:pPr>
              <w:pStyle w:val="Paragraphedeliste"/>
              <w:ind w:left="360"/>
              <w:rPr>
                <w:shd w:val="clear" w:color="auto" w:fill="C1E4F5" w:themeFill="accent1" w:themeFillTint="33"/>
              </w:rPr>
            </w:pPr>
            <w:sdt>
              <w:sdtPr>
                <w:rPr>
                  <w:rFonts w:eastAsia="MS Gothic"/>
                </w:rPr>
                <w:id w:val="1297792223"/>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t xml:space="preserve"> </w:t>
            </w:r>
            <w:r w:rsidR="00CD2A7F" w:rsidRPr="00D72FB1">
              <w:rPr>
                <w:shd w:val="clear" w:color="auto" w:fill="C1E4F5" w:themeFill="accent1" w:themeFillTint="33"/>
              </w:rPr>
              <w:t>Oui</w:t>
            </w:r>
            <w:r w:rsidR="00CD2A7F" w:rsidRPr="00D72FB1">
              <w:t xml:space="preserve">     </w:t>
            </w:r>
            <w:sdt>
              <w:sdtPr>
                <w:rPr>
                  <w:rFonts w:eastAsia="MS Gothic"/>
                </w:rPr>
                <w:id w:val="338900798"/>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rPr>
                <w:rFonts w:eastAsia="MS Gothic"/>
              </w:rPr>
              <w:t xml:space="preserve"> </w:t>
            </w:r>
            <w:r w:rsidR="00CD2A7F" w:rsidRPr="00D72FB1">
              <w:rPr>
                <w:shd w:val="clear" w:color="auto" w:fill="C1E4F5" w:themeFill="accent1" w:themeFillTint="33"/>
              </w:rPr>
              <w:t xml:space="preserve">Non  </w:t>
            </w:r>
            <w:r w:rsidR="00CD2A7F" w:rsidRPr="00D72FB1">
              <w:t xml:space="preserve"> </w:t>
            </w:r>
            <w:sdt>
              <w:sdtPr>
                <w:rPr>
                  <w:rFonts w:eastAsia="MS Gothic"/>
                </w:rPr>
                <w:id w:val="-1860970160"/>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rPr>
                <w:rFonts w:eastAsia="MS Gothic"/>
              </w:rPr>
              <w:t xml:space="preserve"> </w:t>
            </w:r>
            <w:r w:rsidR="00CD2A7F" w:rsidRPr="00D72FB1">
              <w:rPr>
                <w:shd w:val="clear" w:color="auto" w:fill="C1E4F5" w:themeFill="accent1" w:themeFillTint="33"/>
              </w:rPr>
              <w:t>Partiellement</w:t>
            </w:r>
          </w:p>
          <w:p w14:paraId="7E289133" w14:textId="485E8275" w:rsidR="009A4677" w:rsidRPr="00D72FB1" w:rsidRDefault="009A4677" w:rsidP="009A4677">
            <w:r w:rsidRPr="00D72FB1">
              <w:t>Si la réponse est « partiellement », préciser quels flux de recettes n'ont pas été ventilés par entreprise</w:t>
            </w:r>
            <w:r w:rsidR="005C6056" w:rsidRPr="00D72FB1">
              <w:t>.</w:t>
            </w:r>
          </w:p>
          <w:p w14:paraId="29E743CE" w14:textId="13E8F6F4" w:rsidR="009A4677" w:rsidRPr="00D72FB1" w:rsidRDefault="009A4677" w:rsidP="009A4677">
            <w:pPr>
              <w:rPr>
                <w:szCs w:val="22"/>
                <w:shd w:val="clear" w:color="auto" w:fill="C1E4F5" w:themeFill="accent1" w:themeFillTint="33"/>
              </w:rPr>
            </w:pPr>
            <w:r w:rsidRPr="00D72FB1">
              <w:rPr>
                <w:szCs w:val="22"/>
                <w:shd w:val="clear" w:color="auto" w:fill="C1E4F5" w:themeFill="accent1" w:themeFillTint="33"/>
              </w:rPr>
              <w:t xml:space="preserve">Précisez </w:t>
            </w:r>
          </w:p>
          <w:p w14:paraId="0415BE7E" w14:textId="28A9A167" w:rsidR="003A2319" w:rsidRPr="00D72FB1" w:rsidRDefault="00255D57" w:rsidP="00072A08">
            <w:pPr>
              <w:pStyle w:val="Paragraphedeliste"/>
              <w:numPr>
                <w:ilvl w:val="0"/>
                <w:numId w:val="4"/>
              </w:numPr>
              <w:contextualSpacing w:val="0"/>
              <w:rPr>
                <w:szCs w:val="22"/>
              </w:rPr>
            </w:pPr>
            <w:r w:rsidRPr="00D72FB1">
              <w:rPr>
                <w:szCs w:val="22"/>
              </w:rPr>
              <w:lastRenderedPageBreak/>
              <w:t>entité gouvernementale</w:t>
            </w:r>
          </w:p>
          <w:p w14:paraId="51399986" w14:textId="427362C7" w:rsidR="003A2319" w:rsidRPr="00D72FB1" w:rsidRDefault="006A560F" w:rsidP="00CD2A7F">
            <w:pPr>
              <w:pStyle w:val="Paragraphedeliste"/>
              <w:ind w:left="360"/>
              <w:rPr>
                <w:rFonts w:eastAsia="MS Gothic"/>
                <w:szCs w:val="22"/>
              </w:rPr>
            </w:pPr>
            <w:sdt>
              <w:sdtPr>
                <w:rPr>
                  <w:rFonts w:eastAsia="MS Gothic"/>
                </w:rPr>
                <w:id w:val="-1875682653"/>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t xml:space="preserve"> </w:t>
            </w:r>
            <w:r w:rsidR="00CD2A7F" w:rsidRPr="00D72FB1">
              <w:rPr>
                <w:shd w:val="clear" w:color="auto" w:fill="C1E4F5" w:themeFill="accent1" w:themeFillTint="33"/>
              </w:rPr>
              <w:t>Oui</w:t>
            </w:r>
            <w:r w:rsidR="00CD2A7F" w:rsidRPr="00D72FB1">
              <w:t xml:space="preserve">     </w:t>
            </w:r>
            <w:sdt>
              <w:sdtPr>
                <w:rPr>
                  <w:rFonts w:eastAsia="MS Gothic"/>
                </w:rPr>
                <w:id w:val="1950351061"/>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rPr>
                <w:rFonts w:eastAsia="MS Gothic"/>
              </w:rPr>
              <w:t xml:space="preserve"> </w:t>
            </w:r>
            <w:r w:rsidR="00CD2A7F" w:rsidRPr="00D72FB1">
              <w:rPr>
                <w:shd w:val="clear" w:color="auto" w:fill="C1E4F5" w:themeFill="accent1" w:themeFillTint="33"/>
              </w:rPr>
              <w:t xml:space="preserve">Non  </w:t>
            </w:r>
            <w:r w:rsidR="00CD2A7F" w:rsidRPr="00D72FB1">
              <w:t xml:space="preserve"> </w:t>
            </w:r>
            <w:sdt>
              <w:sdtPr>
                <w:rPr>
                  <w:rFonts w:eastAsia="MS Gothic"/>
                </w:rPr>
                <w:id w:val="-1456943658"/>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rPr>
                <w:rFonts w:eastAsia="MS Gothic"/>
              </w:rPr>
              <w:t xml:space="preserve"> </w:t>
            </w:r>
            <w:r w:rsidR="00CD2A7F" w:rsidRPr="00D72FB1">
              <w:rPr>
                <w:shd w:val="clear" w:color="auto" w:fill="C1E4F5" w:themeFill="accent1" w:themeFillTint="33"/>
              </w:rPr>
              <w:t>Partiellement</w:t>
            </w:r>
            <w:r w:rsidR="003A2319" w:rsidRPr="00D72FB1">
              <w:rPr>
                <w:rFonts w:eastAsia="MS Gothic"/>
                <w:szCs w:val="22"/>
              </w:rPr>
              <w:t xml:space="preserve"> </w:t>
            </w:r>
          </w:p>
          <w:p w14:paraId="3DFD4B27" w14:textId="06AD35B4" w:rsidR="009A4677" w:rsidRPr="00D72FB1" w:rsidRDefault="009A4677" w:rsidP="009A4677">
            <w:r w:rsidRPr="00D72FB1">
              <w:t>Si la réponse est « partiellement », préciser quels flux de recettes n'ont pas été ventilés par entité gouvernementale</w:t>
            </w:r>
          </w:p>
          <w:p w14:paraId="501A2EA3" w14:textId="1FE47840" w:rsidR="003A2319" w:rsidRPr="00D72FB1" w:rsidRDefault="004E42AD" w:rsidP="00072A08">
            <w:pPr>
              <w:pStyle w:val="Paragraphedeliste"/>
              <w:numPr>
                <w:ilvl w:val="0"/>
                <w:numId w:val="4"/>
              </w:numPr>
              <w:contextualSpacing w:val="0"/>
              <w:rPr>
                <w:szCs w:val="22"/>
              </w:rPr>
            </w:pPr>
            <w:r w:rsidRPr="00D72FB1">
              <w:rPr>
                <w:szCs w:val="22"/>
              </w:rPr>
              <w:t>flux de recettes</w:t>
            </w:r>
          </w:p>
          <w:p w14:paraId="0D5F7477" w14:textId="56CC2776" w:rsidR="003A2319" w:rsidRPr="00D72FB1" w:rsidRDefault="006A560F" w:rsidP="008C4D7F">
            <w:pPr>
              <w:rPr>
                <w:shd w:val="clear" w:color="auto" w:fill="C1E4F5" w:themeFill="accent1" w:themeFillTint="33"/>
              </w:rPr>
            </w:pPr>
            <w:sdt>
              <w:sdtPr>
                <w:rPr>
                  <w:rFonts w:ascii="Segoe UI Symbol" w:eastAsia="MS Gothic" w:hAnsi="Segoe UI Symbol" w:cs="Segoe UI Symbol"/>
                </w:rPr>
                <w:id w:val="1657348477"/>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t xml:space="preserve"> </w:t>
            </w:r>
            <w:r w:rsidR="00CD2A7F" w:rsidRPr="00D72FB1">
              <w:rPr>
                <w:shd w:val="clear" w:color="auto" w:fill="C1E4F5" w:themeFill="accent1" w:themeFillTint="33"/>
              </w:rPr>
              <w:t>Oui</w:t>
            </w:r>
            <w:r w:rsidR="00CD2A7F" w:rsidRPr="00D72FB1">
              <w:t xml:space="preserve">     </w:t>
            </w:r>
            <w:sdt>
              <w:sdtPr>
                <w:rPr>
                  <w:rFonts w:ascii="Segoe UI Symbol" w:eastAsia="MS Gothic" w:hAnsi="Segoe UI Symbol" w:cs="Segoe UI Symbol"/>
                </w:rPr>
                <w:id w:val="-153224711"/>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rPr>
                <w:rFonts w:eastAsia="MS Gothic"/>
              </w:rPr>
              <w:t xml:space="preserve"> </w:t>
            </w:r>
            <w:r w:rsidR="00CD2A7F" w:rsidRPr="00D72FB1">
              <w:rPr>
                <w:shd w:val="clear" w:color="auto" w:fill="C1E4F5" w:themeFill="accent1" w:themeFillTint="33"/>
              </w:rPr>
              <w:t xml:space="preserve">Non  </w:t>
            </w:r>
            <w:r w:rsidR="00CD2A7F" w:rsidRPr="00D72FB1">
              <w:t xml:space="preserve"> </w:t>
            </w:r>
            <w:sdt>
              <w:sdtPr>
                <w:rPr>
                  <w:rFonts w:ascii="Segoe UI Symbol" w:eastAsia="MS Gothic" w:hAnsi="Segoe UI Symbol" w:cs="Segoe UI Symbol"/>
                </w:rPr>
                <w:id w:val="618643393"/>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rPr>
                <w:rFonts w:eastAsia="MS Gothic"/>
              </w:rPr>
              <w:t xml:space="preserve"> </w:t>
            </w:r>
            <w:r w:rsidR="00CD2A7F" w:rsidRPr="00D72FB1">
              <w:rPr>
                <w:shd w:val="clear" w:color="auto" w:fill="C1E4F5" w:themeFill="accent1" w:themeFillTint="33"/>
              </w:rPr>
              <w:t>Partiellement</w:t>
            </w:r>
          </w:p>
          <w:p w14:paraId="7A69D421" w14:textId="6A7DAA38" w:rsidR="009A4677" w:rsidRPr="00D72FB1" w:rsidRDefault="009A4677" w:rsidP="009A4677">
            <w:r w:rsidRPr="00D72FB1">
              <w:t>Si la réponse est « partiellement », précisez :</w:t>
            </w:r>
          </w:p>
          <w:p w14:paraId="4270BF5B" w14:textId="77777777" w:rsidR="009A4677" w:rsidRPr="00D72FB1" w:rsidRDefault="009A4677" w:rsidP="008C4D7F">
            <w:pPr>
              <w:rPr>
                <w:szCs w:val="22"/>
              </w:rPr>
            </w:pPr>
          </w:p>
          <w:p w14:paraId="2203AC69" w14:textId="77777777" w:rsidR="003A2319" w:rsidRPr="00D72FB1" w:rsidRDefault="003A2319" w:rsidP="008C4D7F">
            <w:pPr>
              <w:rPr>
                <w:b/>
                <w:bCs/>
                <w:szCs w:val="22"/>
              </w:rPr>
            </w:pPr>
          </w:p>
        </w:tc>
      </w:tr>
    </w:tbl>
    <w:p w14:paraId="3BF34780" w14:textId="77777777" w:rsidR="00415BED" w:rsidRPr="00D72FB1" w:rsidRDefault="00415BED" w:rsidP="00415BED">
      <w:r w:rsidRPr="00D72FB1">
        <w:lastRenderedPageBreak/>
        <w:t>Le GMP est invité à fournir des commentaires et observations complémentaires, notamment sur d’éventuelles lacunes, les moyens d'améliorer la qualité des données, l'importance de la mise en œuvre par rapport aux priorités nationales, les obstacles à la divulgation et la manière dont les parties prenantes (GMP, gouvernement, entreprises) y remédient :</w:t>
      </w:r>
    </w:p>
    <w:tbl>
      <w:tblPr>
        <w:tblStyle w:val="Grilledutableau"/>
        <w:tblW w:w="0" w:type="auto"/>
        <w:tblLook w:val="04A0" w:firstRow="1" w:lastRow="0" w:firstColumn="1" w:lastColumn="0" w:noHBand="0" w:noVBand="1"/>
      </w:tblPr>
      <w:tblGrid>
        <w:gridCol w:w="9062"/>
      </w:tblGrid>
      <w:tr w:rsidR="003A2319" w:rsidRPr="00D72FB1" w14:paraId="4774515F" w14:textId="77777777" w:rsidTr="008C4D7F">
        <w:tc>
          <w:tcPr>
            <w:tcW w:w="9062" w:type="dxa"/>
            <w:shd w:val="clear" w:color="auto" w:fill="C1E4F5" w:themeFill="accent1" w:themeFillTint="33"/>
          </w:tcPr>
          <w:p w14:paraId="272AC254" w14:textId="2E126DB9" w:rsidR="003A2319" w:rsidRPr="00D72FB1" w:rsidRDefault="00A85F5D" w:rsidP="008C4D7F">
            <w:r w:rsidRPr="00D72FB1">
              <w:t>Autres commentaires :</w:t>
            </w:r>
            <w:r w:rsidR="003A2319" w:rsidRPr="00D72FB1">
              <w:t xml:space="preserve"> </w:t>
            </w:r>
          </w:p>
          <w:p w14:paraId="2E6DDAEC" w14:textId="77777777" w:rsidR="003A2319" w:rsidRPr="00D72FB1" w:rsidRDefault="003A2319" w:rsidP="008C4D7F"/>
        </w:tc>
      </w:tr>
    </w:tbl>
    <w:p w14:paraId="546287D8" w14:textId="77777777" w:rsidR="003A2319" w:rsidRPr="00D72FB1" w:rsidRDefault="003A2319" w:rsidP="003A2319"/>
    <w:p w14:paraId="63025D9B" w14:textId="17E4E67F" w:rsidR="003A2319" w:rsidRPr="00D72FB1" w:rsidRDefault="001301B0" w:rsidP="003A2319">
      <w:pPr>
        <w:pStyle w:val="Titre3"/>
      </w:pPr>
      <w:bookmarkStart w:id="39" w:name="_Underlying_objective_4"/>
      <w:bookmarkStart w:id="40" w:name="_Ref190792730"/>
      <w:bookmarkStart w:id="41" w:name="_Toc193884192"/>
      <w:bookmarkEnd w:id="39"/>
      <w:r w:rsidRPr="00D72FB1">
        <w:t>Objectif sous-jacent</w:t>
      </w:r>
      <w:bookmarkEnd w:id="40"/>
      <w:bookmarkEnd w:id="41"/>
      <w:r w:rsidR="003A2319" w:rsidRPr="00D72FB1">
        <w:t xml:space="preserve"> </w:t>
      </w:r>
    </w:p>
    <w:p w14:paraId="335E6786" w14:textId="3C3A38BD" w:rsidR="00BA5566" w:rsidRPr="00D72FB1" w:rsidRDefault="008E44E1" w:rsidP="00BA5566">
      <w:pPr>
        <w:rPr>
          <w:i/>
          <w:iCs/>
        </w:rPr>
      </w:pPr>
      <w:r w:rsidRPr="00D72FB1">
        <w:rPr>
          <w:i/>
          <w:iCs/>
        </w:rPr>
        <w:t>L’objectif de cette exigence est d’assurer la ventilation dans les divulgations publiques des paiements versés par les entreprises et des recettes publiques issues des secteurs pétrolier, gazier et minier, permettant au public d’évaluer la mesure dans laquelle le gouvernement peut assurer un suivi de ses recettes, conformément à son cadre juridique et fiscal. Il s’agit également de comprendre si le gouvernement perçoit la part qui lui revient de chaque projet extractif.</w:t>
      </w:r>
    </w:p>
    <w:p w14:paraId="7E86632B" w14:textId="77777777" w:rsidR="008E44E1" w:rsidRPr="00D72FB1" w:rsidRDefault="008E44E1" w:rsidP="00BA5566">
      <w:pPr>
        <w:rPr>
          <w:i/>
          <w:iCs/>
        </w:rPr>
      </w:pPr>
    </w:p>
    <w:p w14:paraId="33C8E886" w14:textId="7A91AEEB" w:rsidR="003A2319" w:rsidRPr="00D72FB1" w:rsidRDefault="00CD79F9" w:rsidP="003A2319">
      <w:pPr>
        <w:rPr>
          <w:b/>
          <w:bCs/>
        </w:rPr>
      </w:pPr>
      <w:r w:rsidRPr="00D72FB1">
        <w:rPr>
          <w:b/>
          <w:bCs/>
        </w:rPr>
        <w:t>Utilisation de l’information</w:t>
      </w:r>
    </w:p>
    <w:p w14:paraId="5E51BADC" w14:textId="3FDDD067" w:rsidR="003E71B6" w:rsidRPr="00D72FB1" w:rsidRDefault="009C05E9" w:rsidP="00072A08">
      <w:pPr>
        <w:pStyle w:val="Paragraphedeliste"/>
        <w:numPr>
          <w:ilvl w:val="0"/>
          <w:numId w:val="7"/>
        </w:numPr>
        <w:contextualSpacing w:val="0"/>
      </w:pPr>
      <w:r w:rsidRPr="00D72FB1">
        <w:t xml:space="preserve">Le GMP considère-t-il que les données financières de l'ITIE </w:t>
      </w:r>
      <w:proofErr w:type="gramStart"/>
      <w:r w:rsidRPr="00D72FB1">
        <w:t>sont</w:t>
      </w:r>
      <w:proofErr w:type="gramEnd"/>
      <w:r w:rsidRPr="00D72FB1">
        <w:t xml:space="preserve"> suffisamment détaillées pour permettre au public d'évaluer dans quelle mesure le gouvernement </w:t>
      </w:r>
      <w:r w:rsidR="008E44E1" w:rsidRPr="00D72FB1">
        <w:t>pe</w:t>
      </w:r>
      <w:r w:rsidRPr="00D72FB1">
        <w:t xml:space="preserve">rçoit </w:t>
      </w:r>
      <w:r w:rsidR="008E44E1" w:rsidRPr="00D72FB1">
        <w:t xml:space="preserve">la part </w:t>
      </w:r>
      <w:r w:rsidRPr="00D72FB1">
        <w:t xml:space="preserve">qui lui </w:t>
      </w:r>
      <w:r w:rsidR="008E44E1" w:rsidRPr="00D72FB1">
        <w:t xml:space="preserve">revient </w:t>
      </w:r>
      <w:r w:rsidRPr="00D72FB1">
        <w:t>pour chacun des projets extractifs ?</w:t>
      </w:r>
    </w:p>
    <w:p w14:paraId="6E2955B5" w14:textId="24232C5E" w:rsidR="003A2319" w:rsidRPr="00D72FB1" w:rsidRDefault="00AF3FFA" w:rsidP="003A2319">
      <w:pPr>
        <w:pBdr>
          <w:top w:val="single" w:sz="4" w:space="1" w:color="auto"/>
          <w:left w:val="single" w:sz="4" w:space="4" w:color="auto"/>
          <w:bottom w:val="single" w:sz="4" w:space="1" w:color="auto"/>
          <w:right w:val="single" w:sz="4" w:space="4" w:color="auto"/>
        </w:pBdr>
        <w:rPr>
          <w:shd w:val="clear" w:color="auto" w:fill="C1E4F5" w:themeFill="accent1" w:themeFillTint="33"/>
        </w:rPr>
      </w:pPr>
      <w:r w:rsidRPr="00D72FB1">
        <w:rPr>
          <w:shd w:val="clear" w:color="auto" w:fill="C1E4F5" w:themeFill="accent1" w:themeFillTint="33"/>
        </w:rPr>
        <w:t>Oui</w:t>
      </w:r>
      <w:r w:rsidR="003A2319" w:rsidRPr="00D72FB1">
        <w:t xml:space="preserve">           </w:t>
      </w:r>
      <w:sdt>
        <w:sdtPr>
          <w:rPr>
            <w:rFonts w:ascii="MS Gothic" w:eastAsia="MS Gothic" w:hAnsi="MS Gothic"/>
          </w:rPr>
          <w:id w:val="-702789459"/>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E71B6" w:rsidRPr="00D72FB1">
        <w:rPr>
          <w:rFonts w:ascii="MS Gothic" w:eastAsia="MS Gothic" w:hAnsi="MS Gothic"/>
        </w:rPr>
        <w:t xml:space="preserve"> </w:t>
      </w:r>
      <w:r w:rsidR="003A2319" w:rsidRPr="00D72FB1">
        <w:rPr>
          <w:shd w:val="clear" w:color="auto" w:fill="C1E4F5" w:themeFill="accent1" w:themeFillTint="33"/>
        </w:rPr>
        <w:t>No</w:t>
      </w:r>
      <w:r w:rsidR="003E71B6" w:rsidRPr="00D72FB1">
        <w:rPr>
          <w:shd w:val="clear" w:color="auto" w:fill="C1E4F5" w:themeFill="accent1" w:themeFillTint="33"/>
        </w:rPr>
        <w:t>n</w:t>
      </w:r>
    </w:p>
    <w:p w14:paraId="42CA054D" w14:textId="7469CE3D" w:rsidR="003A2319" w:rsidRPr="00D72FB1" w:rsidRDefault="003E5CB3" w:rsidP="003A2319">
      <w:pPr>
        <w:pBdr>
          <w:top w:val="single" w:sz="4" w:space="1" w:color="auto"/>
          <w:left w:val="single" w:sz="4" w:space="4" w:color="auto"/>
          <w:bottom w:val="single" w:sz="4" w:space="1" w:color="auto"/>
          <w:right w:val="single" w:sz="4" w:space="4" w:color="auto"/>
        </w:pBdr>
        <w:rPr>
          <w:shd w:val="clear" w:color="auto" w:fill="C1E4F5" w:themeFill="accent1" w:themeFillTint="33"/>
        </w:rPr>
      </w:pPr>
      <w:r w:rsidRPr="00D72FB1">
        <w:rPr>
          <w:i/>
          <w:shd w:val="clear" w:color="auto" w:fill="C1E4F5" w:themeFill="accent1" w:themeFillTint="33"/>
        </w:rPr>
        <w:t>Si non, précisez :</w:t>
      </w:r>
    </w:p>
    <w:p w14:paraId="5B3A4140" w14:textId="77777777" w:rsidR="003A2319" w:rsidRPr="00D72FB1" w:rsidRDefault="003A2319" w:rsidP="003A2319">
      <w:pPr>
        <w:pStyle w:val="Paragraphedeliste"/>
      </w:pPr>
    </w:p>
    <w:p w14:paraId="64E60BC4" w14:textId="196BDF5B" w:rsidR="003A2319" w:rsidRPr="00D72FB1" w:rsidRDefault="009C05E9" w:rsidP="00072A08">
      <w:pPr>
        <w:pStyle w:val="Paragraphedeliste"/>
        <w:numPr>
          <w:ilvl w:val="0"/>
          <w:numId w:val="7"/>
        </w:numPr>
      </w:pPr>
      <w:r w:rsidRPr="00D72FB1">
        <w:t>Le GMP a-t-il procédé à une analyse des données relatives aux paiements et aux recettes sur un projet spécifique ?</w:t>
      </w:r>
    </w:p>
    <w:tbl>
      <w:tblPr>
        <w:tblStyle w:val="Grilledutableau"/>
        <w:tblW w:w="0" w:type="auto"/>
        <w:tblLook w:val="04A0" w:firstRow="1" w:lastRow="0" w:firstColumn="1" w:lastColumn="0" w:noHBand="0" w:noVBand="1"/>
      </w:tblPr>
      <w:tblGrid>
        <w:gridCol w:w="9062"/>
      </w:tblGrid>
      <w:tr w:rsidR="003A2319" w:rsidRPr="00D72FB1" w14:paraId="5464C3C3" w14:textId="77777777" w:rsidTr="008C4D7F">
        <w:tc>
          <w:tcPr>
            <w:tcW w:w="9062" w:type="dxa"/>
          </w:tcPr>
          <w:p w14:paraId="685E3E09" w14:textId="6803CCB6" w:rsidR="003A2319" w:rsidRPr="00D72FB1" w:rsidRDefault="006A560F" w:rsidP="008C4D7F">
            <w:pPr>
              <w:jc w:val="both"/>
            </w:pPr>
            <w:sdt>
              <w:sdtPr>
                <w:rPr>
                  <w:rFonts w:ascii="MS Gothic" w:eastAsia="MS Gothic" w:hAnsi="MS Gothic"/>
                </w:rPr>
                <w:id w:val="592669409"/>
                <w14:checkbox>
                  <w14:checked w14:val="0"/>
                  <w14:checkedState w14:val="2612" w14:font="MS Gothic"/>
                  <w14:uncheckedState w14:val="2610" w14:font="MS Gothic"/>
                </w14:checkbox>
              </w:sdtPr>
              <w:sdtEndPr/>
              <w:sdtContent>
                <w:r w:rsidR="00B92938" w:rsidRPr="00D72FB1">
                  <w:rPr>
                    <w:rFonts w:ascii="MS Gothic" w:eastAsia="MS Gothic" w:hAnsi="MS Gothic"/>
                  </w:rPr>
                  <w:t>☐</w:t>
                </w:r>
              </w:sdtContent>
            </w:sdt>
            <w:r w:rsidR="003A2319" w:rsidRPr="00D72FB1">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1686740073"/>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81862" w:rsidRPr="00D72FB1">
              <w:rPr>
                <w:rFonts w:ascii="MS Gothic" w:eastAsia="MS Gothic" w:hAnsi="MS Gothic"/>
              </w:rPr>
              <w:t xml:space="preserve"> </w:t>
            </w:r>
            <w:r w:rsidR="003A2319" w:rsidRPr="00D72FB1">
              <w:rPr>
                <w:shd w:val="clear" w:color="auto" w:fill="C1E4F5" w:themeFill="accent1" w:themeFillTint="33"/>
              </w:rPr>
              <w:t>No</w:t>
            </w:r>
            <w:r w:rsidR="00381862" w:rsidRPr="00D72FB1">
              <w:rPr>
                <w:shd w:val="clear" w:color="auto" w:fill="C1E4F5" w:themeFill="accent1" w:themeFillTint="33"/>
              </w:rPr>
              <w:t>n</w:t>
            </w:r>
          </w:p>
          <w:p w14:paraId="027EC553" w14:textId="54DF0FBC" w:rsidR="003A2319" w:rsidRPr="00D72FB1" w:rsidRDefault="00B92938" w:rsidP="008C4D7F">
            <w:pPr>
              <w:rPr>
                <w:i/>
              </w:rPr>
            </w:pPr>
            <w:r w:rsidRPr="00D72FB1">
              <w:rPr>
                <w:i/>
                <w:shd w:val="clear" w:color="auto" w:fill="C1E4F5" w:themeFill="accent1" w:themeFillTint="33"/>
              </w:rPr>
              <w:t>Si oui, indiquez les sources où l’on peut trouver cette analyse et ses principales conclusions :</w:t>
            </w:r>
            <w:r w:rsidRPr="00D72FB1">
              <w:rPr>
                <w:i/>
              </w:rPr>
              <w:t xml:space="preserve"> </w:t>
            </w:r>
          </w:p>
        </w:tc>
      </w:tr>
    </w:tbl>
    <w:p w14:paraId="38B6FC0A" w14:textId="77777777" w:rsidR="003A2319" w:rsidRPr="00D72FB1" w:rsidRDefault="003A2319" w:rsidP="003A2319"/>
    <w:p w14:paraId="5EEFE133" w14:textId="43ACE37C" w:rsidR="003A2319" w:rsidRPr="00D72FB1" w:rsidRDefault="00B92938" w:rsidP="00072A08">
      <w:pPr>
        <w:pStyle w:val="Paragraphedeliste"/>
        <w:numPr>
          <w:ilvl w:val="0"/>
          <w:numId w:val="7"/>
        </w:numPr>
      </w:pPr>
      <w:r w:rsidRPr="00D72FB1">
        <w:t>À la connaissance du GMP, ces informations sont-elles utilisées par les parties prenantes ?</w:t>
      </w:r>
    </w:p>
    <w:tbl>
      <w:tblPr>
        <w:tblStyle w:val="Grilledutableau"/>
        <w:tblW w:w="0" w:type="auto"/>
        <w:tblLook w:val="04A0" w:firstRow="1" w:lastRow="0" w:firstColumn="1" w:lastColumn="0" w:noHBand="0" w:noVBand="1"/>
      </w:tblPr>
      <w:tblGrid>
        <w:gridCol w:w="9062"/>
      </w:tblGrid>
      <w:tr w:rsidR="003A2319" w:rsidRPr="00D72FB1" w14:paraId="2EE06368" w14:textId="77777777" w:rsidTr="008C4D7F">
        <w:tc>
          <w:tcPr>
            <w:tcW w:w="9062" w:type="dxa"/>
          </w:tcPr>
          <w:p w14:paraId="339F4C00" w14:textId="65C26265" w:rsidR="003A2319" w:rsidRPr="00D72FB1" w:rsidRDefault="006A560F" w:rsidP="008C4D7F">
            <w:sdt>
              <w:sdtPr>
                <w:rPr>
                  <w:rFonts w:ascii="MS Gothic" w:eastAsia="MS Gothic" w:hAnsi="MS Gothic"/>
                </w:rPr>
                <w:id w:val="-586380236"/>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A2319" w:rsidRPr="00D72FB1">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77057289"/>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81862" w:rsidRPr="00D72FB1">
              <w:rPr>
                <w:rFonts w:ascii="MS Gothic" w:eastAsia="MS Gothic" w:hAnsi="MS Gothic"/>
              </w:rPr>
              <w:t xml:space="preserve"> </w:t>
            </w:r>
            <w:r w:rsidR="003A2319" w:rsidRPr="00D72FB1">
              <w:rPr>
                <w:shd w:val="clear" w:color="auto" w:fill="C1E4F5" w:themeFill="accent1" w:themeFillTint="33"/>
              </w:rPr>
              <w:t>No</w:t>
            </w:r>
            <w:r w:rsidR="00381862" w:rsidRPr="00D72FB1">
              <w:rPr>
                <w:shd w:val="clear" w:color="auto" w:fill="C1E4F5" w:themeFill="accent1" w:themeFillTint="33"/>
              </w:rPr>
              <w:t>n</w:t>
            </w:r>
          </w:p>
          <w:p w14:paraId="01337A1D" w14:textId="515DB621" w:rsidR="003A2319" w:rsidRPr="00D72FB1" w:rsidRDefault="00B92938" w:rsidP="008C4D7F">
            <w:pPr>
              <w:rPr>
                <w:i/>
              </w:rPr>
            </w:pPr>
            <w:r w:rsidRPr="00D72FB1">
              <w:rPr>
                <w:i/>
                <w:shd w:val="clear" w:color="auto" w:fill="C1E4F5" w:themeFill="accent1" w:themeFillTint="33"/>
              </w:rPr>
              <w:t>Si oui, indiquez les sources où l’on peut trouver cette analyse :</w:t>
            </w:r>
          </w:p>
        </w:tc>
      </w:tr>
    </w:tbl>
    <w:p w14:paraId="71526173" w14:textId="77777777" w:rsidR="003A2319" w:rsidRPr="00D72FB1" w:rsidRDefault="003A2319" w:rsidP="003A2319"/>
    <w:p w14:paraId="007167DD" w14:textId="011C8EE8" w:rsidR="003A2319" w:rsidRPr="00D72FB1" w:rsidRDefault="00B92938" w:rsidP="00072A08">
      <w:pPr>
        <w:pStyle w:val="Paragraphedeliste"/>
        <w:numPr>
          <w:ilvl w:val="0"/>
          <w:numId w:val="7"/>
        </w:numPr>
        <w:contextualSpacing w:val="0"/>
      </w:pPr>
      <w:r w:rsidRPr="00D72FB1">
        <w:t>Les données sont-elles disponibles en format ou</w:t>
      </w:r>
      <w:r w:rsidR="00812B9A" w:rsidRPr="00D72FB1">
        <w:t>v</w:t>
      </w:r>
      <w:r w:rsidRPr="00D72FB1">
        <w:t>ert ?</w:t>
      </w:r>
      <w:r w:rsidR="003A2319" w:rsidRPr="00D72FB1">
        <w:t xml:space="preserve"> </w:t>
      </w:r>
    </w:p>
    <w:tbl>
      <w:tblPr>
        <w:tblStyle w:val="Grilledutableau"/>
        <w:tblW w:w="0" w:type="auto"/>
        <w:tblLook w:val="04A0" w:firstRow="1" w:lastRow="0" w:firstColumn="1" w:lastColumn="0" w:noHBand="0" w:noVBand="1"/>
      </w:tblPr>
      <w:tblGrid>
        <w:gridCol w:w="9062"/>
      </w:tblGrid>
      <w:tr w:rsidR="00812B9A" w:rsidRPr="00D72FB1" w14:paraId="07E04CAF" w14:textId="77777777" w:rsidTr="00812B9A">
        <w:tc>
          <w:tcPr>
            <w:tcW w:w="9062" w:type="dxa"/>
          </w:tcPr>
          <w:p w14:paraId="7EAEEC9B" w14:textId="77777777" w:rsidR="00812B9A" w:rsidRPr="00D72FB1" w:rsidRDefault="006A560F" w:rsidP="00E57504">
            <w:sdt>
              <w:sdtPr>
                <w:rPr>
                  <w:rFonts w:ascii="MS Gothic" w:eastAsia="MS Gothic" w:hAnsi="MS Gothic"/>
                </w:rPr>
                <w:id w:val="1374890621"/>
                <w14:checkbox>
                  <w14:checked w14:val="0"/>
                  <w14:checkedState w14:val="2612" w14:font="MS Gothic"/>
                  <w14:uncheckedState w14:val="2610" w14:font="MS Gothic"/>
                </w14:checkbox>
              </w:sdtPr>
              <w:sdtEndPr/>
              <w:sdtContent>
                <w:r w:rsidR="00812B9A" w:rsidRPr="00D72FB1">
                  <w:rPr>
                    <w:rFonts w:ascii="MS Gothic" w:eastAsia="MS Gothic" w:hAnsi="MS Gothic"/>
                  </w:rPr>
                  <w:t>☐</w:t>
                </w:r>
              </w:sdtContent>
            </w:sdt>
            <w:r w:rsidR="00812B9A" w:rsidRPr="00D72FB1">
              <w:t xml:space="preserve"> </w:t>
            </w:r>
            <w:r w:rsidR="00812B9A" w:rsidRPr="00D72FB1">
              <w:rPr>
                <w:shd w:val="clear" w:color="auto" w:fill="C1E4F5" w:themeFill="accent1" w:themeFillTint="33"/>
              </w:rPr>
              <w:t>Oui</w:t>
            </w:r>
            <w:r w:rsidR="00812B9A" w:rsidRPr="00D72FB1">
              <w:t xml:space="preserve">           </w:t>
            </w:r>
            <w:sdt>
              <w:sdtPr>
                <w:rPr>
                  <w:rFonts w:ascii="MS Gothic" w:eastAsia="MS Gothic" w:hAnsi="MS Gothic"/>
                </w:rPr>
                <w:id w:val="1571625580"/>
                <w14:checkbox>
                  <w14:checked w14:val="0"/>
                  <w14:checkedState w14:val="2612" w14:font="MS Gothic"/>
                  <w14:uncheckedState w14:val="2610" w14:font="MS Gothic"/>
                </w14:checkbox>
              </w:sdtPr>
              <w:sdtEndPr/>
              <w:sdtContent>
                <w:r w:rsidR="00812B9A" w:rsidRPr="00D72FB1">
                  <w:rPr>
                    <w:rFonts w:ascii="MS Gothic" w:eastAsia="MS Gothic" w:hAnsi="MS Gothic"/>
                  </w:rPr>
                  <w:t>☐</w:t>
                </w:r>
              </w:sdtContent>
            </w:sdt>
            <w:r w:rsidR="00812B9A" w:rsidRPr="00D72FB1">
              <w:rPr>
                <w:rFonts w:ascii="MS Gothic" w:eastAsia="MS Gothic" w:hAnsi="MS Gothic"/>
              </w:rPr>
              <w:t xml:space="preserve"> </w:t>
            </w:r>
            <w:r w:rsidR="00812B9A" w:rsidRPr="00D72FB1">
              <w:rPr>
                <w:shd w:val="clear" w:color="auto" w:fill="C1E4F5" w:themeFill="accent1" w:themeFillTint="33"/>
              </w:rPr>
              <w:t>Non</w:t>
            </w:r>
          </w:p>
          <w:p w14:paraId="17B7F936" w14:textId="77777777" w:rsidR="00812B9A" w:rsidRPr="00D72FB1" w:rsidRDefault="00812B9A" w:rsidP="00E57504">
            <w:pPr>
              <w:rPr>
                <w:i/>
              </w:rPr>
            </w:pPr>
            <w:r w:rsidRPr="00D72FB1">
              <w:rPr>
                <w:i/>
                <w:shd w:val="clear" w:color="auto" w:fill="C1E4F5" w:themeFill="accent1" w:themeFillTint="33"/>
              </w:rPr>
              <w:t>Si oui, indiquez les sources où l’on peut trouver cette analyse :</w:t>
            </w:r>
          </w:p>
        </w:tc>
      </w:tr>
    </w:tbl>
    <w:p w14:paraId="1F07E8DA" w14:textId="77777777" w:rsidR="003A2319" w:rsidRPr="00D72FB1" w:rsidRDefault="003A2319" w:rsidP="00072A08"/>
    <w:p w14:paraId="0D7CA3CA" w14:textId="77777777" w:rsidR="003A2319" w:rsidRPr="00D72FB1" w:rsidRDefault="003A2319" w:rsidP="003A2319">
      <w:pPr>
        <w:pStyle w:val="Titre3"/>
      </w:pPr>
      <w:bookmarkStart w:id="42" w:name="_Ref190792811"/>
      <w:bookmarkStart w:id="43" w:name="_Toc193884193"/>
      <w:r w:rsidRPr="00D72FB1">
        <w:t>Conclusion</w:t>
      </w:r>
      <w:bookmarkEnd w:id="42"/>
      <w:bookmarkEnd w:id="43"/>
    </w:p>
    <w:p w14:paraId="7E7A9DE4" w14:textId="619F3495" w:rsidR="00812B9A" w:rsidRPr="00D72FB1" w:rsidRDefault="00812B9A" w:rsidP="00812B9A">
      <w:pPr>
        <w:pStyle w:val="TextBold"/>
        <w:rPr>
          <w:b w:val="0"/>
          <w:noProof w:val="0"/>
          <w:sz w:val="22"/>
          <w:szCs w:val="22"/>
        </w:rPr>
      </w:pPr>
      <w:r w:rsidRPr="00D72FB1">
        <w:rPr>
          <w:b w:val="0"/>
          <w:noProof w:val="0"/>
          <w:sz w:val="22"/>
          <w:szCs w:val="22"/>
        </w:rPr>
        <w:t xml:space="preserve">Sur la base de l’examen des </w:t>
      </w:r>
      <w:hyperlink w:anchor="_Technical_requirements_2" w:history="1">
        <w:r w:rsidRPr="00D72FB1">
          <w:rPr>
            <w:rStyle w:val="Lienhypertexte"/>
            <w:b w:val="0"/>
            <w:noProof w:val="0"/>
            <w:sz w:val="22"/>
            <w:szCs w:val="22"/>
          </w:rPr>
          <w:t>aspects techniques</w:t>
        </w:r>
      </w:hyperlink>
      <w:r w:rsidRPr="00D72FB1">
        <w:rPr>
          <w:b w:val="0"/>
          <w:noProof w:val="0"/>
          <w:sz w:val="22"/>
          <w:szCs w:val="22"/>
        </w:rPr>
        <w:t xml:space="preserve"> et de l’</w:t>
      </w:r>
      <w:hyperlink w:anchor="_Underlying_objective_4" w:history="1">
        <w:r w:rsidRPr="00D72FB1">
          <w:rPr>
            <w:rStyle w:val="Lienhypertexte"/>
            <w:b w:val="0"/>
            <w:noProof w:val="0"/>
            <w:sz w:val="22"/>
            <w:szCs w:val="22"/>
          </w:rPr>
          <w:t>objectif</w:t>
        </w:r>
      </w:hyperlink>
      <w:r w:rsidRPr="00D72FB1">
        <w:rPr>
          <w:b w:val="0"/>
          <w:bCs/>
          <w:noProof w:val="0"/>
          <w:sz w:val="22"/>
          <w:szCs w:val="22"/>
        </w:rPr>
        <w:t>, quelle est l’autoévaluation du GMP par rapport à cette exigence ?</w:t>
      </w:r>
    </w:p>
    <w:p w14:paraId="75F04502" w14:textId="700E2A41" w:rsidR="00467960" w:rsidRPr="00D72FB1" w:rsidRDefault="00D72FB1" w:rsidP="00467960">
      <w:pPr>
        <w:pStyle w:val="TextBold"/>
        <w:rPr>
          <w:b w:val="0"/>
          <w:bCs/>
          <w:noProof w:val="0"/>
          <w:sz w:val="22"/>
          <w:szCs w:val="28"/>
        </w:rPr>
      </w:pPr>
      <w:r>
        <w:rPr>
          <w:b w:val="0"/>
          <w:bCs/>
          <w:noProof w:val="0"/>
          <w:sz w:val="22"/>
          <w:szCs w:val="28"/>
        </w:rPr>
        <w:t>Le s</w:t>
      </w:r>
      <w:r w:rsidR="00467960" w:rsidRPr="00D72FB1">
        <w:rPr>
          <w:b w:val="0"/>
          <w:bCs/>
          <w:noProof w:val="0"/>
          <w:sz w:val="22"/>
          <w:szCs w:val="28"/>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467960" w:rsidRPr="00D72FB1" w14:paraId="1B9F4661" w14:textId="77777777" w:rsidTr="009A58C6">
        <w:trPr>
          <w:trHeight w:val="60"/>
        </w:trPr>
        <w:tc>
          <w:tcPr>
            <w:tcW w:w="1701" w:type="dxa"/>
          </w:tcPr>
          <w:p w14:paraId="1D945444" w14:textId="77777777" w:rsidR="00467960" w:rsidRPr="00D72FB1" w:rsidRDefault="006A560F" w:rsidP="009A58C6">
            <w:pPr>
              <w:spacing w:before="0" w:after="0"/>
              <w:rPr>
                <w:sz w:val="22"/>
                <w:szCs w:val="24"/>
              </w:rPr>
            </w:pPr>
            <w:sdt>
              <w:sdtPr>
                <w:rPr>
                  <w:b/>
                  <w:bCs/>
                  <w:sz w:val="22"/>
                  <w:szCs w:val="22"/>
                </w:rPr>
                <w:id w:val="1982805785"/>
                <w14:checkbox>
                  <w14:checked w14:val="0"/>
                  <w14:checkedState w14:val="2612" w14:font="MS Gothic"/>
                  <w14:uncheckedState w14:val="2610" w14:font="MS Gothic"/>
                </w14:checkbox>
              </w:sdtPr>
              <w:sdtEndPr/>
              <w:sdtContent>
                <w:r w:rsidR="00467960" w:rsidRPr="00D72FB1">
                  <w:rPr>
                    <w:rFonts w:ascii="MS Gothic" w:eastAsia="MS Gothic" w:hAnsi="MS Gothic" w:hint="eastAsia"/>
                    <w:bCs/>
                    <w:sz w:val="22"/>
                    <w:szCs w:val="22"/>
                  </w:rPr>
                  <w:t>☐</w:t>
                </w:r>
              </w:sdtContent>
            </w:sdt>
          </w:p>
        </w:tc>
        <w:tc>
          <w:tcPr>
            <w:tcW w:w="1422" w:type="dxa"/>
          </w:tcPr>
          <w:p w14:paraId="5E7175F7" w14:textId="77777777" w:rsidR="00467960" w:rsidRPr="00D72FB1" w:rsidRDefault="006A560F" w:rsidP="009A58C6">
            <w:pPr>
              <w:spacing w:before="0" w:after="0"/>
              <w:rPr>
                <w:sz w:val="22"/>
                <w:szCs w:val="24"/>
              </w:rPr>
            </w:pPr>
            <w:sdt>
              <w:sdtPr>
                <w:rPr>
                  <w:b/>
                  <w:bCs/>
                  <w:sz w:val="22"/>
                  <w:szCs w:val="22"/>
                </w:rPr>
                <w:id w:val="-103269562"/>
                <w14:checkbox>
                  <w14:checked w14:val="0"/>
                  <w14:checkedState w14:val="2612" w14:font="MS Gothic"/>
                  <w14:uncheckedState w14:val="2610" w14:font="MS Gothic"/>
                </w14:checkbox>
              </w:sdtPr>
              <w:sdtEndPr/>
              <w:sdtContent>
                <w:r w:rsidR="00467960" w:rsidRPr="00D72FB1">
                  <w:rPr>
                    <w:rFonts w:ascii="MS Gothic" w:eastAsia="MS Gothic" w:hAnsi="MS Gothic" w:hint="eastAsia"/>
                    <w:bCs/>
                    <w:sz w:val="22"/>
                    <w:szCs w:val="22"/>
                  </w:rPr>
                  <w:t>☐</w:t>
                </w:r>
              </w:sdtContent>
            </w:sdt>
          </w:p>
        </w:tc>
        <w:tc>
          <w:tcPr>
            <w:tcW w:w="1417" w:type="dxa"/>
          </w:tcPr>
          <w:p w14:paraId="41C76696" w14:textId="77777777" w:rsidR="00467960" w:rsidRPr="00D72FB1" w:rsidRDefault="006A560F" w:rsidP="009A58C6">
            <w:pPr>
              <w:spacing w:before="0" w:after="0"/>
              <w:rPr>
                <w:sz w:val="22"/>
                <w:szCs w:val="24"/>
              </w:rPr>
            </w:pPr>
            <w:sdt>
              <w:sdtPr>
                <w:rPr>
                  <w:b/>
                  <w:bCs/>
                  <w:sz w:val="22"/>
                  <w:szCs w:val="22"/>
                </w:rPr>
                <w:id w:val="806594400"/>
                <w14:checkbox>
                  <w14:checked w14:val="0"/>
                  <w14:checkedState w14:val="2612" w14:font="MS Gothic"/>
                  <w14:uncheckedState w14:val="2610" w14:font="MS Gothic"/>
                </w14:checkbox>
              </w:sdtPr>
              <w:sdtEndPr/>
              <w:sdtContent>
                <w:r w:rsidR="00467960" w:rsidRPr="00D72FB1">
                  <w:rPr>
                    <w:rFonts w:ascii="MS Gothic" w:eastAsia="MS Gothic" w:hAnsi="MS Gothic" w:hint="eastAsia"/>
                    <w:bCs/>
                    <w:sz w:val="22"/>
                    <w:szCs w:val="22"/>
                  </w:rPr>
                  <w:t>☐</w:t>
                </w:r>
              </w:sdtContent>
            </w:sdt>
          </w:p>
        </w:tc>
        <w:tc>
          <w:tcPr>
            <w:tcW w:w="1276" w:type="dxa"/>
          </w:tcPr>
          <w:p w14:paraId="19B76AE0" w14:textId="77777777" w:rsidR="00467960" w:rsidRPr="00D72FB1" w:rsidRDefault="006A560F" w:rsidP="009A58C6">
            <w:pPr>
              <w:spacing w:before="0" w:after="0"/>
              <w:rPr>
                <w:sz w:val="22"/>
                <w:szCs w:val="24"/>
              </w:rPr>
            </w:pPr>
            <w:sdt>
              <w:sdtPr>
                <w:rPr>
                  <w:b/>
                  <w:bCs/>
                  <w:sz w:val="22"/>
                  <w:szCs w:val="22"/>
                </w:rPr>
                <w:id w:val="2030836479"/>
                <w14:checkbox>
                  <w14:checked w14:val="0"/>
                  <w14:checkedState w14:val="2612" w14:font="MS Gothic"/>
                  <w14:uncheckedState w14:val="2610" w14:font="MS Gothic"/>
                </w14:checkbox>
              </w:sdtPr>
              <w:sdtEndPr/>
              <w:sdtContent>
                <w:r w:rsidR="00467960" w:rsidRPr="00D72FB1">
                  <w:rPr>
                    <w:rFonts w:ascii="MS Gothic" w:eastAsia="MS Gothic" w:hAnsi="MS Gothic" w:hint="eastAsia"/>
                    <w:bCs/>
                    <w:sz w:val="22"/>
                    <w:szCs w:val="22"/>
                  </w:rPr>
                  <w:t>☐</w:t>
                </w:r>
              </w:sdtContent>
            </w:sdt>
          </w:p>
        </w:tc>
        <w:tc>
          <w:tcPr>
            <w:tcW w:w="1555" w:type="dxa"/>
          </w:tcPr>
          <w:p w14:paraId="2C8BD9CF" w14:textId="77777777" w:rsidR="00467960" w:rsidRPr="00D72FB1" w:rsidRDefault="006A560F" w:rsidP="009A58C6">
            <w:pPr>
              <w:spacing w:before="0" w:after="0"/>
              <w:rPr>
                <w:sz w:val="22"/>
                <w:szCs w:val="24"/>
              </w:rPr>
            </w:pPr>
            <w:sdt>
              <w:sdtPr>
                <w:rPr>
                  <w:b/>
                  <w:bCs/>
                  <w:sz w:val="22"/>
                  <w:szCs w:val="22"/>
                </w:rPr>
                <w:id w:val="-72439308"/>
                <w14:checkbox>
                  <w14:checked w14:val="0"/>
                  <w14:checkedState w14:val="2612" w14:font="MS Gothic"/>
                  <w14:uncheckedState w14:val="2610" w14:font="MS Gothic"/>
                </w14:checkbox>
              </w:sdtPr>
              <w:sdtEndPr/>
              <w:sdtContent>
                <w:r w:rsidR="00467960" w:rsidRPr="00D72FB1">
                  <w:rPr>
                    <w:rFonts w:ascii="MS Gothic" w:eastAsia="MS Gothic" w:hAnsi="MS Gothic" w:hint="eastAsia"/>
                    <w:bCs/>
                    <w:sz w:val="22"/>
                    <w:szCs w:val="22"/>
                  </w:rPr>
                  <w:t>☐</w:t>
                </w:r>
              </w:sdtContent>
            </w:sdt>
          </w:p>
        </w:tc>
        <w:tc>
          <w:tcPr>
            <w:tcW w:w="2127" w:type="dxa"/>
          </w:tcPr>
          <w:p w14:paraId="0C2FAA27" w14:textId="77777777" w:rsidR="00467960" w:rsidRPr="00D72FB1" w:rsidRDefault="006A560F" w:rsidP="009A58C6">
            <w:pPr>
              <w:spacing w:before="0" w:after="0"/>
              <w:rPr>
                <w:sz w:val="22"/>
                <w:szCs w:val="24"/>
              </w:rPr>
            </w:pPr>
            <w:sdt>
              <w:sdtPr>
                <w:rPr>
                  <w:b/>
                  <w:bCs/>
                  <w:sz w:val="22"/>
                  <w:szCs w:val="22"/>
                </w:rPr>
                <w:id w:val="1437323226"/>
                <w14:checkbox>
                  <w14:checked w14:val="0"/>
                  <w14:checkedState w14:val="2612" w14:font="MS Gothic"/>
                  <w14:uncheckedState w14:val="2610" w14:font="MS Gothic"/>
                </w14:checkbox>
              </w:sdtPr>
              <w:sdtEndPr/>
              <w:sdtContent>
                <w:r w:rsidR="00467960" w:rsidRPr="00D72FB1">
                  <w:rPr>
                    <w:rFonts w:ascii="MS Gothic" w:eastAsia="MS Gothic" w:hAnsi="MS Gothic" w:hint="eastAsia"/>
                    <w:bCs/>
                    <w:sz w:val="22"/>
                    <w:szCs w:val="22"/>
                  </w:rPr>
                  <w:t>☐</w:t>
                </w:r>
              </w:sdtContent>
            </w:sdt>
          </w:p>
        </w:tc>
      </w:tr>
      <w:tr w:rsidR="00467960" w:rsidRPr="00D72FB1" w14:paraId="7D9C3AAB" w14:textId="77777777" w:rsidTr="009A58C6">
        <w:trPr>
          <w:trHeight w:val="60"/>
        </w:trPr>
        <w:tc>
          <w:tcPr>
            <w:tcW w:w="1701" w:type="dxa"/>
          </w:tcPr>
          <w:p w14:paraId="485BB128" w14:textId="77777777" w:rsidR="00467960" w:rsidRPr="00D72FB1" w:rsidRDefault="00467960" w:rsidP="009A58C6">
            <w:pPr>
              <w:spacing w:before="0" w:after="0"/>
              <w:rPr>
                <w:sz w:val="22"/>
                <w:szCs w:val="24"/>
              </w:rPr>
            </w:pPr>
            <w:r w:rsidRPr="00D72FB1">
              <w:rPr>
                <w:sz w:val="22"/>
                <w:szCs w:val="24"/>
              </w:rPr>
              <w:t>très faible (</w:t>
            </w:r>
            <w:r w:rsidRPr="00D72FB1">
              <w:rPr>
                <w:sz w:val="22"/>
                <w:szCs w:val="24"/>
                <w:shd w:val="clear" w:color="auto" w:fill="000000" w:themeFill="text1"/>
              </w:rPr>
              <w:t>0</w:t>
            </w:r>
            <w:r w:rsidRPr="00D72FB1">
              <w:rPr>
                <w:sz w:val="22"/>
                <w:szCs w:val="24"/>
              </w:rPr>
              <w:t>)</w:t>
            </w:r>
          </w:p>
        </w:tc>
        <w:tc>
          <w:tcPr>
            <w:tcW w:w="1422" w:type="dxa"/>
          </w:tcPr>
          <w:p w14:paraId="00A83509" w14:textId="77777777" w:rsidR="00467960" w:rsidRPr="00D72FB1" w:rsidRDefault="00467960" w:rsidP="009A58C6">
            <w:pPr>
              <w:spacing w:before="0" w:after="0"/>
              <w:rPr>
                <w:sz w:val="22"/>
                <w:szCs w:val="24"/>
              </w:rPr>
            </w:pPr>
            <w:r w:rsidRPr="00D72FB1">
              <w:rPr>
                <w:sz w:val="22"/>
                <w:szCs w:val="24"/>
              </w:rPr>
              <w:t>faible (</w:t>
            </w:r>
            <w:r w:rsidRPr="00D72FB1">
              <w:rPr>
                <w:color w:val="FFFFFF" w:themeColor="background1"/>
                <w:sz w:val="22"/>
                <w:szCs w:val="24"/>
                <w:shd w:val="clear" w:color="auto" w:fill="FF3300"/>
              </w:rPr>
              <w:t>25</w:t>
            </w:r>
            <w:r w:rsidRPr="00D72FB1">
              <w:rPr>
                <w:sz w:val="22"/>
                <w:szCs w:val="24"/>
              </w:rPr>
              <w:t>)</w:t>
            </w:r>
          </w:p>
        </w:tc>
        <w:tc>
          <w:tcPr>
            <w:tcW w:w="1417" w:type="dxa"/>
          </w:tcPr>
          <w:p w14:paraId="50074427" w14:textId="77777777" w:rsidR="00467960" w:rsidRPr="00D72FB1" w:rsidRDefault="00467960" w:rsidP="009A58C6">
            <w:pPr>
              <w:spacing w:before="0" w:after="0"/>
              <w:rPr>
                <w:sz w:val="22"/>
                <w:szCs w:val="24"/>
              </w:rPr>
            </w:pPr>
            <w:r w:rsidRPr="00D72FB1">
              <w:rPr>
                <w:sz w:val="22"/>
                <w:szCs w:val="24"/>
              </w:rPr>
              <w:t>limité (</w:t>
            </w:r>
            <w:r w:rsidRPr="00D72FB1">
              <w:rPr>
                <w:sz w:val="22"/>
                <w:szCs w:val="24"/>
                <w:shd w:val="clear" w:color="auto" w:fill="FFC000"/>
              </w:rPr>
              <w:t>50</w:t>
            </w:r>
            <w:r w:rsidRPr="00D72FB1">
              <w:rPr>
                <w:sz w:val="22"/>
                <w:szCs w:val="24"/>
              </w:rPr>
              <w:t>)</w:t>
            </w:r>
          </w:p>
        </w:tc>
        <w:tc>
          <w:tcPr>
            <w:tcW w:w="1276" w:type="dxa"/>
          </w:tcPr>
          <w:p w14:paraId="41CE7A9D" w14:textId="77777777" w:rsidR="00467960" w:rsidRPr="00D72FB1" w:rsidRDefault="00467960" w:rsidP="009A58C6">
            <w:pPr>
              <w:spacing w:before="0" w:after="0"/>
              <w:rPr>
                <w:sz w:val="22"/>
                <w:szCs w:val="24"/>
              </w:rPr>
            </w:pPr>
            <w:r w:rsidRPr="00D72FB1">
              <w:rPr>
                <w:sz w:val="22"/>
                <w:szCs w:val="24"/>
              </w:rPr>
              <w:t>bon (</w:t>
            </w:r>
            <w:r w:rsidRPr="00D72FB1">
              <w:rPr>
                <w:sz w:val="22"/>
                <w:szCs w:val="24"/>
                <w:shd w:val="clear" w:color="auto" w:fill="89AA2E"/>
              </w:rPr>
              <w:t>70</w:t>
            </w:r>
            <w:r w:rsidRPr="00D72FB1">
              <w:rPr>
                <w:sz w:val="22"/>
                <w:szCs w:val="24"/>
              </w:rPr>
              <w:t>)</w:t>
            </w:r>
          </w:p>
        </w:tc>
        <w:tc>
          <w:tcPr>
            <w:tcW w:w="1555" w:type="dxa"/>
          </w:tcPr>
          <w:p w14:paraId="2942B44D" w14:textId="77777777" w:rsidR="00467960" w:rsidRPr="00D72FB1" w:rsidRDefault="00467960" w:rsidP="009A58C6">
            <w:pPr>
              <w:spacing w:before="0" w:after="0"/>
              <w:rPr>
                <w:sz w:val="22"/>
                <w:szCs w:val="24"/>
              </w:rPr>
            </w:pPr>
            <w:r w:rsidRPr="00D72FB1">
              <w:rPr>
                <w:sz w:val="22"/>
                <w:szCs w:val="24"/>
              </w:rPr>
              <w:t>très bon (</w:t>
            </w:r>
            <w:r w:rsidRPr="00D72FB1">
              <w:rPr>
                <w:color w:val="FFFFFF" w:themeColor="background1"/>
                <w:sz w:val="22"/>
                <w:szCs w:val="24"/>
                <w:shd w:val="clear" w:color="auto" w:fill="2B8636"/>
              </w:rPr>
              <w:t>90</w:t>
            </w:r>
            <w:r w:rsidRPr="00D72FB1">
              <w:rPr>
                <w:sz w:val="22"/>
                <w:szCs w:val="24"/>
              </w:rPr>
              <w:t>)</w:t>
            </w:r>
          </w:p>
        </w:tc>
        <w:tc>
          <w:tcPr>
            <w:tcW w:w="2127" w:type="dxa"/>
          </w:tcPr>
          <w:p w14:paraId="7F0BAA96" w14:textId="77777777" w:rsidR="00467960" w:rsidRPr="00D72FB1" w:rsidRDefault="00467960" w:rsidP="009A58C6">
            <w:pPr>
              <w:spacing w:before="0" w:after="0"/>
              <w:rPr>
                <w:sz w:val="22"/>
                <w:szCs w:val="24"/>
              </w:rPr>
            </w:pPr>
            <w:r w:rsidRPr="00D72FB1">
              <w:rPr>
                <w:sz w:val="22"/>
                <w:szCs w:val="24"/>
              </w:rPr>
              <w:t>exceptionnel (</w:t>
            </w:r>
            <w:r w:rsidRPr="00D72FB1">
              <w:rPr>
                <w:sz w:val="22"/>
                <w:szCs w:val="24"/>
                <w:shd w:val="clear" w:color="auto" w:fill="00B0F0"/>
              </w:rPr>
              <w:t>100</w:t>
            </w:r>
            <w:r w:rsidRPr="00D72FB1">
              <w:rPr>
                <w:sz w:val="22"/>
                <w:szCs w:val="24"/>
              </w:rPr>
              <w:t>)</w:t>
            </w:r>
          </w:p>
        </w:tc>
      </w:tr>
      <w:tr w:rsidR="00467960" w:rsidRPr="00D72FB1" w14:paraId="21284390" w14:textId="77777777" w:rsidTr="009A58C6">
        <w:trPr>
          <w:trHeight w:val="60"/>
        </w:trPr>
        <w:tc>
          <w:tcPr>
            <w:tcW w:w="1701" w:type="dxa"/>
          </w:tcPr>
          <w:p w14:paraId="6D83ADD3" w14:textId="77777777" w:rsidR="00467960" w:rsidRPr="00D72FB1" w:rsidRDefault="00467960" w:rsidP="009A58C6">
            <w:pPr>
              <w:spacing w:before="0" w:after="0"/>
              <w:rPr>
                <w:sz w:val="22"/>
                <w:szCs w:val="24"/>
              </w:rPr>
            </w:pPr>
          </w:p>
        </w:tc>
        <w:tc>
          <w:tcPr>
            <w:tcW w:w="1422" w:type="dxa"/>
          </w:tcPr>
          <w:p w14:paraId="6FB073A8" w14:textId="77777777" w:rsidR="00467960" w:rsidRPr="00D72FB1" w:rsidRDefault="00467960" w:rsidP="009A58C6">
            <w:pPr>
              <w:spacing w:before="0" w:after="0"/>
              <w:rPr>
                <w:sz w:val="22"/>
                <w:szCs w:val="24"/>
              </w:rPr>
            </w:pPr>
          </w:p>
        </w:tc>
        <w:tc>
          <w:tcPr>
            <w:tcW w:w="1417" w:type="dxa"/>
          </w:tcPr>
          <w:p w14:paraId="5F51E58C" w14:textId="77777777" w:rsidR="00467960" w:rsidRPr="00D72FB1" w:rsidRDefault="00467960" w:rsidP="009A58C6">
            <w:pPr>
              <w:spacing w:before="0" w:after="0"/>
              <w:rPr>
                <w:sz w:val="22"/>
                <w:szCs w:val="24"/>
              </w:rPr>
            </w:pPr>
          </w:p>
        </w:tc>
        <w:tc>
          <w:tcPr>
            <w:tcW w:w="1276" w:type="dxa"/>
          </w:tcPr>
          <w:p w14:paraId="63E00CE4" w14:textId="77777777" w:rsidR="00467960" w:rsidRPr="00D72FB1" w:rsidRDefault="00467960" w:rsidP="009A58C6">
            <w:pPr>
              <w:spacing w:before="0" w:after="0"/>
              <w:rPr>
                <w:sz w:val="22"/>
                <w:szCs w:val="24"/>
              </w:rPr>
            </w:pPr>
          </w:p>
        </w:tc>
        <w:tc>
          <w:tcPr>
            <w:tcW w:w="1555" w:type="dxa"/>
          </w:tcPr>
          <w:p w14:paraId="255B6949" w14:textId="77777777" w:rsidR="00467960" w:rsidRPr="00D72FB1" w:rsidRDefault="00467960" w:rsidP="009A58C6">
            <w:pPr>
              <w:spacing w:before="0" w:after="0"/>
              <w:rPr>
                <w:sz w:val="22"/>
                <w:szCs w:val="24"/>
              </w:rPr>
            </w:pPr>
          </w:p>
        </w:tc>
        <w:tc>
          <w:tcPr>
            <w:tcW w:w="2127" w:type="dxa"/>
          </w:tcPr>
          <w:p w14:paraId="3EE2E2EC" w14:textId="77777777" w:rsidR="00467960" w:rsidRPr="00D72FB1" w:rsidRDefault="00467960" w:rsidP="009A58C6">
            <w:pPr>
              <w:spacing w:before="0" w:after="0"/>
              <w:rPr>
                <w:sz w:val="22"/>
                <w:szCs w:val="24"/>
              </w:rPr>
            </w:pPr>
          </w:p>
        </w:tc>
      </w:tr>
    </w:tbl>
    <w:p w14:paraId="20B4BE43" w14:textId="77777777" w:rsidR="00467960" w:rsidRPr="00D72FB1" w:rsidRDefault="00467960" w:rsidP="00467960">
      <w:pPr>
        <w:rPr>
          <w:b/>
          <w:bCs/>
          <w:sz w:val="22"/>
        </w:rPr>
      </w:pPr>
      <w:proofErr w:type="gramStart"/>
      <w:r w:rsidRPr="00D72FB1">
        <w:rPr>
          <w:b/>
          <w:bCs/>
          <w:sz w:val="22"/>
        </w:rPr>
        <w:t>Ou</w:t>
      </w:r>
      <w:proofErr w:type="gramEnd"/>
      <w:r w:rsidRPr="00D72FB1">
        <w:rPr>
          <w:b/>
          <w:bCs/>
          <w:sz w:val="22"/>
        </w:rPr>
        <w:t xml:space="preserve"> </w:t>
      </w:r>
    </w:p>
    <w:p w14:paraId="2AF71EFE" w14:textId="4F96629E" w:rsidR="00B403EB" w:rsidRPr="00D72FB1" w:rsidRDefault="006A560F" w:rsidP="00B403EB">
      <w:pPr>
        <w:rPr>
          <w:bCs/>
        </w:rPr>
      </w:pPr>
      <w:sdt>
        <w:sdtPr>
          <w:rPr>
            <w:sz w:val="22"/>
            <w:szCs w:val="28"/>
          </w:rPr>
          <w:id w:val="990448415"/>
          <w14:checkbox>
            <w14:checked w14:val="0"/>
            <w14:checkedState w14:val="2612" w14:font="MS Gothic"/>
            <w14:uncheckedState w14:val="2610" w14:font="MS Gothic"/>
          </w14:checkbox>
        </w:sdtPr>
        <w:sdtEndPr/>
        <w:sdtContent>
          <w:r w:rsidR="00467960" w:rsidRPr="00D72FB1">
            <w:rPr>
              <w:rFonts w:ascii="MS Gothic" w:eastAsia="MS Gothic" w:hAnsi="MS Gothic" w:hint="eastAsia"/>
              <w:sz w:val="22"/>
              <w:szCs w:val="28"/>
            </w:rPr>
            <w:t>☐</w:t>
          </w:r>
        </w:sdtContent>
      </w:sdt>
      <w:r w:rsidR="00467960" w:rsidRPr="00D72FB1">
        <w:rPr>
          <w:sz w:val="22"/>
          <w:szCs w:val="28"/>
        </w:rPr>
        <w:t xml:space="preserve"> </w:t>
      </w:r>
      <w:r w:rsidR="00D72FB1">
        <w:rPr>
          <w:sz w:val="22"/>
          <w:szCs w:val="28"/>
        </w:rPr>
        <w:t>non</w:t>
      </w:r>
      <w:r w:rsidR="00467960" w:rsidRPr="00D72FB1">
        <w:rPr>
          <w:sz w:val="22"/>
          <w:szCs w:val="28"/>
        </w:rPr>
        <w:t xml:space="preserve"> applicable</w:t>
      </w:r>
      <w:r w:rsidR="00467960" w:rsidRPr="00D72FB1">
        <w:br/>
      </w: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B403EB" w:rsidRPr="00D72FB1" w14:paraId="1AF454A6" w14:textId="77777777" w:rsidTr="008C4D7F">
        <w:trPr>
          <w:trHeight w:val="700"/>
        </w:trPr>
        <w:tc>
          <w:tcPr>
            <w:tcW w:w="9067" w:type="dxa"/>
            <w:shd w:val="clear" w:color="auto" w:fill="C1E4F5" w:themeFill="accent1" w:themeFillTint="33"/>
          </w:tcPr>
          <w:p w14:paraId="656CD355" w14:textId="77777777" w:rsidR="00B403EB" w:rsidRPr="00D72FB1" w:rsidRDefault="00B403EB" w:rsidP="008C4D7F">
            <w:pPr>
              <w:pStyle w:val="TextBold"/>
              <w:rPr>
                <w:b w:val="0"/>
                <w:bCs/>
                <w:noProof w:val="0"/>
              </w:rPr>
            </w:pPr>
            <w:r w:rsidRPr="00D72FB1">
              <w:rPr>
                <w:b w:val="0"/>
                <w:bCs/>
                <w:noProof w:val="0"/>
              </w:rPr>
              <w:t>Expliquez</w:t>
            </w:r>
          </w:p>
        </w:tc>
      </w:tr>
    </w:tbl>
    <w:p w14:paraId="0D9D0AD9" w14:textId="77777777" w:rsidR="008508B0" w:rsidRPr="00D72FB1" w:rsidRDefault="008508B0" w:rsidP="00072A08">
      <w:bookmarkStart w:id="44" w:name="_Ref190792835"/>
    </w:p>
    <w:p w14:paraId="16E3C5FF" w14:textId="72464A4B" w:rsidR="0093378D" w:rsidRPr="00D72FB1" w:rsidRDefault="0093378D" w:rsidP="00072A08">
      <w:pPr>
        <w:pStyle w:val="Titre2"/>
        <w:numPr>
          <w:ilvl w:val="0"/>
          <w:numId w:val="18"/>
        </w:numPr>
        <w:ind w:left="709"/>
        <w:rPr>
          <w:rFonts w:ascii="Franklin Gothic Book" w:hAnsi="Franklin Gothic Book"/>
          <w:sz w:val="28"/>
          <w:szCs w:val="28"/>
        </w:rPr>
      </w:pPr>
      <w:bookmarkStart w:id="45" w:name="_Toc193884194"/>
      <w:r w:rsidRPr="00D72FB1">
        <w:rPr>
          <w:rFonts w:ascii="Franklin Gothic Book" w:hAnsi="Franklin Gothic Book"/>
          <w:sz w:val="28"/>
          <w:szCs w:val="28"/>
        </w:rPr>
        <w:t>Retour du Secrétariat International</w:t>
      </w:r>
      <w:bookmarkEnd w:id="44"/>
      <w:bookmarkEnd w:id="45"/>
    </w:p>
    <w:tbl>
      <w:tblPr>
        <w:tblStyle w:val="Grilledutableau"/>
        <w:tblW w:w="0" w:type="auto"/>
        <w:tblInd w:w="5" w:type="dxa"/>
        <w:tblLook w:val="04A0" w:firstRow="1" w:lastRow="0" w:firstColumn="1" w:lastColumn="0" w:noHBand="0" w:noVBand="1"/>
      </w:tblPr>
      <w:tblGrid>
        <w:gridCol w:w="9062"/>
      </w:tblGrid>
      <w:tr w:rsidR="003A2319" w:rsidRPr="00D72FB1" w14:paraId="3B9505FE" w14:textId="77777777" w:rsidTr="009252D0">
        <w:tc>
          <w:tcPr>
            <w:tcW w:w="9062" w:type="dxa"/>
            <w:tcBorders>
              <w:top w:val="nil"/>
              <w:left w:val="nil"/>
              <w:bottom w:val="nil"/>
              <w:right w:val="nil"/>
            </w:tcBorders>
            <w:shd w:val="clear" w:color="auto" w:fill="F2F2F2" w:themeFill="background1" w:themeFillShade="F2"/>
          </w:tcPr>
          <w:p w14:paraId="18904AA9" w14:textId="77777777" w:rsidR="0093378D" w:rsidRPr="00D72FB1" w:rsidRDefault="0093378D" w:rsidP="0093378D">
            <w:pPr>
              <w:rPr>
                <w:i/>
                <w:iCs/>
              </w:rPr>
            </w:pPr>
            <w:r w:rsidRPr="00D72FB1">
              <w:rPr>
                <w:i/>
                <w:iCs/>
              </w:rPr>
              <w:t>À remplir par le Secrétariat international</w:t>
            </w:r>
          </w:p>
          <w:p w14:paraId="728D003F" w14:textId="77777777" w:rsidR="0093378D" w:rsidRPr="00D72FB1" w:rsidRDefault="0093378D" w:rsidP="0093378D">
            <w:pPr>
              <w:rPr>
                <w:i/>
                <w:iCs/>
              </w:rPr>
            </w:pPr>
            <w:r w:rsidRPr="00D72FB1">
              <w:rPr>
                <w:i/>
                <w:iCs/>
              </w:rPr>
              <w:t xml:space="preserve">Observations sur l’exhaustivité des aspects en question, les lacunes identifiées ou clarifications supplémentaires requises. </w:t>
            </w:r>
          </w:p>
          <w:p w14:paraId="43A1D367" w14:textId="77777777" w:rsidR="003A2319" w:rsidRPr="00D72FB1" w:rsidRDefault="003A2319" w:rsidP="008C4D7F">
            <w:pPr>
              <w:rPr>
                <w:i/>
                <w:iCs/>
              </w:rPr>
            </w:pPr>
          </w:p>
          <w:tbl>
            <w:tblPr>
              <w:tblStyle w:val="Grilledutableau"/>
              <w:tblW w:w="0" w:type="auto"/>
              <w:tblLook w:val="04A0" w:firstRow="1" w:lastRow="0" w:firstColumn="1" w:lastColumn="0" w:noHBand="0" w:noVBand="1"/>
            </w:tblPr>
            <w:tblGrid>
              <w:gridCol w:w="3009"/>
              <w:gridCol w:w="5827"/>
            </w:tblGrid>
            <w:tr w:rsidR="003A2319" w:rsidRPr="00D72FB1" w14:paraId="410D4EB7" w14:textId="77777777" w:rsidTr="008C4D7F">
              <w:tc>
                <w:tcPr>
                  <w:tcW w:w="3009" w:type="dxa"/>
                </w:tcPr>
                <w:p w14:paraId="3237F0EF" w14:textId="4EA97F83" w:rsidR="003A2319" w:rsidRPr="00D72FB1" w:rsidRDefault="003A2319" w:rsidP="008C4D7F">
                  <w:r w:rsidRPr="00D72FB1">
                    <w:t xml:space="preserve">4.7 </w:t>
                  </w:r>
                  <w:r w:rsidR="00654ACE" w:rsidRPr="00D72FB1">
                    <w:t>Niveau de ventilation</w:t>
                  </w:r>
                </w:p>
                <w:p w14:paraId="2722C47C" w14:textId="53A27B99" w:rsidR="003A2319" w:rsidRPr="00D72FB1" w:rsidRDefault="00D40185" w:rsidP="008C4D7F">
                  <w:r w:rsidRPr="00D72FB1">
                    <w:t>Exigé</w:t>
                  </w:r>
                </w:p>
              </w:tc>
              <w:tc>
                <w:tcPr>
                  <w:tcW w:w="5827" w:type="dxa"/>
                </w:tcPr>
                <w:p w14:paraId="7BD8A3B5" w14:textId="77777777" w:rsidR="003A2319" w:rsidRPr="00D72FB1" w:rsidRDefault="003A2319" w:rsidP="008C4D7F">
                  <w:pPr>
                    <w:rPr>
                      <w:i/>
                      <w:iCs/>
                    </w:rPr>
                  </w:pPr>
                </w:p>
              </w:tc>
            </w:tr>
            <w:tr w:rsidR="003A2319" w:rsidRPr="00D72FB1" w14:paraId="1584A555" w14:textId="77777777" w:rsidTr="008C4D7F">
              <w:tc>
                <w:tcPr>
                  <w:tcW w:w="3009" w:type="dxa"/>
                </w:tcPr>
                <w:p w14:paraId="369194FA" w14:textId="178A08CE" w:rsidR="003A2319" w:rsidRPr="00D72FB1" w:rsidRDefault="003A2319" w:rsidP="008C4D7F">
                  <w:r w:rsidRPr="00D72FB1">
                    <w:t xml:space="preserve">4.7 </w:t>
                  </w:r>
                  <w:r w:rsidR="00654ACE" w:rsidRPr="00D72FB1">
                    <w:t>Définition</w:t>
                  </w:r>
                  <w:r w:rsidRPr="00D72FB1">
                    <w:t xml:space="preserve"> </w:t>
                  </w:r>
                  <w:r w:rsidR="00377DAD" w:rsidRPr="00D72FB1">
                    <w:t>de « </w:t>
                  </w:r>
                  <w:r w:rsidR="00654ACE" w:rsidRPr="00D72FB1">
                    <w:t>projet</w:t>
                  </w:r>
                  <w:r w:rsidR="00377DAD" w:rsidRPr="00D72FB1">
                    <w:t> »</w:t>
                  </w:r>
                  <w:r w:rsidRPr="00D72FB1">
                    <w:t xml:space="preserve"> </w:t>
                  </w:r>
                </w:p>
                <w:p w14:paraId="0A0D1423" w14:textId="2BBA16E4" w:rsidR="003A2319" w:rsidRPr="00D72FB1" w:rsidRDefault="00D40185" w:rsidP="008C4D7F">
                  <w:r w:rsidRPr="00D72FB1">
                    <w:t>Exigé</w:t>
                  </w:r>
                  <w:r w:rsidR="003A2319" w:rsidRPr="00D72FB1">
                    <w:t xml:space="preserve"> </w:t>
                  </w:r>
                </w:p>
              </w:tc>
              <w:tc>
                <w:tcPr>
                  <w:tcW w:w="5827" w:type="dxa"/>
                </w:tcPr>
                <w:p w14:paraId="32CA49F9" w14:textId="77777777" w:rsidR="003A2319" w:rsidRPr="00D72FB1" w:rsidRDefault="003A2319" w:rsidP="008C4D7F">
                  <w:pPr>
                    <w:rPr>
                      <w:i/>
                      <w:iCs/>
                    </w:rPr>
                  </w:pPr>
                </w:p>
              </w:tc>
            </w:tr>
            <w:tr w:rsidR="003A2319" w:rsidRPr="00D72FB1" w14:paraId="3FB65D1E" w14:textId="77777777" w:rsidTr="008C4D7F">
              <w:tc>
                <w:tcPr>
                  <w:tcW w:w="3009" w:type="dxa"/>
                </w:tcPr>
                <w:p w14:paraId="1CC7797C" w14:textId="0A0FFCBF" w:rsidR="003A2319" w:rsidRPr="00D72FB1" w:rsidRDefault="001301B0" w:rsidP="008C4D7F">
                  <w:r w:rsidRPr="00D72FB1">
                    <w:t>Objectif sous-jacent</w:t>
                  </w:r>
                </w:p>
              </w:tc>
              <w:tc>
                <w:tcPr>
                  <w:tcW w:w="5827" w:type="dxa"/>
                </w:tcPr>
                <w:p w14:paraId="2B8C4817" w14:textId="77777777" w:rsidR="003A2319" w:rsidRPr="00D72FB1" w:rsidRDefault="003A2319" w:rsidP="008C4D7F">
                  <w:pPr>
                    <w:rPr>
                      <w:i/>
                      <w:iCs/>
                    </w:rPr>
                  </w:pPr>
                </w:p>
              </w:tc>
            </w:tr>
            <w:tr w:rsidR="003A2319" w:rsidRPr="00D72FB1" w14:paraId="44EA1220" w14:textId="77777777" w:rsidTr="008C4D7F">
              <w:tc>
                <w:tcPr>
                  <w:tcW w:w="3009" w:type="dxa"/>
                </w:tcPr>
                <w:p w14:paraId="521F1BAB" w14:textId="1E84F587" w:rsidR="00377DAD" w:rsidRPr="00D72FB1" w:rsidRDefault="00377DAD" w:rsidP="008C4D7F">
                  <w:r w:rsidRPr="00D72FB1">
                    <w:t>Pertinence des données au niveau du projet lorsqu'elles sont liées aux questions/réformes en cours dans le pays</w:t>
                  </w:r>
                </w:p>
              </w:tc>
              <w:tc>
                <w:tcPr>
                  <w:tcW w:w="5827" w:type="dxa"/>
                </w:tcPr>
                <w:p w14:paraId="0E754BD0" w14:textId="77777777" w:rsidR="003A2319" w:rsidRPr="00D72FB1" w:rsidRDefault="003A2319" w:rsidP="008C4D7F">
                  <w:pPr>
                    <w:rPr>
                      <w:i/>
                      <w:iCs/>
                    </w:rPr>
                  </w:pPr>
                </w:p>
              </w:tc>
            </w:tr>
            <w:tr w:rsidR="003A2319" w:rsidRPr="00D72FB1" w14:paraId="440FD18E" w14:textId="77777777" w:rsidTr="008C4D7F">
              <w:tc>
                <w:tcPr>
                  <w:tcW w:w="3009" w:type="dxa"/>
                </w:tcPr>
                <w:p w14:paraId="62C62BDE" w14:textId="76A59038" w:rsidR="003A2319" w:rsidRPr="00D72FB1" w:rsidRDefault="009252D0" w:rsidP="008C4D7F">
                  <w:r w:rsidRPr="00D72FB1">
                    <w:t xml:space="preserve">Sur la disponibilité des </w:t>
                  </w:r>
                  <w:r w:rsidRPr="00D72FB1">
                    <w:rPr>
                      <w:szCs w:val="22"/>
                    </w:rPr>
                    <w:t>divulgations systématiques de données par niveau de projet</w:t>
                  </w:r>
                  <w:r w:rsidR="003A2319" w:rsidRPr="00D72FB1">
                    <w:t xml:space="preserve"> </w:t>
                  </w:r>
                </w:p>
              </w:tc>
              <w:tc>
                <w:tcPr>
                  <w:tcW w:w="5827" w:type="dxa"/>
                </w:tcPr>
                <w:p w14:paraId="678DC01C" w14:textId="77777777" w:rsidR="003A2319" w:rsidRPr="00D72FB1" w:rsidRDefault="003A2319" w:rsidP="008C4D7F">
                  <w:pPr>
                    <w:rPr>
                      <w:i/>
                      <w:iCs/>
                    </w:rPr>
                  </w:pPr>
                </w:p>
              </w:tc>
            </w:tr>
            <w:tr w:rsidR="003A2319" w:rsidRPr="00D72FB1" w14:paraId="4066BEAA" w14:textId="77777777" w:rsidTr="008C4D7F">
              <w:tc>
                <w:tcPr>
                  <w:tcW w:w="3009" w:type="dxa"/>
                </w:tcPr>
                <w:p w14:paraId="2DE71731" w14:textId="4B78BCF8" w:rsidR="003A2319" w:rsidRPr="00D72FB1" w:rsidRDefault="009252D0" w:rsidP="008C4D7F">
                  <w:r w:rsidRPr="00D72FB1">
                    <w:t xml:space="preserve">Sur la ponctualité </w:t>
                  </w:r>
                  <w:r w:rsidRPr="00D72FB1">
                    <w:rPr>
                      <w:szCs w:val="22"/>
                    </w:rPr>
                    <w:t>des divulgations de données par niveau de projet</w:t>
                  </w:r>
                </w:p>
              </w:tc>
              <w:tc>
                <w:tcPr>
                  <w:tcW w:w="5827" w:type="dxa"/>
                </w:tcPr>
                <w:p w14:paraId="15718E24" w14:textId="77777777" w:rsidR="003A2319" w:rsidRPr="00D72FB1" w:rsidRDefault="003A2319" w:rsidP="008C4D7F">
                  <w:pPr>
                    <w:rPr>
                      <w:i/>
                      <w:iCs/>
                    </w:rPr>
                  </w:pPr>
                </w:p>
              </w:tc>
            </w:tr>
            <w:tr w:rsidR="003A2319" w:rsidRPr="00D72FB1" w14:paraId="1CAEEFF9" w14:textId="77777777" w:rsidTr="008C4D7F">
              <w:tc>
                <w:tcPr>
                  <w:tcW w:w="3009" w:type="dxa"/>
                </w:tcPr>
                <w:p w14:paraId="40AD5374" w14:textId="2D2EB590" w:rsidR="003A2319" w:rsidRPr="00D72FB1" w:rsidRDefault="009252D0" w:rsidP="008C4D7F">
                  <w:r w:rsidRPr="00D72FB1">
                    <w:rPr>
                      <w:szCs w:val="22"/>
                    </w:rPr>
                    <w:lastRenderedPageBreak/>
                    <w:t>Sur le format (ouvert ou non) des divulgations de données par niveau de projet</w:t>
                  </w:r>
                </w:p>
              </w:tc>
              <w:tc>
                <w:tcPr>
                  <w:tcW w:w="5827" w:type="dxa"/>
                </w:tcPr>
                <w:p w14:paraId="54675EDC" w14:textId="77777777" w:rsidR="003A2319" w:rsidRPr="00D72FB1" w:rsidRDefault="003A2319" w:rsidP="008C4D7F">
                  <w:pPr>
                    <w:rPr>
                      <w:i/>
                      <w:iCs/>
                    </w:rPr>
                  </w:pPr>
                </w:p>
              </w:tc>
            </w:tr>
            <w:tr w:rsidR="003A2319" w:rsidRPr="00D72FB1" w14:paraId="19E0D566" w14:textId="77777777" w:rsidTr="008C4D7F">
              <w:tc>
                <w:tcPr>
                  <w:tcW w:w="3009" w:type="dxa"/>
                </w:tcPr>
                <w:p w14:paraId="7E38D2F5" w14:textId="1C6A64E5" w:rsidR="003A2319" w:rsidRPr="00D72FB1" w:rsidRDefault="009252D0" w:rsidP="008C4D7F">
                  <w:r w:rsidRPr="00D72FB1">
                    <w:t>Sur l’utilisation des données</w:t>
                  </w:r>
                </w:p>
              </w:tc>
              <w:tc>
                <w:tcPr>
                  <w:tcW w:w="5827" w:type="dxa"/>
                </w:tcPr>
                <w:p w14:paraId="65020759" w14:textId="77777777" w:rsidR="003A2319" w:rsidRPr="00D72FB1" w:rsidRDefault="003A2319" w:rsidP="008C4D7F">
                  <w:pPr>
                    <w:rPr>
                      <w:i/>
                      <w:iCs/>
                    </w:rPr>
                  </w:pPr>
                </w:p>
              </w:tc>
            </w:tr>
            <w:tr w:rsidR="003A2319" w:rsidRPr="00D72FB1" w14:paraId="4164EA6E" w14:textId="77777777" w:rsidTr="008C4D7F">
              <w:tc>
                <w:tcPr>
                  <w:tcW w:w="3009" w:type="dxa"/>
                </w:tcPr>
                <w:p w14:paraId="61676B64" w14:textId="0CCB36A5" w:rsidR="003A2319" w:rsidRPr="00D72FB1" w:rsidRDefault="003A2319" w:rsidP="008C4D7F">
                  <w:r w:rsidRPr="00D72FB1">
                    <w:t>A</w:t>
                  </w:r>
                  <w:r w:rsidR="009252D0" w:rsidRPr="00D72FB1">
                    <w:t xml:space="preserve">utres </w:t>
                  </w:r>
                  <w:r w:rsidRPr="00D72FB1">
                    <w:t>observations</w:t>
                  </w:r>
                </w:p>
              </w:tc>
              <w:tc>
                <w:tcPr>
                  <w:tcW w:w="5827" w:type="dxa"/>
                </w:tcPr>
                <w:p w14:paraId="578FC427" w14:textId="77777777" w:rsidR="003A2319" w:rsidRPr="00D72FB1" w:rsidRDefault="003A2319" w:rsidP="008C4D7F">
                  <w:pPr>
                    <w:rPr>
                      <w:i/>
                      <w:iCs/>
                    </w:rPr>
                  </w:pPr>
                </w:p>
              </w:tc>
            </w:tr>
          </w:tbl>
          <w:p w14:paraId="578244C4" w14:textId="77777777" w:rsidR="003A2319" w:rsidRPr="00D72FB1" w:rsidRDefault="003A2319" w:rsidP="008C4D7F">
            <w:pPr>
              <w:rPr>
                <w:i/>
                <w:iCs/>
              </w:rPr>
            </w:pPr>
          </w:p>
        </w:tc>
      </w:tr>
      <w:tr w:rsidR="003A2319" w:rsidRPr="00D72FB1" w14:paraId="1490871B" w14:textId="77777777" w:rsidTr="009252D0">
        <w:tc>
          <w:tcPr>
            <w:tcW w:w="9062" w:type="dxa"/>
            <w:tcBorders>
              <w:top w:val="nil"/>
              <w:left w:val="nil"/>
              <w:bottom w:val="nil"/>
              <w:right w:val="nil"/>
            </w:tcBorders>
            <w:shd w:val="clear" w:color="auto" w:fill="F2F2F2" w:themeFill="background1" w:themeFillShade="F2"/>
          </w:tcPr>
          <w:p w14:paraId="5F13C59A" w14:textId="77777777" w:rsidR="003A2319" w:rsidRPr="00D72FB1" w:rsidRDefault="003A2319" w:rsidP="008C4D7F">
            <w:pPr>
              <w:rPr>
                <w:i/>
                <w:iCs/>
              </w:rPr>
            </w:pPr>
          </w:p>
        </w:tc>
      </w:tr>
    </w:tbl>
    <w:p w14:paraId="7E61678D" w14:textId="3670B979" w:rsidR="003A2319" w:rsidRPr="00D72FB1" w:rsidRDefault="00321965" w:rsidP="003A2319">
      <w:pPr>
        <w:pStyle w:val="Titre1"/>
        <w:rPr>
          <w:rFonts w:ascii="Franklin Gothic Medium" w:hAnsi="Franklin Gothic Medium"/>
          <w:sz w:val="36"/>
          <w:szCs w:val="36"/>
        </w:rPr>
      </w:pPr>
      <w:bookmarkStart w:id="46" w:name="_Toc193884195"/>
      <w:r w:rsidRPr="00D72FB1">
        <w:rPr>
          <w:rFonts w:ascii="Franklin Gothic Medium" w:hAnsi="Franklin Gothic Medium"/>
          <w:sz w:val="36"/>
          <w:szCs w:val="36"/>
        </w:rPr>
        <w:t>Exigence</w:t>
      </w:r>
      <w:r w:rsidR="003A2319" w:rsidRPr="00D72FB1">
        <w:rPr>
          <w:rFonts w:ascii="Franklin Gothic Medium" w:hAnsi="Franklin Gothic Medium"/>
          <w:sz w:val="36"/>
          <w:szCs w:val="36"/>
        </w:rPr>
        <w:t xml:space="preserve"> 4.8 </w:t>
      </w:r>
      <w:r w:rsidRPr="00D72FB1">
        <w:rPr>
          <w:rFonts w:ascii="Franklin Gothic Medium" w:hAnsi="Franklin Gothic Medium"/>
          <w:sz w:val="36"/>
          <w:szCs w:val="36"/>
        </w:rPr>
        <w:t>Ponctualité des données</w:t>
      </w:r>
      <w:bookmarkEnd w:id="46"/>
    </w:p>
    <w:p w14:paraId="79CE8408" w14:textId="24F100F5" w:rsidR="003A2319" w:rsidRPr="00D72FB1" w:rsidRDefault="003A2319" w:rsidP="00072A08">
      <w:pPr>
        <w:pStyle w:val="Titre2"/>
        <w:numPr>
          <w:ilvl w:val="0"/>
          <w:numId w:val="17"/>
        </w:numPr>
        <w:ind w:left="709"/>
        <w:rPr>
          <w:rFonts w:ascii="Franklin Gothic Book" w:hAnsi="Franklin Gothic Book"/>
          <w:sz w:val="28"/>
          <w:szCs w:val="28"/>
        </w:rPr>
      </w:pPr>
      <w:bookmarkStart w:id="47" w:name="_Toc193884196"/>
      <w:r w:rsidRPr="00D72FB1">
        <w:rPr>
          <w:rFonts w:ascii="Franklin Gothic Book" w:hAnsi="Franklin Gothic Book"/>
          <w:sz w:val="28"/>
          <w:szCs w:val="28"/>
        </w:rPr>
        <w:t>Res</w:t>
      </w:r>
      <w:r w:rsidR="00321965" w:rsidRPr="00D72FB1">
        <w:rPr>
          <w:rFonts w:ascii="Franklin Gothic Book" w:hAnsi="Franklin Gothic Book"/>
          <w:sz w:val="28"/>
          <w:szCs w:val="28"/>
        </w:rPr>
        <w:t>s</w:t>
      </w:r>
      <w:r w:rsidRPr="00D72FB1">
        <w:rPr>
          <w:rFonts w:ascii="Franklin Gothic Book" w:hAnsi="Franklin Gothic Book"/>
          <w:sz w:val="28"/>
          <w:szCs w:val="28"/>
        </w:rPr>
        <w:t>ources</w:t>
      </w:r>
      <w:bookmarkEnd w:id="47"/>
    </w:p>
    <w:tbl>
      <w:tblPr>
        <w:tblStyle w:val="Grilledutableau"/>
        <w:tblW w:w="0" w:type="auto"/>
        <w:tblLook w:val="04A0" w:firstRow="1" w:lastRow="0" w:firstColumn="1" w:lastColumn="0" w:noHBand="0" w:noVBand="1"/>
      </w:tblPr>
      <w:tblGrid>
        <w:gridCol w:w="9062"/>
      </w:tblGrid>
      <w:tr w:rsidR="003A2319" w:rsidRPr="00D72FB1" w14:paraId="1E34D3A6" w14:textId="77777777" w:rsidTr="008C4D7F">
        <w:tc>
          <w:tcPr>
            <w:tcW w:w="9062" w:type="dxa"/>
            <w:tcBorders>
              <w:top w:val="nil"/>
              <w:left w:val="nil"/>
              <w:bottom w:val="nil"/>
              <w:right w:val="nil"/>
            </w:tcBorders>
            <w:shd w:val="clear" w:color="auto" w:fill="EDF1F9"/>
          </w:tcPr>
          <w:p w14:paraId="02AC11D5" w14:textId="188448A1" w:rsidR="003A2319" w:rsidRPr="00D72FB1" w:rsidRDefault="00321965" w:rsidP="00072A08">
            <w:pPr>
              <w:pStyle w:val="Paragraphedeliste"/>
              <w:numPr>
                <w:ilvl w:val="0"/>
                <w:numId w:val="2"/>
              </w:numPr>
              <w:contextualSpacing w:val="0"/>
              <w:rPr>
                <w:color w:val="0000FF"/>
                <w:u w:val="single"/>
              </w:rPr>
            </w:pPr>
            <w:hyperlink r:id="rId17" w:anchor="_8-ponctualit%C3%A9-des-donn%C3%A9es-17318" w:history="1">
              <w:r w:rsidRPr="00D72FB1">
                <w:rPr>
                  <w:rStyle w:val="Lienhypertexte"/>
                </w:rPr>
                <w:t>Texte complet de l’Exigence</w:t>
              </w:r>
            </w:hyperlink>
            <w:r w:rsidRPr="00D72FB1">
              <w:t>,</w:t>
            </w:r>
            <w:r w:rsidR="003A2319" w:rsidRPr="00D72FB1">
              <w:t xml:space="preserve"> </w:t>
            </w:r>
            <w:hyperlink r:id="rId18" w:anchor="exigence-48%E2%80%AF-ponctualit%C3%A9-des-donn%C3%A9es--19006" w:history="1">
              <w:r w:rsidRPr="00D72FB1">
                <w:rPr>
                  <w:rStyle w:val="Lienhypertexte"/>
                </w:rPr>
                <w:t xml:space="preserve">guide de la </w:t>
              </w:r>
              <w:r w:rsidR="003A2319" w:rsidRPr="00D72FB1">
                <w:rPr>
                  <w:rStyle w:val="Lienhypertexte"/>
                </w:rPr>
                <w:t>Validation</w:t>
              </w:r>
            </w:hyperlink>
            <w:r w:rsidR="003A2319" w:rsidRPr="00D72FB1">
              <w:rPr>
                <w:rStyle w:val="Lienhypertexte"/>
              </w:rPr>
              <w:t xml:space="preserve"> </w:t>
            </w:r>
          </w:p>
        </w:tc>
      </w:tr>
    </w:tbl>
    <w:p w14:paraId="2C567956" w14:textId="77777777" w:rsidR="0024099D" w:rsidRPr="00D72FB1" w:rsidRDefault="0024099D" w:rsidP="00072A08">
      <w:bookmarkStart w:id="48" w:name="_Ref190792909"/>
    </w:p>
    <w:p w14:paraId="7C8872BC" w14:textId="7B775721" w:rsidR="00AF3FFA" w:rsidRPr="00D72FB1" w:rsidRDefault="00AF3FFA" w:rsidP="00072A08">
      <w:pPr>
        <w:pStyle w:val="Titre2"/>
        <w:numPr>
          <w:ilvl w:val="0"/>
          <w:numId w:val="17"/>
        </w:numPr>
        <w:ind w:left="709"/>
        <w:rPr>
          <w:rFonts w:ascii="Franklin Gothic Book" w:hAnsi="Franklin Gothic Book"/>
          <w:sz w:val="28"/>
          <w:szCs w:val="28"/>
        </w:rPr>
      </w:pPr>
      <w:bookmarkStart w:id="49" w:name="_Toc193884197"/>
      <w:r w:rsidRPr="00D72FB1">
        <w:rPr>
          <w:rFonts w:ascii="Franklin Gothic Book" w:hAnsi="Franklin Gothic Book"/>
          <w:sz w:val="28"/>
          <w:szCs w:val="28"/>
        </w:rPr>
        <w:t>Mesures correctives / recommandations issues de la Validation précédente</w:t>
      </w:r>
      <w:bookmarkEnd w:id="48"/>
      <w:bookmarkEnd w:id="49"/>
      <w:r w:rsidRPr="00D72FB1">
        <w:rPr>
          <w:rFonts w:ascii="Franklin Gothic Book" w:hAnsi="Franklin Gothic Book"/>
          <w:sz w:val="28"/>
          <w:szCs w:val="28"/>
        </w:rPr>
        <w:t xml:space="preserve"> </w:t>
      </w:r>
    </w:p>
    <w:p w14:paraId="19A688DD" w14:textId="77777777" w:rsidR="00AF3FFA" w:rsidRPr="00D72FB1" w:rsidRDefault="00AF3FFA" w:rsidP="00AF3FFA">
      <w:pPr>
        <w:pStyle w:val="Captiontext"/>
        <w:rPr>
          <w:rFonts w:eastAsia="MS Gothic" w:cs="MS Gothic"/>
          <w:i w:val="0"/>
          <w:iCs w:val="0"/>
          <w:sz w:val="20"/>
          <w:szCs w:val="20"/>
        </w:rPr>
      </w:pPr>
      <w:r w:rsidRPr="00D72FB1">
        <w:rPr>
          <w:rFonts w:ascii="MS Gothic" w:eastAsia="MS Gothic" w:hAnsi="MS Gothic" w:cs="MS Gothic"/>
          <w:i w:val="0"/>
          <w:iCs w:val="0"/>
          <w:sz w:val="20"/>
          <w:szCs w:val="20"/>
        </w:rPr>
        <w:t>ⓘ</w:t>
      </w:r>
      <w:r w:rsidRPr="00D72FB1">
        <w:rPr>
          <w:rFonts w:eastAsia="MS Gothic" w:cs="MS Gothic"/>
          <w:i w:val="0"/>
          <w:iCs w:val="0"/>
          <w:sz w:val="20"/>
          <w:szCs w:val="20"/>
        </w:rPr>
        <w:t xml:space="preserve"> 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p>
    <w:p w14:paraId="24DD55C9" w14:textId="77777777" w:rsidR="00AF3FFA" w:rsidRPr="00D72FB1" w:rsidRDefault="00AF3FFA" w:rsidP="00AF3FFA">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AF3FFA" w:rsidRPr="00D72FB1" w14:paraId="1D879117" w14:textId="77777777" w:rsidTr="008C4D7F">
        <w:tc>
          <w:tcPr>
            <w:tcW w:w="9062" w:type="dxa"/>
            <w:tcBorders>
              <w:top w:val="nil"/>
              <w:left w:val="nil"/>
              <w:bottom w:val="nil"/>
              <w:right w:val="nil"/>
            </w:tcBorders>
            <w:shd w:val="clear" w:color="auto" w:fill="F2F2F2" w:themeFill="background1" w:themeFillShade="F2"/>
          </w:tcPr>
          <w:p w14:paraId="5A30CF24" w14:textId="77777777" w:rsidR="00AF3FFA" w:rsidRPr="00D72FB1" w:rsidRDefault="00AF3FFA" w:rsidP="008C4D7F">
            <w:r w:rsidRPr="00D72FB1">
              <w:t>Insérer ici la recommandation et/ou mesure corrective issue de la Validation ou de l’évaluation ciblée précédente, et indiquer son état d’avancement le cas échéant. S’il s’agit d’une première Validation, cette section peut rester vierge.</w:t>
            </w:r>
          </w:p>
        </w:tc>
      </w:tr>
    </w:tbl>
    <w:p w14:paraId="305400D3" w14:textId="77777777" w:rsidR="0024099D" w:rsidRPr="00D72FB1" w:rsidRDefault="0024099D" w:rsidP="00072A08">
      <w:bookmarkStart w:id="50" w:name="_Ref190792941"/>
    </w:p>
    <w:p w14:paraId="74D5E03E" w14:textId="2C2C08A2" w:rsidR="00AF3FFA" w:rsidRPr="00D72FB1" w:rsidRDefault="00AF3FFA" w:rsidP="00072A08">
      <w:pPr>
        <w:pStyle w:val="Titre2"/>
        <w:numPr>
          <w:ilvl w:val="0"/>
          <w:numId w:val="17"/>
        </w:numPr>
        <w:ind w:left="709" w:hanging="709"/>
        <w:rPr>
          <w:rFonts w:ascii="Franklin Gothic Book" w:hAnsi="Franklin Gothic Book"/>
          <w:sz w:val="28"/>
          <w:szCs w:val="28"/>
        </w:rPr>
      </w:pPr>
      <w:bookmarkStart w:id="51" w:name="_Toc193884198"/>
      <w:r w:rsidRPr="00D72FB1">
        <w:rPr>
          <w:rFonts w:ascii="Franklin Gothic Book" w:hAnsi="Franklin Gothic Book"/>
          <w:sz w:val="28"/>
          <w:szCs w:val="28"/>
        </w:rPr>
        <w:t>Autoévaluation</w:t>
      </w:r>
      <w:bookmarkEnd w:id="50"/>
      <w:bookmarkEnd w:id="51"/>
    </w:p>
    <w:p w14:paraId="45B05772" w14:textId="6D3EAB06" w:rsidR="003A2319" w:rsidRPr="00D72FB1" w:rsidRDefault="00AF3FFA" w:rsidP="003A2319">
      <w:pPr>
        <w:pStyle w:val="Captiontext"/>
        <w:rPr>
          <w:i w:val="0"/>
          <w:iCs w:val="0"/>
          <w:sz w:val="20"/>
          <w:szCs w:val="20"/>
        </w:rPr>
      </w:pPr>
      <w:r w:rsidRPr="00D72FB1">
        <w:rPr>
          <w:rFonts w:ascii="MS Mincho" w:eastAsia="MS Mincho" w:hAnsi="MS Mincho" w:cs="MS Mincho"/>
          <w:i w:val="0"/>
          <w:iCs w:val="0"/>
        </w:rPr>
        <w:t xml:space="preserve">ⓘ </w:t>
      </w:r>
      <w:r w:rsidRPr="00D72FB1">
        <w:rPr>
          <w:i w:val="0"/>
          <w:iCs w:val="0"/>
          <w:sz w:val="20"/>
          <w:szCs w:val="20"/>
        </w:rPr>
        <w:t>L’autoévaluation permet au GMP de comprendre les différents aspects de l’exigence et d’estimer ses progrès pour y répondre. Les points de vue divergents au sein du collège ou entre collèges peuvent être documentés dans le formulaire.</w:t>
      </w:r>
    </w:p>
    <w:p w14:paraId="1917853C" w14:textId="77777777" w:rsidR="003A2319" w:rsidRPr="00D72FB1" w:rsidRDefault="003A2319" w:rsidP="003A2319"/>
    <w:p w14:paraId="365F19F3" w14:textId="6449CBC4" w:rsidR="003A2319" w:rsidRPr="00D72FB1" w:rsidRDefault="00AF3FFA" w:rsidP="003A2319">
      <w:pPr>
        <w:pStyle w:val="Titre3"/>
      </w:pPr>
      <w:bookmarkStart w:id="52" w:name="_Technical_requirements_3"/>
      <w:bookmarkStart w:id="53" w:name="_Ref190792954"/>
      <w:bookmarkStart w:id="54" w:name="_Ref190941930"/>
      <w:bookmarkStart w:id="55" w:name="_Toc193884199"/>
      <w:bookmarkEnd w:id="52"/>
      <w:r w:rsidRPr="00D72FB1">
        <w:t>Exigences techniques</w:t>
      </w:r>
      <w:bookmarkEnd w:id="53"/>
      <w:bookmarkEnd w:id="54"/>
      <w:bookmarkEnd w:id="55"/>
    </w:p>
    <w:p w14:paraId="7973603B" w14:textId="77777777" w:rsidR="003A2319" w:rsidRPr="00D72FB1" w:rsidRDefault="003A2319" w:rsidP="003A2319">
      <w:r w:rsidRPr="00D72FB1">
        <w:t xml:space="preserve"> </w:t>
      </w:r>
    </w:p>
    <w:tbl>
      <w:tblPr>
        <w:tblStyle w:val="Grilledutableau"/>
        <w:tblW w:w="0" w:type="auto"/>
        <w:tblLook w:val="04A0" w:firstRow="1" w:lastRow="0" w:firstColumn="1" w:lastColumn="0" w:noHBand="0" w:noVBand="1"/>
      </w:tblPr>
      <w:tblGrid>
        <w:gridCol w:w="1560"/>
        <w:gridCol w:w="7512"/>
      </w:tblGrid>
      <w:tr w:rsidR="003A2319" w:rsidRPr="00D72FB1" w14:paraId="681C0C51" w14:textId="77777777" w:rsidTr="004E74F2">
        <w:tc>
          <w:tcPr>
            <w:tcW w:w="1560" w:type="dxa"/>
            <w:tcBorders>
              <w:top w:val="nil"/>
              <w:left w:val="nil"/>
              <w:bottom w:val="nil"/>
              <w:right w:val="nil"/>
            </w:tcBorders>
            <w:shd w:val="clear" w:color="auto" w:fill="83CAEB" w:themeFill="accent1" w:themeFillTint="66"/>
          </w:tcPr>
          <w:p w14:paraId="5A3FB948" w14:textId="134F5849" w:rsidR="003A2319" w:rsidRPr="00D72FB1" w:rsidRDefault="00D40185" w:rsidP="008C4D7F">
            <w:pPr>
              <w:rPr>
                <w:b/>
                <w:bCs/>
                <w:szCs w:val="22"/>
              </w:rPr>
            </w:pPr>
            <w:r w:rsidRPr="00D72FB1">
              <w:rPr>
                <w:b/>
                <w:bCs/>
                <w:szCs w:val="22"/>
              </w:rPr>
              <w:t>Exigé</w:t>
            </w:r>
          </w:p>
        </w:tc>
        <w:tc>
          <w:tcPr>
            <w:tcW w:w="7512" w:type="dxa"/>
            <w:tcBorders>
              <w:top w:val="nil"/>
              <w:left w:val="nil"/>
              <w:bottom w:val="nil"/>
              <w:right w:val="nil"/>
            </w:tcBorders>
            <w:shd w:val="clear" w:color="auto" w:fill="83CAEB" w:themeFill="accent1" w:themeFillTint="66"/>
          </w:tcPr>
          <w:p w14:paraId="59B3F71D" w14:textId="43E8529C" w:rsidR="003A2319" w:rsidRPr="00D72FB1" w:rsidRDefault="003A2319" w:rsidP="008C4D7F">
            <w:pPr>
              <w:rPr>
                <w:b/>
                <w:bCs/>
                <w:szCs w:val="22"/>
              </w:rPr>
            </w:pPr>
            <w:r w:rsidRPr="00D72FB1">
              <w:rPr>
                <w:b/>
                <w:bCs/>
                <w:szCs w:val="22"/>
              </w:rPr>
              <w:t xml:space="preserve">4.8.a – </w:t>
            </w:r>
            <w:r w:rsidR="0077285B" w:rsidRPr="00D72FB1">
              <w:rPr>
                <w:b/>
                <w:bCs/>
                <w:szCs w:val="22"/>
              </w:rPr>
              <w:t>Période</w:t>
            </w:r>
            <w:r w:rsidRPr="00D72FB1">
              <w:rPr>
                <w:b/>
                <w:bCs/>
                <w:szCs w:val="22"/>
              </w:rPr>
              <w:t xml:space="preserve"> co</w:t>
            </w:r>
            <w:r w:rsidR="0077285B" w:rsidRPr="00D72FB1">
              <w:rPr>
                <w:b/>
                <w:bCs/>
                <w:szCs w:val="22"/>
              </w:rPr>
              <w:t>u</w:t>
            </w:r>
            <w:r w:rsidRPr="00D72FB1">
              <w:rPr>
                <w:b/>
                <w:bCs/>
                <w:szCs w:val="22"/>
              </w:rPr>
              <w:t>ver</w:t>
            </w:r>
            <w:r w:rsidR="0077285B" w:rsidRPr="00D72FB1">
              <w:rPr>
                <w:b/>
                <w:bCs/>
                <w:szCs w:val="22"/>
              </w:rPr>
              <w:t>t</w:t>
            </w:r>
            <w:r w:rsidRPr="00D72FB1">
              <w:rPr>
                <w:b/>
                <w:bCs/>
                <w:szCs w:val="22"/>
              </w:rPr>
              <w:t xml:space="preserve">e </w:t>
            </w:r>
            <w:r w:rsidR="0077285B" w:rsidRPr="00D72FB1">
              <w:rPr>
                <w:b/>
                <w:bCs/>
                <w:szCs w:val="22"/>
              </w:rPr>
              <w:t>par les divulgations de l’ITIE</w:t>
            </w:r>
          </w:p>
        </w:tc>
      </w:tr>
      <w:tr w:rsidR="003A2319" w:rsidRPr="00D72FB1" w14:paraId="691E2D77" w14:textId="77777777" w:rsidTr="004E74F2">
        <w:trPr>
          <w:trHeight w:val="70"/>
        </w:trPr>
        <w:tc>
          <w:tcPr>
            <w:tcW w:w="1560" w:type="dxa"/>
            <w:tcBorders>
              <w:top w:val="nil"/>
              <w:left w:val="nil"/>
              <w:bottom w:val="single" w:sz="4" w:space="0" w:color="auto"/>
              <w:right w:val="nil"/>
            </w:tcBorders>
          </w:tcPr>
          <w:p w14:paraId="17117823" w14:textId="5C954A7C" w:rsidR="003A2319" w:rsidRPr="00D72FB1" w:rsidRDefault="00D40185" w:rsidP="008C4D7F">
            <w:pPr>
              <w:rPr>
                <w:i/>
                <w:iCs/>
                <w:szCs w:val="22"/>
              </w:rPr>
            </w:pPr>
            <w:r w:rsidRPr="00D72FB1">
              <w:rPr>
                <w:i/>
                <w:iCs/>
                <w:szCs w:val="22"/>
              </w:rPr>
              <w:t>Disponibilité</w:t>
            </w:r>
          </w:p>
        </w:tc>
        <w:tc>
          <w:tcPr>
            <w:tcW w:w="7512" w:type="dxa"/>
            <w:tcBorders>
              <w:top w:val="nil"/>
              <w:left w:val="nil"/>
              <w:bottom w:val="single" w:sz="4" w:space="0" w:color="auto"/>
              <w:right w:val="nil"/>
            </w:tcBorders>
          </w:tcPr>
          <w:p w14:paraId="143AA219" w14:textId="301320E7" w:rsidR="003A2319" w:rsidRPr="00D72FB1" w:rsidRDefault="00A5106C" w:rsidP="008C4D7F">
            <w:pPr>
              <w:pStyle w:val="Paragraphedeliste"/>
              <w:ind w:left="0"/>
              <w:rPr>
                <w:szCs w:val="22"/>
              </w:rPr>
            </w:pPr>
            <w:r w:rsidRPr="00D72FB1">
              <w:rPr>
                <w:szCs w:val="22"/>
              </w:rPr>
              <w:t xml:space="preserve">Le </w:t>
            </w:r>
            <w:r w:rsidR="00574806" w:rsidRPr="00D72FB1">
              <w:rPr>
                <w:szCs w:val="22"/>
              </w:rPr>
              <w:t>GMP</w:t>
            </w:r>
            <w:r w:rsidRPr="00D72FB1">
              <w:rPr>
                <w:szCs w:val="22"/>
              </w:rPr>
              <w:t xml:space="preserve"> a-t-il convenu de l</w:t>
            </w:r>
            <w:r w:rsidR="005419F4" w:rsidRPr="00D72FB1">
              <w:rPr>
                <w:szCs w:val="22"/>
              </w:rPr>
              <w:t xml:space="preserve">’année fiscale </w:t>
            </w:r>
            <w:r w:rsidRPr="00D72FB1">
              <w:rPr>
                <w:szCs w:val="22"/>
              </w:rPr>
              <w:t>couverte par les divulgations de l’ITIE ?</w:t>
            </w:r>
          </w:p>
          <w:p w14:paraId="28694238" w14:textId="7361C81F" w:rsidR="003A2319" w:rsidRPr="00D72FB1" w:rsidRDefault="006A560F" w:rsidP="008C4D7F">
            <w:pPr>
              <w:rPr>
                <w:shd w:val="clear" w:color="auto" w:fill="C1E4F5" w:themeFill="accent1" w:themeFillTint="33"/>
              </w:rPr>
            </w:pPr>
            <w:sdt>
              <w:sdtPr>
                <w:rPr>
                  <w:rFonts w:ascii="MS Gothic" w:eastAsia="MS Gothic" w:hAnsi="MS Gothic"/>
                </w:rPr>
                <w:id w:val="1841972292"/>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25F9E" w:rsidRPr="00D72FB1">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729695669"/>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AF3FFA" w:rsidRPr="00D72FB1">
              <w:rPr>
                <w:rFonts w:ascii="MS Gothic" w:eastAsia="MS Gothic" w:hAnsi="MS Gothic"/>
              </w:rPr>
              <w:t xml:space="preserve"> </w:t>
            </w:r>
            <w:r w:rsidR="003A2319" w:rsidRPr="00D72FB1">
              <w:rPr>
                <w:shd w:val="clear" w:color="auto" w:fill="C1E4F5" w:themeFill="accent1" w:themeFillTint="33"/>
              </w:rPr>
              <w:t>No</w:t>
            </w:r>
            <w:r w:rsidR="00AF3FFA" w:rsidRPr="00D72FB1">
              <w:rPr>
                <w:shd w:val="clear" w:color="auto" w:fill="C1E4F5" w:themeFill="accent1" w:themeFillTint="33"/>
              </w:rPr>
              <w:t>n</w:t>
            </w:r>
          </w:p>
        </w:tc>
      </w:tr>
      <w:tr w:rsidR="003A2319" w:rsidRPr="00D72FB1" w14:paraId="2AC53F86" w14:textId="77777777" w:rsidTr="004E74F2">
        <w:trPr>
          <w:trHeight w:val="70"/>
        </w:trPr>
        <w:tc>
          <w:tcPr>
            <w:tcW w:w="1560" w:type="dxa"/>
            <w:tcBorders>
              <w:top w:val="single" w:sz="4" w:space="0" w:color="auto"/>
              <w:left w:val="nil"/>
              <w:bottom w:val="single" w:sz="4" w:space="0" w:color="auto"/>
              <w:right w:val="nil"/>
            </w:tcBorders>
            <w:shd w:val="clear" w:color="auto" w:fill="83CAEB" w:themeFill="accent1" w:themeFillTint="66"/>
          </w:tcPr>
          <w:p w14:paraId="45C3273D" w14:textId="59E91B30" w:rsidR="003A2319" w:rsidRPr="00D72FB1" w:rsidRDefault="00D40185" w:rsidP="008C4D7F">
            <w:pPr>
              <w:rPr>
                <w:i/>
                <w:iCs/>
                <w:szCs w:val="22"/>
              </w:rPr>
            </w:pPr>
            <w:r w:rsidRPr="00D72FB1">
              <w:rPr>
                <w:b/>
                <w:bCs/>
                <w:szCs w:val="22"/>
              </w:rPr>
              <w:t>Exigé</w:t>
            </w:r>
          </w:p>
        </w:tc>
        <w:tc>
          <w:tcPr>
            <w:tcW w:w="7512" w:type="dxa"/>
            <w:tcBorders>
              <w:top w:val="single" w:sz="4" w:space="0" w:color="auto"/>
              <w:left w:val="nil"/>
              <w:bottom w:val="single" w:sz="4" w:space="0" w:color="auto"/>
              <w:right w:val="nil"/>
            </w:tcBorders>
            <w:shd w:val="clear" w:color="auto" w:fill="83CAEB" w:themeFill="accent1" w:themeFillTint="66"/>
          </w:tcPr>
          <w:p w14:paraId="6AC53669" w14:textId="69267181" w:rsidR="003A2319" w:rsidRPr="00D72FB1" w:rsidRDefault="003A2319" w:rsidP="008C4D7F">
            <w:pPr>
              <w:pStyle w:val="Paragraphedeliste"/>
              <w:ind w:left="0"/>
              <w:rPr>
                <w:szCs w:val="22"/>
              </w:rPr>
            </w:pPr>
            <w:r w:rsidRPr="00D72FB1">
              <w:rPr>
                <w:b/>
                <w:bCs/>
                <w:szCs w:val="22"/>
              </w:rPr>
              <w:t xml:space="preserve">4.8.b – </w:t>
            </w:r>
            <w:r w:rsidR="00A90EAC" w:rsidRPr="00D72FB1">
              <w:rPr>
                <w:b/>
                <w:bCs/>
                <w:szCs w:val="22"/>
              </w:rPr>
              <w:t>Ponctualité</w:t>
            </w:r>
          </w:p>
        </w:tc>
      </w:tr>
      <w:tr w:rsidR="003A2319" w:rsidRPr="00D72FB1" w14:paraId="00CC0277" w14:textId="77777777" w:rsidTr="004E74F2">
        <w:trPr>
          <w:trHeight w:val="70"/>
        </w:trPr>
        <w:tc>
          <w:tcPr>
            <w:tcW w:w="1560" w:type="dxa"/>
            <w:tcBorders>
              <w:top w:val="single" w:sz="4" w:space="0" w:color="auto"/>
              <w:left w:val="nil"/>
              <w:bottom w:val="single" w:sz="4" w:space="0" w:color="auto"/>
              <w:right w:val="nil"/>
            </w:tcBorders>
          </w:tcPr>
          <w:p w14:paraId="6C22C860" w14:textId="77777777" w:rsidR="003A2319" w:rsidRPr="00D72FB1" w:rsidRDefault="003A2319" w:rsidP="008C4D7F">
            <w:pPr>
              <w:rPr>
                <w:i/>
                <w:iCs/>
                <w:szCs w:val="22"/>
              </w:rPr>
            </w:pPr>
          </w:p>
        </w:tc>
        <w:tc>
          <w:tcPr>
            <w:tcW w:w="7512" w:type="dxa"/>
            <w:tcBorders>
              <w:top w:val="single" w:sz="4" w:space="0" w:color="auto"/>
              <w:left w:val="nil"/>
              <w:bottom w:val="single" w:sz="4" w:space="0" w:color="auto"/>
              <w:right w:val="nil"/>
            </w:tcBorders>
          </w:tcPr>
          <w:p w14:paraId="1500F9D5" w14:textId="72DD4A7C" w:rsidR="005419F4" w:rsidRPr="00D72FB1" w:rsidRDefault="005419F4" w:rsidP="008C4D7F">
            <w:pPr>
              <w:pStyle w:val="Paragraphedeliste"/>
              <w:ind w:left="0"/>
              <w:rPr>
                <w:szCs w:val="22"/>
              </w:rPr>
            </w:pPr>
            <w:r w:rsidRPr="00D72FB1">
              <w:t>Les données ne doivent pas porter sur des années fiscales antérieures aux deux dernières années fiscales écoulées</w:t>
            </w:r>
            <w:r w:rsidR="00D251DE" w:rsidRPr="00D72FB1">
              <w:t xml:space="preserve"> ; </w:t>
            </w:r>
            <w:r w:rsidR="00DA0615" w:rsidRPr="00D72FB1">
              <w:t>remplissent-elles cette obligation</w:t>
            </w:r>
            <w:r w:rsidRPr="00D72FB1">
              <w:rPr>
                <w:szCs w:val="22"/>
              </w:rPr>
              <w:t xml:space="preserve"> ? </w:t>
            </w:r>
          </w:p>
          <w:p w14:paraId="4F86C8A3" w14:textId="66B2E4AA" w:rsidR="003A2319" w:rsidRPr="00D72FB1" w:rsidRDefault="006A560F" w:rsidP="008C4D7F">
            <w:pPr>
              <w:rPr>
                <w:shd w:val="clear" w:color="auto" w:fill="C1E4F5" w:themeFill="accent1" w:themeFillTint="33"/>
              </w:rPr>
            </w:pPr>
            <w:sdt>
              <w:sdtPr>
                <w:rPr>
                  <w:rFonts w:ascii="MS Gothic" w:eastAsia="MS Gothic" w:hAnsi="MS Gothic"/>
                </w:rPr>
                <w:id w:val="-1793353044"/>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8B4455" w:rsidRPr="00D72FB1">
              <w:rPr>
                <w:rFonts w:ascii="MS Gothic" w:eastAsia="MS Gothic" w:hAnsi="MS Gothic"/>
              </w:rPr>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1375810355"/>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8B59EE" w:rsidRPr="00D72FB1">
              <w:rPr>
                <w:rFonts w:ascii="MS Gothic" w:eastAsia="MS Gothic" w:hAnsi="MS Gothic"/>
              </w:rPr>
              <w:t xml:space="preserve"> </w:t>
            </w:r>
            <w:r w:rsidR="003A2319" w:rsidRPr="00D72FB1">
              <w:rPr>
                <w:shd w:val="clear" w:color="auto" w:fill="C1E4F5" w:themeFill="accent1" w:themeFillTint="33"/>
              </w:rPr>
              <w:t>No</w:t>
            </w:r>
            <w:r w:rsidR="008B59EE" w:rsidRPr="00D72FB1">
              <w:rPr>
                <w:shd w:val="clear" w:color="auto" w:fill="C1E4F5" w:themeFill="accent1" w:themeFillTint="33"/>
              </w:rPr>
              <w:t>n</w:t>
            </w:r>
          </w:p>
        </w:tc>
      </w:tr>
      <w:tr w:rsidR="003A2319" w:rsidRPr="00D72FB1" w14:paraId="33AB06E5" w14:textId="77777777" w:rsidTr="004E74F2">
        <w:trPr>
          <w:trHeight w:val="70"/>
        </w:trPr>
        <w:tc>
          <w:tcPr>
            <w:tcW w:w="1560" w:type="dxa"/>
            <w:tcBorders>
              <w:top w:val="single" w:sz="4" w:space="0" w:color="auto"/>
              <w:left w:val="nil"/>
              <w:bottom w:val="single" w:sz="4" w:space="0" w:color="auto"/>
              <w:right w:val="nil"/>
            </w:tcBorders>
            <w:shd w:val="clear" w:color="auto" w:fill="83CAEB" w:themeFill="accent1" w:themeFillTint="66"/>
          </w:tcPr>
          <w:p w14:paraId="2D873C44" w14:textId="5C1EE9A1" w:rsidR="003A2319" w:rsidRPr="00D72FB1" w:rsidRDefault="00D40185" w:rsidP="008C4D7F">
            <w:pPr>
              <w:rPr>
                <w:b/>
                <w:bCs/>
                <w:szCs w:val="22"/>
              </w:rPr>
            </w:pPr>
            <w:r w:rsidRPr="00D72FB1">
              <w:rPr>
                <w:b/>
                <w:bCs/>
                <w:szCs w:val="22"/>
              </w:rPr>
              <w:lastRenderedPageBreak/>
              <w:t>Attendu</w:t>
            </w:r>
          </w:p>
        </w:tc>
        <w:tc>
          <w:tcPr>
            <w:tcW w:w="7512" w:type="dxa"/>
            <w:tcBorders>
              <w:top w:val="single" w:sz="4" w:space="0" w:color="auto"/>
              <w:left w:val="nil"/>
              <w:bottom w:val="single" w:sz="4" w:space="0" w:color="auto"/>
              <w:right w:val="nil"/>
            </w:tcBorders>
            <w:shd w:val="clear" w:color="auto" w:fill="83CAEB" w:themeFill="accent1" w:themeFillTint="66"/>
          </w:tcPr>
          <w:p w14:paraId="381FB68D" w14:textId="679474DD" w:rsidR="003A2319" w:rsidRPr="00D72FB1" w:rsidRDefault="003A2319" w:rsidP="008C4D7F">
            <w:pPr>
              <w:pStyle w:val="Paragraphedeliste"/>
              <w:ind w:left="0"/>
              <w:rPr>
                <w:b/>
                <w:bCs/>
                <w:szCs w:val="22"/>
              </w:rPr>
            </w:pPr>
            <w:r w:rsidRPr="00D72FB1">
              <w:rPr>
                <w:b/>
                <w:bCs/>
                <w:szCs w:val="22"/>
              </w:rPr>
              <w:t xml:space="preserve">4.8.a – Publication </w:t>
            </w:r>
            <w:r w:rsidR="001E27DF" w:rsidRPr="00D72FB1">
              <w:rPr>
                <w:b/>
                <w:bCs/>
                <w:szCs w:val="22"/>
              </w:rPr>
              <w:t xml:space="preserve">des informations de manière régulière et en temps voulu </w:t>
            </w:r>
          </w:p>
        </w:tc>
      </w:tr>
      <w:tr w:rsidR="003A2319" w:rsidRPr="00D72FB1" w14:paraId="43B4531A" w14:textId="77777777" w:rsidTr="004E74F2">
        <w:trPr>
          <w:trHeight w:val="70"/>
        </w:trPr>
        <w:tc>
          <w:tcPr>
            <w:tcW w:w="1560" w:type="dxa"/>
            <w:tcBorders>
              <w:top w:val="single" w:sz="4" w:space="0" w:color="auto"/>
              <w:left w:val="nil"/>
              <w:bottom w:val="single" w:sz="4" w:space="0" w:color="auto"/>
              <w:right w:val="nil"/>
            </w:tcBorders>
          </w:tcPr>
          <w:p w14:paraId="43343BE2" w14:textId="77777777" w:rsidR="003A2319" w:rsidRPr="00D72FB1" w:rsidRDefault="003A2319" w:rsidP="008C4D7F">
            <w:pPr>
              <w:rPr>
                <w:i/>
                <w:iCs/>
                <w:szCs w:val="22"/>
              </w:rPr>
            </w:pPr>
          </w:p>
        </w:tc>
        <w:tc>
          <w:tcPr>
            <w:tcW w:w="7512" w:type="dxa"/>
            <w:tcBorders>
              <w:top w:val="single" w:sz="4" w:space="0" w:color="auto"/>
              <w:left w:val="nil"/>
              <w:bottom w:val="single" w:sz="4" w:space="0" w:color="auto"/>
              <w:right w:val="nil"/>
            </w:tcBorders>
          </w:tcPr>
          <w:p w14:paraId="203D0A80" w14:textId="57909AD4" w:rsidR="005419F4" w:rsidRPr="00D72FB1" w:rsidRDefault="00CA2D98" w:rsidP="008C4D7F">
            <w:pPr>
              <w:rPr>
                <w:szCs w:val="22"/>
              </w:rPr>
            </w:pPr>
            <w:r w:rsidRPr="00D72FB1">
              <w:rPr>
                <w:szCs w:val="22"/>
              </w:rPr>
              <w:t>L</w:t>
            </w:r>
            <w:r w:rsidR="005419F4" w:rsidRPr="00D72FB1">
              <w:rPr>
                <w:szCs w:val="22"/>
              </w:rPr>
              <w:t xml:space="preserve">es </w:t>
            </w:r>
            <w:r w:rsidRPr="00D72FB1">
              <w:rPr>
                <w:szCs w:val="22"/>
              </w:rPr>
              <w:t>divulgations</w:t>
            </w:r>
            <w:r w:rsidR="005419F4" w:rsidRPr="00D72FB1">
              <w:rPr>
                <w:szCs w:val="22"/>
              </w:rPr>
              <w:t xml:space="preserve"> sur les paiements et les recettes sont-elles récentes</w:t>
            </w:r>
            <w:r w:rsidRPr="00D72FB1">
              <w:rPr>
                <w:szCs w:val="22"/>
              </w:rPr>
              <w:t xml:space="preserve"> et dans quelle mesure</w:t>
            </w:r>
            <w:r w:rsidR="005419F4" w:rsidRPr="00D72FB1">
              <w:rPr>
                <w:szCs w:val="22"/>
              </w:rPr>
              <w:t xml:space="preserve"> ?</w:t>
            </w:r>
          </w:p>
          <w:p w14:paraId="19D80611" w14:textId="70293C6D" w:rsidR="007C4FF8" w:rsidRPr="00D72FB1" w:rsidRDefault="007C4FF8" w:rsidP="008C4D7F">
            <w:pPr>
              <w:shd w:val="clear" w:color="auto" w:fill="C1E4F5" w:themeFill="accent1" w:themeFillTint="33"/>
              <w:rPr>
                <w:szCs w:val="22"/>
              </w:rPr>
            </w:pPr>
            <w:r w:rsidRPr="00D72FB1">
              <w:rPr>
                <w:szCs w:val="22"/>
              </w:rPr>
              <w:t>Expliquez, par exemple, s</w:t>
            </w:r>
            <w:r w:rsidR="00390A24" w:rsidRPr="00D72FB1">
              <w:rPr>
                <w:szCs w:val="22"/>
              </w:rPr>
              <w:t>i les</w:t>
            </w:r>
            <w:r w:rsidRPr="00D72FB1">
              <w:rPr>
                <w:szCs w:val="22"/>
              </w:rPr>
              <w:t xml:space="preserve"> divulgations </w:t>
            </w:r>
            <w:r w:rsidR="00390A24" w:rsidRPr="00D72FB1">
              <w:rPr>
                <w:szCs w:val="22"/>
              </w:rPr>
              <w:t xml:space="preserve">se font </w:t>
            </w:r>
            <w:r w:rsidRPr="00D72FB1">
              <w:rPr>
                <w:szCs w:val="22"/>
              </w:rPr>
              <w:t xml:space="preserve">par déclaration électronique, </w:t>
            </w:r>
            <w:r w:rsidR="003E62A4" w:rsidRPr="00D72FB1">
              <w:rPr>
                <w:szCs w:val="22"/>
              </w:rPr>
              <w:t>depuis quand cette pratique a cours</w:t>
            </w:r>
            <w:r w:rsidRPr="00D72FB1">
              <w:rPr>
                <w:szCs w:val="22"/>
              </w:rPr>
              <w:t>. Vous pouvez éventuellement fournir des liens vers des divulgations spécifiques récentes.</w:t>
            </w:r>
          </w:p>
          <w:p w14:paraId="4A6359E1" w14:textId="77777777" w:rsidR="003A2319" w:rsidRPr="00D72FB1" w:rsidRDefault="003A2319" w:rsidP="008C4D7F"/>
          <w:p w14:paraId="7EB96689" w14:textId="1647AB71" w:rsidR="005419F4" w:rsidRPr="00D72FB1" w:rsidRDefault="005419F4" w:rsidP="008C4D7F">
            <w:r w:rsidRPr="00D72FB1">
              <w:t xml:space="preserve">Ces </w:t>
            </w:r>
            <w:r w:rsidR="002A2763" w:rsidRPr="00D72FB1">
              <w:t>divulgations</w:t>
            </w:r>
            <w:r w:rsidRPr="00D72FB1">
              <w:t xml:space="preserve"> sont-elles régulières, c'est-à-dire publiées à intervalles </w:t>
            </w:r>
            <w:r w:rsidR="002A2763" w:rsidRPr="00D72FB1">
              <w:t>fixes ?</w:t>
            </w:r>
          </w:p>
          <w:p w14:paraId="0E4096CF" w14:textId="1AB3E3AF" w:rsidR="003A2319" w:rsidRPr="00D72FB1" w:rsidRDefault="006A560F" w:rsidP="008C4D7F">
            <w:pPr>
              <w:rPr>
                <w:shd w:val="clear" w:color="auto" w:fill="C1E4F5" w:themeFill="accent1" w:themeFillTint="33"/>
              </w:rPr>
            </w:pPr>
            <w:sdt>
              <w:sdtPr>
                <w:rPr>
                  <w:rFonts w:ascii="MS Gothic" w:eastAsia="MS Gothic" w:hAnsi="MS Gothic"/>
                </w:rPr>
                <w:id w:val="2116008093"/>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8B4455" w:rsidRPr="00D72FB1">
              <w:rPr>
                <w:rFonts w:ascii="MS Gothic" w:eastAsia="MS Gothic" w:hAnsi="MS Gothic"/>
              </w:rPr>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1122999347"/>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8B59EE" w:rsidRPr="00D72FB1">
              <w:rPr>
                <w:rFonts w:ascii="MS Gothic" w:eastAsia="MS Gothic" w:hAnsi="MS Gothic"/>
              </w:rPr>
              <w:t xml:space="preserve"> </w:t>
            </w:r>
            <w:r w:rsidR="003A2319" w:rsidRPr="00D72FB1">
              <w:rPr>
                <w:shd w:val="clear" w:color="auto" w:fill="C1E4F5" w:themeFill="accent1" w:themeFillTint="33"/>
              </w:rPr>
              <w:t>No</w:t>
            </w:r>
            <w:r w:rsidR="008B59EE" w:rsidRPr="00D72FB1">
              <w:rPr>
                <w:shd w:val="clear" w:color="auto" w:fill="C1E4F5" w:themeFill="accent1" w:themeFillTint="33"/>
              </w:rPr>
              <w:t>n</w:t>
            </w:r>
          </w:p>
          <w:p w14:paraId="5EE63DF1" w14:textId="319CA690" w:rsidR="003A2319" w:rsidRPr="00D72FB1" w:rsidRDefault="003A2319" w:rsidP="008C4D7F">
            <w:r w:rsidRPr="00D72FB1">
              <w:rPr>
                <w:shd w:val="clear" w:color="auto" w:fill="C1E4F5" w:themeFill="accent1" w:themeFillTint="33"/>
              </w:rPr>
              <w:t>A</w:t>
            </w:r>
            <w:r w:rsidR="005419F4" w:rsidRPr="00D72FB1">
              <w:rPr>
                <w:shd w:val="clear" w:color="auto" w:fill="C1E4F5" w:themeFill="accent1" w:themeFillTint="33"/>
              </w:rPr>
              <w:t>utres commentaires :</w:t>
            </w:r>
            <w:r w:rsidRPr="00D72FB1">
              <w:rPr>
                <w:shd w:val="clear" w:color="auto" w:fill="C1E4F5" w:themeFill="accent1" w:themeFillTint="33"/>
              </w:rPr>
              <w:t xml:space="preserve"> </w:t>
            </w:r>
          </w:p>
          <w:p w14:paraId="41E32FFA" w14:textId="77777777" w:rsidR="003A2319" w:rsidRPr="00D72FB1" w:rsidRDefault="003A2319" w:rsidP="008C4D7F"/>
        </w:tc>
      </w:tr>
    </w:tbl>
    <w:p w14:paraId="77E4D8A5" w14:textId="77777777" w:rsidR="003A2319" w:rsidRPr="00D72FB1" w:rsidRDefault="003A2319" w:rsidP="003A2319"/>
    <w:p w14:paraId="59B72C2D" w14:textId="77777777" w:rsidR="00415BED" w:rsidRPr="00D72FB1" w:rsidRDefault="00415BED" w:rsidP="00415BED">
      <w:r w:rsidRPr="00D72FB1">
        <w:t>Le GMP est invité à fournir des commentaires et observations complémentaires, notamment sur d’éventuelles lacunes, les moyens d'améliorer la qualité des données, l'importance de la mise en œuvre par rapport aux priorités nationales, les obstacles à la divulgation et la manière dont les parties prenantes (GMP, gouvernement, entreprises) y remédient :</w:t>
      </w:r>
    </w:p>
    <w:tbl>
      <w:tblPr>
        <w:tblStyle w:val="Grilledutableau"/>
        <w:tblW w:w="0" w:type="auto"/>
        <w:tblLook w:val="04A0" w:firstRow="1" w:lastRow="0" w:firstColumn="1" w:lastColumn="0" w:noHBand="0" w:noVBand="1"/>
      </w:tblPr>
      <w:tblGrid>
        <w:gridCol w:w="9062"/>
      </w:tblGrid>
      <w:tr w:rsidR="003A2319" w:rsidRPr="00D72FB1" w14:paraId="2A229224" w14:textId="77777777" w:rsidTr="008C4D7F">
        <w:tc>
          <w:tcPr>
            <w:tcW w:w="9062" w:type="dxa"/>
            <w:shd w:val="clear" w:color="auto" w:fill="C1E4F5" w:themeFill="accent1" w:themeFillTint="33"/>
          </w:tcPr>
          <w:p w14:paraId="4DF8F917" w14:textId="39D43BC5" w:rsidR="003A2319" w:rsidRPr="00D72FB1" w:rsidRDefault="003A2319" w:rsidP="008C4D7F">
            <w:r w:rsidRPr="00D72FB1">
              <w:t>A</w:t>
            </w:r>
            <w:r w:rsidR="00A85F5D" w:rsidRPr="00D72FB1">
              <w:t>utres commentaires :</w:t>
            </w:r>
          </w:p>
          <w:p w14:paraId="6378BE1F" w14:textId="77777777" w:rsidR="003A2319" w:rsidRPr="00D72FB1" w:rsidRDefault="003A2319" w:rsidP="008C4D7F"/>
        </w:tc>
      </w:tr>
    </w:tbl>
    <w:p w14:paraId="0B4D319E" w14:textId="77777777" w:rsidR="003A2319" w:rsidRPr="00D72FB1" w:rsidRDefault="003A2319" w:rsidP="003A2319"/>
    <w:p w14:paraId="2B753944" w14:textId="51888661" w:rsidR="003A2319" w:rsidRPr="00D72FB1" w:rsidRDefault="001301B0" w:rsidP="003A2319">
      <w:pPr>
        <w:pStyle w:val="Titre3"/>
      </w:pPr>
      <w:bookmarkStart w:id="56" w:name="_Underlying_objective_5"/>
      <w:bookmarkStart w:id="57" w:name="_Ref190792985"/>
      <w:bookmarkStart w:id="58" w:name="_Toc193884200"/>
      <w:bookmarkEnd w:id="56"/>
      <w:r w:rsidRPr="00D72FB1">
        <w:t>Objectif sous-jacent</w:t>
      </w:r>
      <w:bookmarkEnd w:id="57"/>
      <w:bookmarkEnd w:id="58"/>
      <w:r w:rsidR="003A2319" w:rsidRPr="00D72FB1">
        <w:t xml:space="preserve"> </w:t>
      </w:r>
    </w:p>
    <w:p w14:paraId="4FD6259A" w14:textId="656D75B6" w:rsidR="00490BBA" w:rsidRPr="00D72FB1" w:rsidRDefault="00490BBA" w:rsidP="003A2319">
      <w:pPr>
        <w:rPr>
          <w:i/>
          <w:iCs/>
        </w:rPr>
      </w:pPr>
      <w:r w:rsidRPr="00D72FB1">
        <w:rPr>
          <w:i/>
          <w:iCs/>
        </w:rPr>
        <w:t>L’objectif de cette exigence est d’assurer une ponctualité suffisante des divulgations publiques des paiements effectués par les entreprises et des recettes publiques issues des secteurs pétrolier, gazier et minier pour pouvoir informer le débat public et l’élaboration des politiques.</w:t>
      </w:r>
    </w:p>
    <w:p w14:paraId="0BA2D122" w14:textId="78437B17" w:rsidR="003A2319" w:rsidRPr="00D72FB1" w:rsidRDefault="00CD79F9" w:rsidP="003A2319">
      <w:pPr>
        <w:rPr>
          <w:b/>
          <w:bCs/>
        </w:rPr>
      </w:pPr>
      <w:r w:rsidRPr="00D72FB1">
        <w:rPr>
          <w:b/>
          <w:bCs/>
        </w:rPr>
        <w:t>Utilisation de l’information</w:t>
      </w:r>
    </w:p>
    <w:p w14:paraId="003DBFCD" w14:textId="508F9AEC" w:rsidR="003A2319" w:rsidRPr="00D72FB1" w:rsidRDefault="00EA6D22" w:rsidP="00072A08">
      <w:pPr>
        <w:pStyle w:val="Paragraphedeliste"/>
        <w:numPr>
          <w:ilvl w:val="0"/>
          <w:numId w:val="8"/>
        </w:numPr>
        <w:contextualSpacing w:val="0"/>
        <w:rPr>
          <w:b/>
          <w:bCs/>
        </w:rPr>
      </w:pPr>
      <w:r w:rsidRPr="00D72FB1">
        <w:t xml:space="preserve">Les membres du GMP considèrent-ils que les divulgations </w:t>
      </w:r>
      <w:proofErr w:type="gramStart"/>
      <w:r w:rsidRPr="00D72FB1">
        <w:t>ont</w:t>
      </w:r>
      <w:proofErr w:type="gramEnd"/>
      <w:r w:rsidRPr="00D72FB1">
        <w:t xml:space="preserve"> lieu avec une ponctualité suffisante pour pouvoir informer le débat public et l’élaboration des politiques ?</w:t>
      </w:r>
    </w:p>
    <w:p w14:paraId="5BF3C2A9" w14:textId="34999B96" w:rsidR="003A2319" w:rsidRPr="00D72FB1" w:rsidRDefault="00AF3FFA" w:rsidP="003A2319">
      <w:pPr>
        <w:pBdr>
          <w:top w:val="single" w:sz="4" w:space="1" w:color="auto"/>
          <w:left w:val="single" w:sz="4" w:space="4" w:color="auto"/>
          <w:bottom w:val="single" w:sz="4" w:space="1" w:color="auto"/>
          <w:right w:val="single" w:sz="4" w:space="4" w:color="auto"/>
        </w:pBdr>
        <w:rPr>
          <w:shd w:val="clear" w:color="auto" w:fill="C1E4F5" w:themeFill="accent1" w:themeFillTint="33"/>
        </w:rPr>
      </w:pPr>
      <w:r w:rsidRPr="00D72FB1">
        <w:rPr>
          <w:shd w:val="clear" w:color="auto" w:fill="C1E4F5" w:themeFill="accent1" w:themeFillTint="33"/>
        </w:rPr>
        <w:t>Oui</w:t>
      </w:r>
      <w:r w:rsidR="003A2319" w:rsidRPr="00D72FB1">
        <w:t xml:space="preserve">           </w:t>
      </w:r>
      <w:sdt>
        <w:sdtPr>
          <w:rPr>
            <w:rFonts w:ascii="MS Gothic" w:eastAsia="MS Gothic" w:hAnsi="MS Gothic"/>
          </w:rPr>
          <w:id w:val="1863547693"/>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D24F3B" w:rsidRPr="00D72FB1">
        <w:rPr>
          <w:rFonts w:ascii="MS Gothic" w:eastAsia="MS Gothic" w:hAnsi="MS Gothic"/>
        </w:rPr>
        <w:t xml:space="preserve"> </w:t>
      </w:r>
      <w:r w:rsidR="003A2319" w:rsidRPr="00D72FB1">
        <w:rPr>
          <w:shd w:val="clear" w:color="auto" w:fill="C1E4F5" w:themeFill="accent1" w:themeFillTint="33"/>
        </w:rPr>
        <w:t>No</w:t>
      </w:r>
      <w:r w:rsidR="00D24F3B" w:rsidRPr="00D72FB1">
        <w:rPr>
          <w:shd w:val="clear" w:color="auto" w:fill="C1E4F5" w:themeFill="accent1" w:themeFillTint="33"/>
        </w:rPr>
        <w:t>n</w:t>
      </w:r>
    </w:p>
    <w:p w14:paraId="317FA729" w14:textId="03F2AA15" w:rsidR="003A2319" w:rsidRPr="00D72FB1" w:rsidRDefault="003E5CB3" w:rsidP="003A2319">
      <w:pPr>
        <w:pBdr>
          <w:top w:val="single" w:sz="4" w:space="1" w:color="auto"/>
          <w:left w:val="single" w:sz="4" w:space="4" w:color="auto"/>
          <w:bottom w:val="single" w:sz="4" w:space="1" w:color="auto"/>
          <w:right w:val="single" w:sz="4" w:space="4" w:color="auto"/>
        </w:pBdr>
        <w:rPr>
          <w:shd w:val="clear" w:color="auto" w:fill="C1E4F5" w:themeFill="accent1" w:themeFillTint="33"/>
        </w:rPr>
      </w:pPr>
      <w:r w:rsidRPr="00D72FB1">
        <w:rPr>
          <w:i/>
          <w:shd w:val="clear" w:color="auto" w:fill="C1E4F5" w:themeFill="accent1" w:themeFillTint="33"/>
        </w:rPr>
        <w:t>Si non, précisez :</w:t>
      </w:r>
    </w:p>
    <w:p w14:paraId="093CA8FD" w14:textId="77777777" w:rsidR="003A2319" w:rsidRPr="00D72FB1" w:rsidRDefault="003A2319" w:rsidP="003A2319">
      <w:pPr>
        <w:pStyle w:val="Paragraphedeliste"/>
      </w:pPr>
    </w:p>
    <w:p w14:paraId="772BA442" w14:textId="2E307A4E" w:rsidR="003A2319" w:rsidRPr="00D72FB1" w:rsidRDefault="009C0585" w:rsidP="00072A08">
      <w:pPr>
        <w:pStyle w:val="Paragraphedeliste"/>
        <w:numPr>
          <w:ilvl w:val="0"/>
          <w:numId w:val="8"/>
        </w:numPr>
        <w:contextualSpacing w:val="0"/>
      </w:pPr>
      <w:r w:rsidRPr="00D72FB1">
        <w:t>Le GMP a-t-il exploré des pistes pour des déclarations ITIE « en temps réel » ?</w:t>
      </w:r>
    </w:p>
    <w:tbl>
      <w:tblPr>
        <w:tblStyle w:val="Grilledutableau"/>
        <w:tblW w:w="0" w:type="auto"/>
        <w:tblLook w:val="04A0" w:firstRow="1" w:lastRow="0" w:firstColumn="1" w:lastColumn="0" w:noHBand="0" w:noVBand="1"/>
      </w:tblPr>
      <w:tblGrid>
        <w:gridCol w:w="9062"/>
      </w:tblGrid>
      <w:tr w:rsidR="003A2319" w:rsidRPr="00D72FB1" w14:paraId="065FFB5E" w14:textId="77777777" w:rsidTr="008C4D7F">
        <w:tc>
          <w:tcPr>
            <w:tcW w:w="9062" w:type="dxa"/>
          </w:tcPr>
          <w:p w14:paraId="60497A93" w14:textId="44761E2E" w:rsidR="003A2319" w:rsidRPr="00D72FB1" w:rsidRDefault="006A560F" w:rsidP="008C4D7F">
            <w:pPr>
              <w:jc w:val="both"/>
            </w:pPr>
            <w:sdt>
              <w:sdtPr>
                <w:rPr>
                  <w:rFonts w:ascii="MS Gothic" w:eastAsia="MS Gothic" w:hAnsi="MS Gothic"/>
                </w:rPr>
                <w:id w:val="-841318192"/>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A2319" w:rsidRPr="00D72FB1">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175620975"/>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D24F3B" w:rsidRPr="00D72FB1">
              <w:rPr>
                <w:rFonts w:ascii="MS Gothic" w:eastAsia="MS Gothic" w:hAnsi="MS Gothic"/>
              </w:rPr>
              <w:t xml:space="preserve"> </w:t>
            </w:r>
            <w:r w:rsidR="003A2319" w:rsidRPr="00D72FB1">
              <w:rPr>
                <w:shd w:val="clear" w:color="auto" w:fill="C1E4F5" w:themeFill="accent1" w:themeFillTint="33"/>
              </w:rPr>
              <w:t>No</w:t>
            </w:r>
            <w:r w:rsidR="00D24F3B" w:rsidRPr="00D72FB1">
              <w:rPr>
                <w:shd w:val="clear" w:color="auto" w:fill="C1E4F5" w:themeFill="accent1" w:themeFillTint="33"/>
              </w:rPr>
              <w:t>n</w:t>
            </w:r>
          </w:p>
          <w:p w14:paraId="7DF04A51" w14:textId="71958489" w:rsidR="003A2319" w:rsidRPr="00D72FB1" w:rsidRDefault="00D24F3B" w:rsidP="008C4D7F">
            <w:pPr>
              <w:rPr>
                <w:i/>
              </w:rPr>
            </w:pPr>
            <w:r w:rsidRPr="00D72FB1">
              <w:rPr>
                <w:i/>
                <w:shd w:val="clear" w:color="auto" w:fill="C1E4F5" w:themeFill="accent1" w:themeFillTint="33"/>
              </w:rPr>
              <w:t>Si oui, indiquez les sources où l’on peut trouver cette analyse et ses principales conclusions :</w:t>
            </w:r>
          </w:p>
        </w:tc>
      </w:tr>
    </w:tbl>
    <w:p w14:paraId="0FD12A44" w14:textId="77777777" w:rsidR="003A2319" w:rsidRPr="00D72FB1" w:rsidRDefault="003A2319" w:rsidP="003A2319"/>
    <w:p w14:paraId="664F33F7" w14:textId="77777777" w:rsidR="003A2319" w:rsidRPr="00D72FB1" w:rsidRDefault="003A2319" w:rsidP="003A2319">
      <w:pPr>
        <w:pStyle w:val="Titre3"/>
      </w:pPr>
      <w:bookmarkStart w:id="59" w:name="_Toc193884201"/>
      <w:r w:rsidRPr="00D72FB1">
        <w:t>Conclusion</w:t>
      </w:r>
      <w:bookmarkEnd w:id="59"/>
    </w:p>
    <w:p w14:paraId="5A7CECA9" w14:textId="4CD18055" w:rsidR="002974AE" w:rsidRPr="00D72FB1" w:rsidRDefault="002974AE" w:rsidP="002974AE">
      <w:pPr>
        <w:pStyle w:val="TextBold"/>
        <w:rPr>
          <w:b w:val="0"/>
          <w:noProof w:val="0"/>
          <w:sz w:val="22"/>
          <w:szCs w:val="22"/>
        </w:rPr>
      </w:pPr>
      <w:r w:rsidRPr="00D72FB1">
        <w:rPr>
          <w:b w:val="0"/>
          <w:noProof w:val="0"/>
          <w:sz w:val="22"/>
          <w:szCs w:val="22"/>
        </w:rPr>
        <w:t xml:space="preserve">Sur la base de l’examen des </w:t>
      </w:r>
      <w:r w:rsidRPr="00D72FB1">
        <w:rPr>
          <w:b w:val="0"/>
          <w:bCs/>
          <w:noProof w:val="0"/>
          <w:sz w:val="22"/>
          <w:szCs w:val="22"/>
        </w:rPr>
        <w:fldChar w:fldCharType="begin"/>
      </w:r>
      <w:r w:rsidRPr="00D72FB1">
        <w:rPr>
          <w:b w:val="0"/>
          <w:bCs/>
          <w:noProof w:val="0"/>
          <w:sz w:val="22"/>
          <w:szCs w:val="22"/>
        </w:rPr>
        <w:instrText xml:space="preserve"> REF _Ref190941930 \h  \* MERGEFORMAT </w:instrText>
      </w:r>
      <w:r w:rsidRPr="00D72FB1">
        <w:rPr>
          <w:b w:val="0"/>
          <w:bCs/>
          <w:noProof w:val="0"/>
          <w:sz w:val="22"/>
          <w:szCs w:val="22"/>
        </w:rPr>
      </w:r>
      <w:r w:rsidRPr="00D72FB1">
        <w:rPr>
          <w:b w:val="0"/>
          <w:bCs/>
          <w:noProof w:val="0"/>
          <w:sz w:val="22"/>
          <w:szCs w:val="22"/>
        </w:rPr>
        <w:fldChar w:fldCharType="separate"/>
      </w:r>
      <w:r w:rsidRPr="00D72FB1">
        <w:rPr>
          <w:b w:val="0"/>
          <w:bCs/>
          <w:noProof w:val="0"/>
          <w:color w:val="0070C0"/>
          <w:sz w:val="22"/>
          <w:szCs w:val="22"/>
          <w:u w:val="single"/>
        </w:rPr>
        <w:t>exigences techniques</w:t>
      </w:r>
      <w:r w:rsidRPr="00D72FB1">
        <w:rPr>
          <w:b w:val="0"/>
          <w:bCs/>
          <w:noProof w:val="0"/>
          <w:sz w:val="22"/>
          <w:szCs w:val="22"/>
        </w:rPr>
        <w:fldChar w:fldCharType="end"/>
      </w:r>
      <w:r w:rsidRPr="00D72FB1">
        <w:rPr>
          <w:noProof w:val="0"/>
        </w:rPr>
        <w:t xml:space="preserve"> </w:t>
      </w:r>
      <w:r w:rsidRPr="00D72FB1">
        <w:rPr>
          <w:b w:val="0"/>
          <w:noProof w:val="0"/>
          <w:sz w:val="22"/>
          <w:szCs w:val="22"/>
        </w:rPr>
        <w:t>et de l’</w:t>
      </w:r>
      <w:hyperlink w:anchor="_Underlying_objective_5" w:history="1">
        <w:r w:rsidRPr="00D72FB1">
          <w:rPr>
            <w:rStyle w:val="Lienhypertexte"/>
            <w:b w:val="0"/>
            <w:noProof w:val="0"/>
            <w:sz w:val="22"/>
            <w:szCs w:val="22"/>
          </w:rPr>
          <w:t>objectif</w:t>
        </w:r>
      </w:hyperlink>
      <w:r w:rsidRPr="00D72FB1">
        <w:rPr>
          <w:b w:val="0"/>
          <w:bCs/>
          <w:noProof w:val="0"/>
          <w:sz w:val="22"/>
          <w:szCs w:val="22"/>
        </w:rPr>
        <w:t>, quelle est l’autoévaluation du GMP par rapport à cette exigence ?</w:t>
      </w:r>
    </w:p>
    <w:p w14:paraId="781EF04B" w14:textId="1213968E" w:rsidR="00073F5E" w:rsidRPr="00D72FB1" w:rsidRDefault="00D72FB1" w:rsidP="00073F5E">
      <w:pPr>
        <w:pStyle w:val="TextBold"/>
        <w:rPr>
          <w:b w:val="0"/>
          <w:bCs/>
          <w:noProof w:val="0"/>
          <w:sz w:val="22"/>
          <w:szCs w:val="28"/>
        </w:rPr>
      </w:pPr>
      <w:r>
        <w:rPr>
          <w:b w:val="0"/>
          <w:bCs/>
          <w:noProof w:val="0"/>
          <w:sz w:val="22"/>
          <w:szCs w:val="28"/>
        </w:rPr>
        <w:t>Le s</w:t>
      </w:r>
      <w:r w:rsidR="00073F5E" w:rsidRPr="00D72FB1">
        <w:rPr>
          <w:b w:val="0"/>
          <w:bCs/>
          <w:noProof w:val="0"/>
          <w:sz w:val="22"/>
          <w:szCs w:val="28"/>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073F5E" w:rsidRPr="00D72FB1" w14:paraId="73BB5DDD" w14:textId="77777777" w:rsidTr="009A58C6">
        <w:trPr>
          <w:trHeight w:val="60"/>
        </w:trPr>
        <w:tc>
          <w:tcPr>
            <w:tcW w:w="1701" w:type="dxa"/>
          </w:tcPr>
          <w:p w14:paraId="55F566DB" w14:textId="77777777" w:rsidR="00073F5E" w:rsidRPr="00D72FB1" w:rsidRDefault="006A560F" w:rsidP="009A58C6">
            <w:pPr>
              <w:spacing w:before="0" w:after="0"/>
              <w:rPr>
                <w:sz w:val="22"/>
                <w:szCs w:val="24"/>
              </w:rPr>
            </w:pPr>
            <w:sdt>
              <w:sdtPr>
                <w:rPr>
                  <w:b/>
                  <w:bCs/>
                  <w:sz w:val="22"/>
                  <w:szCs w:val="22"/>
                </w:rPr>
                <w:id w:val="51741516"/>
                <w14:checkbox>
                  <w14:checked w14:val="0"/>
                  <w14:checkedState w14:val="2612" w14:font="MS Gothic"/>
                  <w14:uncheckedState w14:val="2610" w14:font="MS Gothic"/>
                </w14:checkbox>
              </w:sdtPr>
              <w:sdtEndPr/>
              <w:sdtContent>
                <w:r w:rsidR="00073F5E" w:rsidRPr="00D72FB1">
                  <w:rPr>
                    <w:rFonts w:ascii="MS Gothic" w:eastAsia="MS Gothic" w:hAnsi="MS Gothic" w:hint="eastAsia"/>
                    <w:bCs/>
                    <w:sz w:val="22"/>
                    <w:szCs w:val="22"/>
                  </w:rPr>
                  <w:t>☐</w:t>
                </w:r>
              </w:sdtContent>
            </w:sdt>
          </w:p>
        </w:tc>
        <w:tc>
          <w:tcPr>
            <w:tcW w:w="1422" w:type="dxa"/>
          </w:tcPr>
          <w:p w14:paraId="4277B1E8" w14:textId="77777777" w:rsidR="00073F5E" w:rsidRPr="00D72FB1" w:rsidRDefault="006A560F" w:rsidP="009A58C6">
            <w:pPr>
              <w:spacing w:before="0" w:after="0"/>
              <w:rPr>
                <w:sz w:val="22"/>
                <w:szCs w:val="24"/>
              </w:rPr>
            </w:pPr>
            <w:sdt>
              <w:sdtPr>
                <w:rPr>
                  <w:b/>
                  <w:bCs/>
                  <w:sz w:val="22"/>
                  <w:szCs w:val="22"/>
                </w:rPr>
                <w:id w:val="1318921163"/>
                <w14:checkbox>
                  <w14:checked w14:val="0"/>
                  <w14:checkedState w14:val="2612" w14:font="MS Gothic"/>
                  <w14:uncheckedState w14:val="2610" w14:font="MS Gothic"/>
                </w14:checkbox>
              </w:sdtPr>
              <w:sdtEndPr/>
              <w:sdtContent>
                <w:r w:rsidR="00073F5E" w:rsidRPr="00D72FB1">
                  <w:rPr>
                    <w:rFonts w:ascii="MS Gothic" w:eastAsia="MS Gothic" w:hAnsi="MS Gothic" w:hint="eastAsia"/>
                    <w:bCs/>
                    <w:sz w:val="22"/>
                    <w:szCs w:val="22"/>
                  </w:rPr>
                  <w:t>☐</w:t>
                </w:r>
              </w:sdtContent>
            </w:sdt>
          </w:p>
        </w:tc>
        <w:tc>
          <w:tcPr>
            <w:tcW w:w="1417" w:type="dxa"/>
          </w:tcPr>
          <w:p w14:paraId="04F0DCAA" w14:textId="77777777" w:rsidR="00073F5E" w:rsidRPr="00D72FB1" w:rsidRDefault="006A560F" w:rsidP="009A58C6">
            <w:pPr>
              <w:spacing w:before="0" w:after="0"/>
              <w:rPr>
                <w:sz w:val="22"/>
                <w:szCs w:val="24"/>
              </w:rPr>
            </w:pPr>
            <w:sdt>
              <w:sdtPr>
                <w:rPr>
                  <w:b/>
                  <w:bCs/>
                  <w:sz w:val="22"/>
                  <w:szCs w:val="22"/>
                </w:rPr>
                <w:id w:val="2019428171"/>
                <w14:checkbox>
                  <w14:checked w14:val="0"/>
                  <w14:checkedState w14:val="2612" w14:font="MS Gothic"/>
                  <w14:uncheckedState w14:val="2610" w14:font="MS Gothic"/>
                </w14:checkbox>
              </w:sdtPr>
              <w:sdtEndPr/>
              <w:sdtContent>
                <w:r w:rsidR="00073F5E" w:rsidRPr="00D72FB1">
                  <w:rPr>
                    <w:rFonts w:ascii="MS Gothic" w:eastAsia="MS Gothic" w:hAnsi="MS Gothic" w:hint="eastAsia"/>
                    <w:bCs/>
                    <w:sz w:val="22"/>
                    <w:szCs w:val="22"/>
                  </w:rPr>
                  <w:t>☐</w:t>
                </w:r>
              </w:sdtContent>
            </w:sdt>
          </w:p>
        </w:tc>
        <w:tc>
          <w:tcPr>
            <w:tcW w:w="1276" w:type="dxa"/>
          </w:tcPr>
          <w:p w14:paraId="274E0EE5" w14:textId="77777777" w:rsidR="00073F5E" w:rsidRPr="00D72FB1" w:rsidRDefault="006A560F" w:rsidP="009A58C6">
            <w:pPr>
              <w:spacing w:before="0" w:after="0"/>
              <w:rPr>
                <w:sz w:val="22"/>
                <w:szCs w:val="24"/>
              </w:rPr>
            </w:pPr>
            <w:sdt>
              <w:sdtPr>
                <w:rPr>
                  <w:b/>
                  <w:bCs/>
                  <w:sz w:val="22"/>
                  <w:szCs w:val="22"/>
                </w:rPr>
                <w:id w:val="353853055"/>
                <w14:checkbox>
                  <w14:checked w14:val="0"/>
                  <w14:checkedState w14:val="2612" w14:font="MS Gothic"/>
                  <w14:uncheckedState w14:val="2610" w14:font="MS Gothic"/>
                </w14:checkbox>
              </w:sdtPr>
              <w:sdtEndPr/>
              <w:sdtContent>
                <w:r w:rsidR="00073F5E" w:rsidRPr="00D72FB1">
                  <w:rPr>
                    <w:rFonts w:ascii="MS Gothic" w:eastAsia="MS Gothic" w:hAnsi="MS Gothic" w:hint="eastAsia"/>
                    <w:bCs/>
                    <w:sz w:val="22"/>
                    <w:szCs w:val="22"/>
                  </w:rPr>
                  <w:t>☐</w:t>
                </w:r>
              </w:sdtContent>
            </w:sdt>
          </w:p>
        </w:tc>
        <w:tc>
          <w:tcPr>
            <w:tcW w:w="1555" w:type="dxa"/>
          </w:tcPr>
          <w:p w14:paraId="789E3650" w14:textId="77777777" w:rsidR="00073F5E" w:rsidRPr="00D72FB1" w:rsidRDefault="006A560F" w:rsidP="009A58C6">
            <w:pPr>
              <w:spacing w:before="0" w:after="0"/>
              <w:rPr>
                <w:sz w:val="22"/>
                <w:szCs w:val="24"/>
              </w:rPr>
            </w:pPr>
            <w:sdt>
              <w:sdtPr>
                <w:rPr>
                  <w:b/>
                  <w:bCs/>
                  <w:sz w:val="22"/>
                  <w:szCs w:val="22"/>
                </w:rPr>
                <w:id w:val="-1947538511"/>
                <w14:checkbox>
                  <w14:checked w14:val="0"/>
                  <w14:checkedState w14:val="2612" w14:font="MS Gothic"/>
                  <w14:uncheckedState w14:val="2610" w14:font="MS Gothic"/>
                </w14:checkbox>
              </w:sdtPr>
              <w:sdtEndPr/>
              <w:sdtContent>
                <w:r w:rsidR="00073F5E" w:rsidRPr="00D72FB1">
                  <w:rPr>
                    <w:rFonts w:ascii="MS Gothic" w:eastAsia="MS Gothic" w:hAnsi="MS Gothic" w:hint="eastAsia"/>
                    <w:bCs/>
                    <w:sz w:val="22"/>
                    <w:szCs w:val="22"/>
                  </w:rPr>
                  <w:t>☐</w:t>
                </w:r>
              </w:sdtContent>
            </w:sdt>
          </w:p>
        </w:tc>
        <w:tc>
          <w:tcPr>
            <w:tcW w:w="2127" w:type="dxa"/>
          </w:tcPr>
          <w:p w14:paraId="68969412" w14:textId="77777777" w:rsidR="00073F5E" w:rsidRPr="00D72FB1" w:rsidRDefault="006A560F" w:rsidP="009A58C6">
            <w:pPr>
              <w:spacing w:before="0" w:after="0"/>
              <w:rPr>
                <w:sz w:val="22"/>
                <w:szCs w:val="24"/>
              </w:rPr>
            </w:pPr>
            <w:sdt>
              <w:sdtPr>
                <w:rPr>
                  <w:b/>
                  <w:bCs/>
                  <w:sz w:val="22"/>
                  <w:szCs w:val="22"/>
                </w:rPr>
                <w:id w:val="1489671808"/>
                <w14:checkbox>
                  <w14:checked w14:val="0"/>
                  <w14:checkedState w14:val="2612" w14:font="MS Gothic"/>
                  <w14:uncheckedState w14:val="2610" w14:font="MS Gothic"/>
                </w14:checkbox>
              </w:sdtPr>
              <w:sdtEndPr/>
              <w:sdtContent>
                <w:r w:rsidR="00073F5E" w:rsidRPr="00D72FB1">
                  <w:rPr>
                    <w:rFonts w:ascii="MS Gothic" w:eastAsia="MS Gothic" w:hAnsi="MS Gothic" w:hint="eastAsia"/>
                    <w:bCs/>
                    <w:sz w:val="22"/>
                    <w:szCs w:val="22"/>
                  </w:rPr>
                  <w:t>☐</w:t>
                </w:r>
              </w:sdtContent>
            </w:sdt>
          </w:p>
        </w:tc>
      </w:tr>
      <w:tr w:rsidR="00073F5E" w:rsidRPr="00D72FB1" w14:paraId="3E0EA7B4" w14:textId="77777777" w:rsidTr="009A58C6">
        <w:trPr>
          <w:trHeight w:val="60"/>
        </w:trPr>
        <w:tc>
          <w:tcPr>
            <w:tcW w:w="1701" w:type="dxa"/>
          </w:tcPr>
          <w:p w14:paraId="760CD3A1" w14:textId="77777777" w:rsidR="00073F5E" w:rsidRPr="00D72FB1" w:rsidRDefault="00073F5E" w:rsidP="009A58C6">
            <w:pPr>
              <w:spacing w:before="0" w:after="0"/>
              <w:rPr>
                <w:sz w:val="22"/>
                <w:szCs w:val="24"/>
              </w:rPr>
            </w:pPr>
            <w:r w:rsidRPr="00D72FB1">
              <w:rPr>
                <w:sz w:val="22"/>
                <w:szCs w:val="24"/>
              </w:rPr>
              <w:t>très faible (</w:t>
            </w:r>
            <w:r w:rsidRPr="00D72FB1">
              <w:rPr>
                <w:sz w:val="22"/>
                <w:szCs w:val="24"/>
                <w:shd w:val="clear" w:color="auto" w:fill="000000" w:themeFill="text1"/>
              </w:rPr>
              <w:t>0</w:t>
            </w:r>
            <w:r w:rsidRPr="00D72FB1">
              <w:rPr>
                <w:sz w:val="22"/>
                <w:szCs w:val="24"/>
              </w:rPr>
              <w:t>)</w:t>
            </w:r>
          </w:p>
        </w:tc>
        <w:tc>
          <w:tcPr>
            <w:tcW w:w="1422" w:type="dxa"/>
          </w:tcPr>
          <w:p w14:paraId="651FBA80" w14:textId="77777777" w:rsidR="00073F5E" w:rsidRPr="00D72FB1" w:rsidRDefault="00073F5E" w:rsidP="009A58C6">
            <w:pPr>
              <w:spacing w:before="0" w:after="0"/>
              <w:rPr>
                <w:sz w:val="22"/>
                <w:szCs w:val="24"/>
              </w:rPr>
            </w:pPr>
            <w:r w:rsidRPr="00D72FB1">
              <w:rPr>
                <w:sz w:val="22"/>
                <w:szCs w:val="24"/>
              </w:rPr>
              <w:t>faible (</w:t>
            </w:r>
            <w:r w:rsidRPr="00D72FB1">
              <w:rPr>
                <w:color w:val="FFFFFF" w:themeColor="background1"/>
                <w:sz w:val="22"/>
                <w:szCs w:val="24"/>
                <w:shd w:val="clear" w:color="auto" w:fill="FF3300"/>
              </w:rPr>
              <w:t>25</w:t>
            </w:r>
            <w:r w:rsidRPr="00D72FB1">
              <w:rPr>
                <w:sz w:val="22"/>
                <w:szCs w:val="24"/>
              </w:rPr>
              <w:t>)</w:t>
            </w:r>
          </w:p>
        </w:tc>
        <w:tc>
          <w:tcPr>
            <w:tcW w:w="1417" w:type="dxa"/>
          </w:tcPr>
          <w:p w14:paraId="0D42B9D0" w14:textId="77777777" w:rsidR="00073F5E" w:rsidRPr="00D72FB1" w:rsidRDefault="00073F5E" w:rsidP="009A58C6">
            <w:pPr>
              <w:spacing w:before="0" w:after="0"/>
              <w:rPr>
                <w:sz w:val="22"/>
                <w:szCs w:val="24"/>
              </w:rPr>
            </w:pPr>
            <w:r w:rsidRPr="00D72FB1">
              <w:rPr>
                <w:sz w:val="22"/>
                <w:szCs w:val="24"/>
              </w:rPr>
              <w:t>limité (</w:t>
            </w:r>
            <w:r w:rsidRPr="00D72FB1">
              <w:rPr>
                <w:sz w:val="22"/>
                <w:szCs w:val="24"/>
                <w:shd w:val="clear" w:color="auto" w:fill="FFC000"/>
              </w:rPr>
              <w:t>50</w:t>
            </w:r>
            <w:r w:rsidRPr="00D72FB1">
              <w:rPr>
                <w:sz w:val="22"/>
                <w:szCs w:val="24"/>
              </w:rPr>
              <w:t>)</w:t>
            </w:r>
          </w:p>
        </w:tc>
        <w:tc>
          <w:tcPr>
            <w:tcW w:w="1276" w:type="dxa"/>
          </w:tcPr>
          <w:p w14:paraId="53DF16F6" w14:textId="77777777" w:rsidR="00073F5E" w:rsidRPr="00D72FB1" w:rsidRDefault="00073F5E" w:rsidP="009A58C6">
            <w:pPr>
              <w:spacing w:before="0" w:after="0"/>
              <w:rPr>
                <w:sz w:val="22"/>
                <w:szCs w:val="24"/>
              </w:rPr>
            </w:pPr>
            <w:r w:rsidRPr="00D72FB1">
              <w:rPr>
                <w:sz w:val="22"/>
                <w:szCs w:val="24"/>
              </w:rPr>
              <w:t>bon (</w:t>
            </w:r>
            <w:r w:rsidRPr="00D72FB1">
              <w:rPr>
                <w:sz w:val="22"/>
                <w:szCs w:val="24"/>
                <w:shd w:val="clear" w:color="auto" w:fill="89AA2E"/>
              </w:rPr>
              <w:t>70</w:t>
            </w:r>
            <w:r w:rsidRPr="00D72FB1">
              <w:rPr>
                <w:sz w:val="22"/>
                <w:szCs w:val="24"/>
              </w:rPr>
              <w:t>)</w:t>
            </w:r>
          </w:p>
        </w:tc>
        <w:tc>
          <w:tcPr>
            <w:tcW w:w="1555" w:type="dxa"/>
          </w:tcPr>
          <w:p w14:paraId="3080B043" w14:textId="77777777" w:rsidR="00073F5E" w:rsidRPr="00D72FB1" w:rsidRDefault="00073F5E" w:rsidP="009A58C6">
            <w:pPr>
              <w:spacing w:before="0" w:after="0"/>
              <w:rPr>
                <w:sz w:val="22"/>
                <w:szCs w:val="24"/>
              </w:rPr>
            </w:pPr>
            <w:r w:rsidRPr="00D72FB1">
              <w:rPr>
                <w:sz w:val="22"/>
                <w:szCs w:val="24"/>
              </w:rPr>
              <w:t>très bon (</w:t>
            </w:r>
            <w:r w:rsidRPr="00D72FB1">
              <w:rPr>
                <w:color w:val="FFFFFF" w:themeColor="background1"/>
                <w:sz w:val="22"/>
                <w:szCs w:val="24"/>
                <w:shd w:val="clear" w:color="auto" w:fill="2B8636"/>
              </w:rPr>
              <w:t>90</w:t>
            </w:r>
            <w:r w:rsidRPr="00D72FB1">
              <w:rPr>
                <w:sz w:val="22"/>
                <w:szCs w:val="24"/>
              </w:rPr>
              <w:t>)</w:t>
            </w:r>
          </w:p>
        </w:tc>
        <w:tc>
          <w:tcPr>
            <w:tcW w:w="2127" w:type="dxa"/>
          </w:tcPr>
          <w:p w14:paraId="53F6CC76" w14:textId="77777777" w:rsidR="00073F5E" w:rsidRPr="00D72FB1" w:rsidRDefault="00073F5E" w:rsidP="009A58C6">
            <w:pPr>
              <w:spacing w:before="0" w:after="0"/>
              <w:rPr>
                <w:sz w:val="22"/>
                <w:szCs w:val="24"/>
              </w:rPr>
            </w:pPr>
            <w:r w:rsidRPr="00D72FB1">
              <w:rPr>
                <w:sz w:val="22"/>
                <w:szCs w:val="24"/>
              </w:rPr>
              <w:t>exceptionnel (</w:t>
            </w:r>
            <w:r w:rsidRPr="00D72FB1">
              <w:rPr>
                <w:sz w:val="22"/>
                <w:szCs w:val="24"/>
                <w:shd w:val="clear" w:color="auto" w:fill="00B0F0"/>
              </w:rPr>
              <w:t>100</w:t>
            </w:r>
            <w:r w:rsidRPr="00D72FB1">
              <w:rPr>
                <w:sz w:val="22"/>
                <w:szCs w:val="24"/>
              </w:rPr>
              <w:t>)</w:t>
            </w:r>
          </w:p>
        </w:tc>
      </w:tr>
      <w:tr w:rsidR="00073F5E" w:rsidRPr="00D72FB1" w14:paraId="07EA902E" w14:textId="77777777" w:rsidTr="009A58C6">
        <w:trPr>
          <w:trHeight w:val="60"/>
        </w:trPr>
        <w:tc>
          <w:tcPr>
            <w:tcW w:w="1701" w:type="dxa"/>
          </w:tcPr>
          <w:p w14:paraId="53448040" w14:textId="77777777" w:rsidR="00073F5E" w:rsidRPr="00D72FB1" w:rsidRDefault="00073F5E" w:rsidP="009A58C6">
            <w:pPr>
              <w:spacing w:before="0" w:after="0"/>
              <w:rPr>
                <w:sz w:val="22"/>
                <w:szCs w:val="24"/>
              </w:rPr>
            </w:pPr>
          </w:p>
        </w:tc>
        <w:tc>
          <w:tcPr>
            <w:tcW w:w="1422" w:type="dxa"/>
          </w:tcPr>
          <w:p w14:paraId="05F90B9E" w14:textId="77777777" w:rsidR="00073F5E" w:rsidRPr="00D72FB1" w:rsidRDefault="00073F5E" w:rsidP="009A58C6">
            <w:pPr>
              <w:spacing w:before="0" w:after="0"/>
              <w:rPr>
                <w:sz w:val="22"/>
                <w:szCs w:val="24"/>
              </w:rPr>
            </w:pPr>
          </w:p>
        </w:tc>
        <w:tc>
          <w:tcPr>
            <w:tcW w:w="1417" w:type="dxa"/>
          </w:tcPr>
          <w:p w14:paraId="3E3F633F" w14:textId="77777777" w:rsidR="00073F5E" w:rsidRPr="00D72FB1" w:rsidRDefault="00073F5E" w:rsidP="009A58C6">
            <w:pPr>
              <w:spacing w:before="0" w:after="0"/>
              <w:rPr>
                <w:sz w:val="22"/>
                <w:szCs w:val="24"/>
              </w:rPr>
            </w:pPr>
          </w:p>
        </w:tc>
        <w:tc>
          <w:tcPr>
            <w:tcW w:w="1276" w:type="dxa"/>
          </w:tcPr>
          <w:p w14:paraId="20CF403B" w14:textId="77777777" w:rsidR="00073F5E" w:rsidRPr="00D72FB1" w:rsidRDefault="00073F5E" w:rsidP="009A58C6">
            <w:pPr>
              <w:spacing w:before="0" w:after="0"/>
              <w:rPr>
                <w:sz w:val="22"/>
                <w:szCs w:val="24"/>
              </w:rPr>
            </w:pPr>
          </w:p>
        </w:tc>
        <w:tc>
          <w:tcPr>
            <w:tcW w:w="1555" w:type="dxa"/>
          </w:tcPr>
          <w:p w14:paraId="49DFD0D4" w14:textId="77777777" w:rsidR="00073F5E" w:rsidRPr="00D72FB1" w:rsidRDefault="00073F5E" w:rsidP="009A58C6">
            <w:pPr>
              <w:spacing w:before="0" w:after="0"/>
              <w:rPr>
                <w:sz w:val="22"/>
                <w:szCs w:val="24"/>
              </w:rPr>
            </w:pPr>
          </w:p>
        </w:tc>
        <w:tc>
          <w:tcPr>
            <w:tcW w:w="2127" w:type="dxa"/>
          </w:tcPr>
          <w:p w14:paraId="2A5B341A" w14:textId="77777777" w:rsidR="00073F5E" w:rsidRPr="00D72FB1" w:rsidRDefault="00073F5E" w:rsidP="009A58C6">
            <w:pPr>
              <w:spacing w:before="0" w:after="0"/>
              <w:rPr>
                <w:sz w:val="22"/>
                <w:szCs w:val="24"/>
              </w:rPr>
            </w:pPr>
          </w:p>
        </w:tc>
      </w:tr>
    </w:tbl>
    <w:p w14:paraId="4CA9FA2B" w14:textId="77777777" w:rsidR="00073F5E" w:rsidRPr="00D72FB1" w:rsidRDefault="00073F5E" w:rsidP="00073F5E">
      <w:pPr>
        <w:rPr>
          <w:b/>
          <w:bCs/>
          <w:sz w:val="22"/>
        </w:rPr>
      </w:pPr>
      <w:proofErr w:type="gramStart"/>
      <w:r w:rsidRPr="00D72FB1">
        <w:rPr>
          <w:b/>
          <w:bCs/>
          <w:sz w:val="22"/>
        </w:rPr>
        <w:lastRenderedPageBreak/>
        <w:t>Ou</w:t>
      </w:r>
      <w:proofErr w:type="gramEnd"/>
      <w:r w:rsidRPr="00D72FB1">
        <w:rPr>
          <w:b/>
          <w:bCs/>
          <w:sz w:val="22"/>
        </w:rPr>
        <w:t xml:space="preserve"> </w:t>
      </w:r>
    </w:p>
    <w:p w14:paraId="789A4789" w14:textId="63A3D74A" w:rsidR="00B403EB" w:rsidRPr="00D72FB1" w:rsidRDefault="006A560F" w:rsidP="00073F5E">
      <w:pPr>
        <w:rPr>
          <w:sz w:val="22"/>
          <w:szCs w:val="28"/>
        </w:rPr>
      </w:pPr>
      <w:sdt>
        <w:sdtPr>
          <w:rPr>
            <w:sz w:val="22"/>
            <w:szCs w:val="28"/>
          </w:rPr>
          <w:id w:val="236908359"/>
          <w14:checkbox>
            <w14:checked w14:val="0"/>
            <w14:checkedState w14:val="2612" w14:font="MS Gothic"/>
            <w14:uncheckedState w14:val="2610" w14:font="MS Gothic"/>
          </w14:checkbox>
        </w:sdtPr>
        <w:sdtEndPr/>
        <w:sdtContent>
          <w:r w:rsidR="00073F5E" w:rsidRPr="00D72FB1">
            <w:rPr>
              <w:rFonts w:ascii="MS Gothic" w:eastAsia="MS Gothic" w:hAnsi="MS Gothic" w:hint="eastAsia"/>
              <w:sz w:val="22"/>
              <w:szCs w:val="28"/>
            </w:rPr>
            <w:t>☐</w:t>
          </w:r>
        </w:sdtContent>
      </w:sdt>
      <w:r w:rsidR="00073F5E" w:rsidRPr="00D72FB1">
        <w:rPr>
          <w:sz w:val="22"/>
          <w:szCs w:val="28"/>
        </w:rPr>
        <w:t xml:space="preserve"> </w:t>
      </w:r>
      <w:r w:rsidR="00D72FB1">
        <w:rPr>
          <w:sz w:val="22"/>
          <w:szCs w:val="28"/>
        </w:rPr>
        <w:t>non</w:t>
      </w:r>
      <w:r w:rsidR="00073F5E" w:rsidRPr="00D72FB1">
        <w:rPr>
          <w:sz w:val="22"/>
          <w:szCs w:val="28"/>
        </w:rPr>
        <w:t xml:space="preserve"> applicable</w:t>
      </w:r>
    </w:p>
    <w:p w14:paraId="49FF7534" w14:textId="77777777" w:rsidR="00073F5E" w:rsidRPr="00D72FB1" w:rsidRDefault="00073F5E" w:rsidP="00073F5E">
      <w:pPr>
        <w:rPr>
          <w:bCs/>
        </w:rPr>
      </w:pP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B403EB" w:rsidRPr="00D72FB1" w14:paraId="00337501" w14:textId="77777777" w:rsidTr="008C4D7F">
        <w:trPr>
          <w:trHeight w:val="700"/>
        </w:trPr>
        <w:tc>
          <w:tcPr>
            <w:tcW w:w="9067" w:type="dxa"/>
            <w:shd w:val="clear" w:color="auto" w:fill="C1E4F5" w:themeFill="accent1" w:themeFillTint="33"/>
          </w:tcPr>
          <w:p w14:paraId="51B74DE0" w14:textId="77777777" w:rsidR="00B403EB" w:rsidRPr="00D72FB1" w:rsidRDefault="00B403EB" w:rsidP="008C4D7F">
            <w:pPr>
              <w:pStyle w:val="TextBold"/>
              <w:rPr>
                <w:b w:val="0"/>
                <w:bCs/>
                <w:noProof w:val="0"/>
              </w:rPr>
            </w:pPr>
            <w:r w:rsidRPr="00D72FB1">
              <w:rPr>
                <w:b w:val="0"/>
                <w:bCs/>
                <w:noProof w:val="0"/>
              </w:rPr>
              <w:t>Expliquez</w:t>
            </w:r>
          </w:p>
        </w:tc>
      </w:tr>
    </w:tbl>
    <w:p w14:paraId="02B7BEB0" w14:textId="77777777" w:rsidR="00580EBA" w:rsidRPr="00D72FB1" w:rsidRDefault="00580EBA" w:rsidP="00072A08"/>
    <w:p w14:paraId="7DCAE52F" w14:textId="2E300189" w:rsidR="0093378D" w:rsidRPr="00D72FB1" w:rsidRDefault="0093378D" w:rsidP="00072A08">
      <w:pPr>
        <w:pStyle w:val="Titre2"/>
        <w:numPr>
          <w:ilvl w:val="0"/>
          <w:numId w:val="17"/>
        </w:numPr>
        <w:ind w:left="709"/>
        <w:rPr>
          <w:rFonts w:ascii="Franklin Gothic Book" w:hAnsi="Franklin Gothic Book"/>
          <w:sz w:val="28"/>
          <w:szCs w:val="28"/>
        </w:rPr>
      </w:pPr>
      <w:bookmarkStart w:id="60" w:name="_Toc193884202"/>
      <w:r w:rsidRPr="00D72FB1">
        <w:rPr>
          <w:rFonts w:ascii="Franklin Gothic Book" w:hAnsi="Franklin Gothic Book"/>
          <w:sz w:val="28"/>
          <w:szCs w:val="28"/>
        </w:rPr>
        <w:t>Retour du Secrétariat International</w:t>
      </w:r>
      <w:bookmarkEnd w:id="60"/>
    </w:p>
    <w:tbl>
      <w:tblPr>
        <w:tblStyle w:val="Grilledutableau"/>
        <w:tblW w:w="0" w:type="auto"/>
        <w:tblLook w:val="04A0" w:firstRow="1" w:lastRow="0" w:firstColumn="1" w:lastColumn="0" w:noHBand="0" w:noVBand="1"/>
      </w:tblPr>
      <w:tblGrid>
        <w:gridCol w:w="9062"/>
      </w:tblGrid>
      <w:tr w:rsidR="003A2319" w:rsidRPr="00D72FB1" w14:paraId="5038A8D4" w14:textId="77777777" w:rsidTr="008C4D7F">
        <w:tc>
          <w:tcPr>
            <w:tcW w:w="9062" w:type="dxa"/>
            <w:tcBorders>
              <w:top w:val="nil"/>
              <w:left w:val="nil"/>
              <w:bottom w:val="nil"/>
              <w:right w:val="nil"/>
            </w:tcBorders>
            <w:shd w:val="clear" w:color="auto" w:fill="F2F2F2" w:themeFill="background1" w:themeFillShade="F2"/>
          </w:tcPr>
          <w:p w14:paraId="52EDEF49" w14:textId="77777777" w:rsidR="0093378D" w:rsidRPr="00D72FB1" w:rsidRDefault="0093378D" w:rsidP="0093378D">
            <w:pPr>
              <w:rPr>
                <w:i/>
                <w:iCs/>
              </w:rPr>
            </w:pPr>
            <w:r w:rsidRPr="00D72FB1">
              <w:rPr>
                <w:i/>
                <w:iCs/>
              </w:rPr>
              <w:t>À remplir par le Secrétariat international</w:t>
            </w:r>
          </w:p>
          <w:p w14:paraId="0D01A9A6" w14:textId="77777777" w:rsidR="0093378D" w:rsidRPr="00D72FB1" w:rsidRDefault="0093378D" w:rsidP="0093378D">
            <w:pPr>
              <w:rPr>
                <w:i/>
                <w:iCs/>
              </w:rPr>
            </w:pPr>
            <w:r w:rsidRPr="00D72FB1">
              <w:rPr>
                <w:i/>
                <w:iCs/>
              </w:rPr>
              <w:t xml:space="preserve">Observations sur l’exhaustivité des aspects en question, les lacunes identifiées ou clarifications supplémentaires requises. </w:t>
            </w:r>
          </w:p>
          <w:p w14:paraId="17DA0B2E" w14:textId="77777777" w:rsidR="003A2319" w:rsidRPr="00D72FB1" w:rsidRDefault="003A2319" w:rsidP="008C4D7F">
            <w:pPr>
              <w:rPr>
                <w:i/>
                <w:iCs/>
              </w:rPr>
            </w:pPr>
          </w:p>
          <w:tbl>
            <w:tblPr>
              <w:tblStyle w:val="Grilledutableau"/>
              <w:tblW w:w="0" w:type="auto"/>
              <w:tblLook w:val="04A0" w:firstRow="1" w:lastRow="0" w:firstColumn="1" w:lastColumn="0" w:noHBand="0" w:noVBand="1"/>
            </w:tblPr>
            <w:tblGrid>
              <w:gridCol w:w="3009"/>
              <w:gridCol w:w="5827"/>
            </w:tblGrid>
            <w:tr w:rsidR="003A2319" w:rsidRPr="00D72FB1" w14:paraId="523ADCF5" w14:textId="77777777" w:rsidTr="008C4D7F">
              <w:tc>
                <w:tcPr>
                  <w:tcW w:w="3009" w:type="dxa"/>
                </w:tcPr>
                <w:p w14:paraId="22EBA7F9" w14:textId="43CC3086" w:rsidR="003A2319" w:rsidRPr="00D72FB1" w:rsidRDefault="003A2319" w:rsidP="008C4D7F">
                  <w:r w:rsidRPr="00D72FB1">
                    <w:t xml:space="preserve">4.8.a </w:t>
                  </w:r>
                  <w:r w:rsidR="000F585E" w:rsidRPr="00D72FB1">
                    <w:t xml:space="preserve">– </w:t>
                  </w:r>
                  <w:r w:rsidR="006065B8" w:rsidRPr="00D72FB1">
                    <w:t>Période couverte par les divulgations de l’ITIE</w:t>
                  </w:r>
                </w:p>
                <w:p w14:paraId="4597C124" w14:textId="422D197F" w:rsidR="003A2319" w:rsidRPr="00D72FB1" w:rsidRDefault="00D40185" w:rsidP="008C4D7F">
                  <w:r w:rsidRPr="00D72FB1">
                    <w:t>Exigé</w:t>
                  </w:r>
                </w:p>
              </w:tc>
              <w:tc>
                <w:tcPr>
                  <w:tcW w:w="5827" w:type="dxa"/>
                </w:tcPr>
                <w:p w14:paraId="69D95911" w14:textId="77777777" w:rsidR="003A2319" w:rsidRPr="00D72FB1" w:rsidRDefault="003A2319" w:rsidP="008C4D7F">
                  <w:pPr>
                    <w:rPr>
                      <w:i/>
                      <w:iCs/>
                    </w:rPr>
                  </w:pPr>
                </w:p>
              </w:tc>
            </w:tr>
            <w:tr w:rsidR="003A2319" w:rsidRPr="00D72FB1" w14:paraId="60A2B31E" w14:textId="77777777" w:rsidTr="008C4D7F">
              <w:tc>
                <w:tcPr>
                  <w:tcW w:w="3009" w:type="dxa"/>
                </w:tcPr>
                <w:p w14:paraId="373B7F8B" w14:textId="44E128EB" w:rsidR="003A2319" w:rsidRPr="00D72FB1" w:rsidRDefault="003A2319" w:rsidP="008C4D7F">
                  <w:r w:rsidRPr="00D72FB1">
                    <w:t xml:space="preserve">4.8.b </w:t>
                  </w:r>
                  <w:r w:rsidR="000F585E" w:rsidRPr="00D72FB1">
                    <w:t xml:space="preserve">– </w:t>
                  </w:r>
                  <w:r w:rsidR="006065B8" w:rsidRPr="00D72FB1">
                    <w:t>Ponctualité des divulgations (24 mois maximum)</w:t>
                  </w:r>
                </w:p>
                <w:p w14:paraId="0098B77D" w14:textId="1B43CCE3" w:rsidR="003A2319" w:rsidRPr="00D72FB1" w:rsidRDefault="00D40185" w:rsidP="008C4D7F">
                  <w:r w:rsidRPr="00D72FB1">
                    <w:t>Exigé</w:t>
                  </w:r>
                </w:p>
              </w:tc>
              <w:tc>
                <w:tcPr>
                  <w:tcW w:w="5827" w:type="dxa"/>
                </w:tcPr>
                <w:p w14:paraId="7DC3EE87" w14:textId="77777777" w:rsidR="003A2319" w:rsidRPr="00D72FB1" w:rsidRDefault="003A2319" w:rsidP="008C4D7F">
                  <w:pPr>
                    <w:rPr>
                      <w:i/>
                      <w:iCs/>
                    </w:rPr>
                  </w:pPr>
                </w:p>
              </w:tc>
            </w:tr>
            <w:tr w:rsidR="006065B8" w:rsidRPr="00D72FB1" w14:paraId="4B74A395" w14:textId="77777777" w:rsidTr="008C4D7F">
              <w:tc>
                <w:tcPr>
                  <w:tcW w:w="3009" w:type="dxa"/>
                </w:tcPr>
                <w:p w14:paraId="489A7095" w14:textId="77777777" w:rsidR="006065B8" w:rsidRPr="00D72FB1" w:rsidRDefault="006065B8" w:rsidP="006065B8">
                  <w:pPr>
                    <w:rPr>
                      <w:szCs w:val="22"/>
                    </w:rPr>
                  </w:pPr>
                  <w:r w:rsidRPr="00D72FB1">
                    <w:rPr>
                      <w:szCs w:val="22"/>
                    </w:rPr>
                    <w:t xml:space="preserve">4.8.a – Publication des informations de manière régulière et en temps voulu </w:t>
                  </w:r>
                </w:p>
                <w:p w14:paraId="12093DB1" w14:textId="47468B8D" w:rsidR="00A264B7" w:rsidRPr="00D72FB1" w:rsidRDefault="00A264B7" w:rsidP="006065B8">
                  <w:r w:rsidRPr="00D72FB1">
                    <w:rPr>
                      <w:szCs w:val="22"/>
                    </w:rPr>
                    <w:t>Attendu</w:t>
                  </w:r>
                </w:p>
              </w:tc>
              <w:tc>
                <w:tcPr>
                  <w:tcW w:w="5827" w:type="dxa"/>
                </w:tcPr>
                <w:p w14:paraId="07907211" w14:textId="77777777" w:rsidR="006065B8" w:rsidRPr="00D72FB1" w:rsidRDefault="006065B8" w:rsidP="006065B8">
                  <w:pPr>
                    <w:rPr>
                      <w:i/>
                      <w:iCs/>
                    </w:rPr>
                  </w:pPr>
                </w:p>
              </w:tc>
            </w:tr>
            <w:tr w:rsidR="006065B8" w:rsidRPr="00D72FB1" w14:paraId="117EA371" w14:textId="77777777" w:rsidTr="008C4D7F">
              <w:tc>
                <w:tcPr>
                  <w:tcW w:w="3009" w:type="dxa"/>
                </w:tcPr>
                <w:p w14:paraId="54B467D0" w14:textId="5174742A" w:rsidR="006065B8" w:rsidRPr="00D72FB1" w:rsidRDefault="006065B8" w:rsidP="006065B8">
                  <w:r w:rsidRPr="00D72FB1">
                    <w:t>Objectif sous-jacent</w:t>
                  </w:r>
                </w:p>
              </w:tc>
              <w:tc>
                <w:tcPr>
                  <w:tcW w:w="5827" w:type="dxa"/>
                </w:tcPr>
                <w:p w14:paraId="27FF8ADA" w14:textId="77777777" w:rsidR="006065B8" w:rsidRPr="00D72FB1" w:rsidRDefault="006065B8" w:rsidP="006065B8">
                  <w:pPr>
                    <w:rPr>
                      <w:i/>
                      <w:iCs/>
                    </w:rPr>
                  </w:pPr>
                </w:p>
              </w:tc>
            </w:tr>
            <w:tr w:rsidR="006065B8" w:rsidRPr="00D72FB1" w14:paraId="1A417D0C" w14:textId="77777777" w:rsidTr="008C4D7F">
              <w:tc>
                <w:tcPr>
                  <w:tcW w:w="3009" w:type="dxa"/>
                </w:tcPr>
                <w:p w14:paraId="4250DC26" w14:textId="1872FEAB" w:rsidR="006065B8" w:rsidRPr="00D72FB1" w:rsidRDefault="006065B8" w:rsidP="006065B8">
                  <w:r w:rsidRPr="00D72FB1">
                    <w:t>Autres observations</w:t>
                  </w:r>
                </w:p>
              </w:tc>
              <w:tc>
                <w:tcPr>
                  <w:tcW w:w="5827" w:type="dxa"/>
                </w:tcPr>
                <w:p w14:paraId="331A7D31" w14:textId="77777777" w:rsidR="006065B8" w:rsidRPr="00D72FB1" w:rsidRDefault="006065B8" w:rsidP="006065B8">
                  <w:pPr>
                    <w:rPr>
                      <w:i/>
                      <w:iCs/>
                    </w:rPr>
                  </w:pPr>
                </w:p>
              </w:tc>
            </w:tr>
          </w:tbl>
          <w:p w14:paraId="5D66EA55" w14:textId="77777777" w:rsidR="003A2319" w:rsidRPr="00D72FB1" w:rsidRDefault="003A2319" w:rsidP="008C4D7F">
            <w:pPr>
              <w:rPr>
                <w:i/>
                <w:iCs/>
              </w:rPr>
            </w:pPr>
          </w:p>
        </w:tc>
      </w:tr>
      <w:tr w:rsidR="003A2319" w:rsidRPr="00D72FB1" w14:paraId="416F3BD6" w14:textId="77777777" w:rsidTr="008C4D7F">
        <w:tc>
          <w:tcPr>
            <w:tcW w:w="9062" w:type="dxa"/>
            <w:tcBorders>
              <w:top w:val="nil"/>
              <w:left w:val="nil"/>
              <w:bottom w:val="nil"/>
              <w:right w:val="nil"/>
            </w:tcBorders>
            <w:shd w:val="clear" w:color="auto" w:fill="F2F2F2" w:themeFill="background1" w:themeFillShade="F2"/>
          </w:tcPr>
          <w:p w14:paraId="28B1A0B6" w14:textId="77777777" w:rsidR="003A2319" w:rsidRPr="00D72FB1" w:rsidRDefault="003A2319" w:rsidP="008C4D7F">
            <w:pPr>
              <w:rPr>
                <w:i/>
                <w:iCs/>
              </w:rPr>
            </w:pPr>
          </w:p>
        </w:tc>
      </w:tr>
    </w:tbl>
    <w:p w14:paraId="635752C9" w14:textId="77777777" w:rsidR="003A2319" w:rsidRPr="00D72FB1" w:rsidRDefault="003A2319" w:rsidP="003A2319">
      <w:pPr>
        <w:spacing w:before="0" w:after="0"/>
      </w:pPr>
    </w:p>
    <w:p w14:paraId="280FE541" w14:textId="77777777" w:rsidR="003A2319" w:rsidRPr="00D72FB1" w:rsidRDefault="003A2319" w:rsidP="003A2319">
      <w:pPr>
        <w:spacing w:before="0" w:after="0"/>
      </w:pPr>
      <w:r w:rsidRPr="00D72FB1">
        <w:br w:type="page"/>
      </w:r>
    </w:p>
    <w:p w14:paraId="04DAA83D" w14:textId="382B0611" w:rsidR="003A2319" w:rsidRPr="00D72FB1" w:rsidRDefault="000E2DEA" w:rsidP="003A2319">
      <w:pPr>
        <w:pStyle w:val="Titre1"/>
        <w:rPr>
          <w:rFonts w:ascii="Franklin Gothic Medium" w:hAnsi="Franklin Gothic Medium"/>
          <w:sz w:val="36"/>
          <w:szCs w:val="36"/>
        </w:rPr>
      </w:pPr>
      <w:bookmarkStart w:id="61" w:name="_Toc193884203"/>
      <w:r w:rsidRPr="00D72FB1">
        <w:rPr>
          <w:rFonts w:ascii="Franklin Gothic Medium" w:hAnsi="Franklin Gothic Medium"/>
          <w:sz w:val="36"/>
          <w:szCs w:val="36"/>
        </w:rPr>
        <w:lastRenderedPageBreak/>
        <w:t>Exigence</w:t>
      </w:r>
      <w:r w:rsidR="003A2319" w:rsidRPr="00D72FB1">
        <w:rPr>
          <w:rFonts w:ascii="Franklin Gothic Medium" w:hAnsi="Franklin Gothic Medium"/>
          <w:sz w:val="36"/>
          <w:szCs w:val="36"/>
        </w:rPr>
        <w:t xml:space="preserve"> 4.9 </w:t>
      </w:r>
      <w:r w:rsidRPr="00D72FB1">
        <w:rPr>
          <w:rFonts w:ascii="Franklin Gothic Medium" w:hAnsi="Franklin Gothic Medium"/>
          <w:sz w:val="36"/>
          <w:szCs w:val="36"/>
        </w:rPr>
        <w:t>Q</w:t>
      </w:r>
      <w:r w:rsidR="003A2319" w:rsidRPr="00D72FB1">
        <w:rPr>
          <w:rFonts w:ascii="Franklin Gothic Medium" w:hAnsi="Franklin Gothic Medium"/>
          <w:sz w:val="36"/>
          <w:szCs w:val="36"/>
        </w:rPr>
        <w:t>ualit</w:t>
      </w:r>
      <w:r w:rsidRPr="00D72FB1">
        <w:rPr>
          <w:rFonts w:ascii="Franklin Gothic Medium" w:hAnsi="Franklin Gothic Medium"/>
          <w:sz w:val="36"/>
          <w:szCs w:val="36"/>
        </w:rPr>
        <w:t>é des données</w:t>
      </w:r>
      <w:bookmarkEnd w:id="61"/>
    </w:p>
    <w:p w14:paraId="748D5AE2" w14:textId="77777777" w:rsidR="0024099D" w:rsidRPr="00D72FB1" w:rsidRDefault="0024099D" w:rsidP="0024099D"/>
    <w:p w14:paraId="5374D36C" w14:textId="56AE631E" w:rsidR="003A2319" w:rsidRPr="00D72FB1" w:rsidRDefault="003A2319" w:rsidP="00072A08">
      <w:pPr>
        <w:pStyle w:val="Titre2"/>
        <w:numPr>
          <w:ilvl w:val="0"/>
          <w:numId w:val="16"/>
        </w:numPr>
        <w:ind w:left="567" w:hanging="567"/>
        <w:rPr>
          <w:rFonts w:ascii="Franklin Gothic Book" w:hAnsi="Franklin Gothic Book"/>
          <w:sz w:val="28"/>
          <w:szCs w:val="28"/>
        </w:rPr>
      </w:pPr>
      <w:bookmarkStart w:id="62" w:name="_Toc193884204"/>
      <w:r w:rsidRPr="00D72FB1">
        <w:rPr>
          <w:rFonts w:ascii="Franklin Gothic Book" w:hAnsi="Franklin Gothic Book"/>
          <w:sz w:val="28"/>
          <w:szCs w:val="28"/>
        </w:rPr>
        <w:t>Res</w:t>
      </w:r>
      <w:r w:rsidR="000E2DEA" w:rsidRPr="00D72FB1">
        <w:rPr>
          <w:rFonts w:ascii="Franklin Gothic Book" w:hAnsi="Franklin Gothic Book"/>
          <w:sz w:val="28"/>
          <w:szCs w:val="28"/>
        </w:rPr>
        <w:t>s</w:t>
      </w:r>
      <w:r w:rsidRPr="00D72FB1">
        <w:rPr>
          <w:rFonts w:ascii="Franklin Gothic Book" w:hAnsi="Franklin Gothic Book"/>
          <w:sz w:val="28"/>
          <w:szCs w:val="28"/>
        </w:rPr>
        <w:t>ources</w:t>
      </w:r>
      <w:bookmarkEnd w:id="62"/>
    </w:p>
    <w:tbl>
      <w:tblPr>
        <w:tblStyle w:val="Grilledutableau"/>
        <w:tblW w:w="0" w:type="auto"/>
        <w:tblLook w:val="04A0" w:firstRow="1" w:lastRow="0" w:firstColumn="1" w:lastColumn="0" w:noHBand="0" w:noVBand="1"/>
      </w:tblPr>
      <w:tblGrid>
        <w:gridCol w:w="9062"/>
      </w:tblGrid>
      <w:tr w:rsidR="003A2319" w:rsidRPr="00D72FB1" w14:paraId="23EEE0BC" w14:textId="77777777" w:rsidTr="008C4D7F">
        <w:tc>
          <w:tcPr>
            <w:tcW w:w="9062" w:type="dxa"/>
            <w:tcBorders>
              <w:top w:val="nil"/>
              <w:left w:val="nil"/>
              <w:bottom w:val="nil"/>
              <w:right w:val="nil"/>
            </w:tcBorders>
            <w:shd w:val="clear" w:color="auto" w:fill="EDF1F9"/>
          </w:tcPr>
          <w:p w14:paraId="43DFB6F8" w14:textId="694EB783" w:rsidR="003A2319" w:rsidRPr="00D72FB1" w:rsidRDefault="00FC65A7" w:rsidP="00072A08">
            <w:pPr>
              <w:pStyle w:val="Paragraphedeliste"/>
              <w:numPr>
                <w:ilvl w:val="0"/>
                <w:numId w:val="2"/>
              </w:numPr>
              <w:contextualSpacing w:val="0"/>
              <w:rPr>
                <w:rStyle w:val="Lienhypertexte"/>
              </w:rPr>
            </w:pPr>
            <w:hyperlink r:id="rId19" w:anchor="_9-qualit%C3%A9-et-assurance-des-donn%C3%A9es-17319" w:history="1">
              <w:r w:rsidRPr="00D72FB1">
                <w:rPr>
                  <w:rStyle w:val="Lienhypertexte"/>
                </w:rPr>
                <w:t>Texte complet de l’Exigence</w:t>
              </w:r>
            </w:hyperlink>
            <w:r w:rsidR="003A2319" w:rsidRPr="00D72FB1">
              <w:t xml:space="preserve">, </w:t>
            </w:r>
            <w:hyperlink r:id="rId20" w:anchor="exigence-49%E2%80%AF-qualit%C3%A9-des-donn%C3%A9es--19007" w:history="1">
              <w:r w:rsidRPr="00D72FB1">
                <w:rPr>
                  <w:rStyle w:val="Lienhypertexte"/>
                </w:rPr>
                <w:t xml:space="preserve">guide de la </w:t>
              </w:r>
              <w:r w:rsidR="003A2319" w:rsidRPr="00D72FB1">
                <w:rPr>
                  <w:rStyle w:val="Lienhypertexte"/>
                </w:rPr>
                <w:t>Validation</w:t>
              </w:r>
            </w:hyperlink>
            <w:r w:rsidR="003A2319" w:rsidRPr="00D72FB1">
              <w:rPr>
                <w:rStyle w:val="Lienhypertexte"/>
              </w:rPr>
              <w:t xml:space="preserve"> </w:t>
            </w:r>
          </w:p>
          <w:p w14:paraId="787B0EAC" w14:textId="4FAFECF3" w:rsidR="003A2319" w:rsidRPr="00D72FB1" w:rsidRDefault="00FC65A7" w:rsidP="00072A08">
            <w:pPr>
              <w:pStyle w:val="Paragraphedeliste"/>
              <w:numPr>
                <w:ilvl w:val="0"/>
                <w:numId w:val="2"/>
              </w:numPr>
            </w:pPr>
            <w:r w:rsidRPr="00D72FB1">
              <w:t>N</w:t>
            </w:r>
            <w:r w:rsidR="003A2319" w:rsidRPr="00D72FB1">
              <w:t>ote</w:t>
            </w:r>
            <w:r w:rsidRPr="00D72FB1">
              <w:t xml:space="preserve"> d’orientation : </w:t>
            </w:r>
            <w:hyperlink r:id="rId21" w:history="1">
              <w:r w:rsidRPr="00D72FB1">
                <w:rPr>
                  <w:rStyle w:val="Lienhypertexte"/>
                </w:rPr>
                <w:t>qualité des données et vérification des données sur les recettes et des autres données</w:t>
              </w:r>
            </w:hyperlink>
          </w:p>
        </w:tc>
      </w:tr>
    </w:tbl>
    <w:p w14:paraId="61E19927" w14:textId="77777777" w:rsidR="00200853" w:rsidRPr="00D72FB1" w:rsidRDefault="00200853" w:rsidP="00200853">
      <w:pPr>
        <w:pStyle w:val="Captiontext"/>
        <w:ind w:left="709"/>
        <w:rPr>
          <w:rFonts w:asciiTheme="majorHAnsi" w:eastAsiaTheme="majorEastAsia" w:hAnsiTheme="majorHAnsi" w:cstheme="majorBidi"/>
          <w:i w:val="0"/>
          <w:iCs w:val="0"/>
          <w:color w:val="0F4761" w:themeColor="accent1" w:themeShade="BF"/>
          <w:sz w:val="32"/>
          <w:szCs w:val="32"/>
        </w:rPr>
      </w:pPr>
      <w:bookmarkStart w:id="63" w:name="titre"/>
    </w:p>
    <w:p w14:paraId="63708206" w14:textId="42A57E0D" w:rsidR="000E2DEA" w:rsidRPr="00D72FB1" w:rsidRDefault="000E2DEA" w:rsidP="00072A08">
      <w:pPr>
        <w:pStyle w:val="Titre2"/>
        <w:numPr>
          <w:ilvl w:val="0"/>
          <w:numId w:val="16"/>
        </w:numPr>
        <w:ind w:left="567" w:hanging="567"/>
        <w:rPr>
          <w:rFonts w:ascii="Franklin Gothic Book" w:hAnsi="Franklin Gothic Book"/>
          <w:sz w:val="28"/>
          <w:szCs w:val="28"/>
        </w:rPr>
      </w:pPr>
      <w:bookmarkStart w:id="64" w:name="_Toc193884205"/>
      <w:r w:rsidRPr="00D72FB1">
        <w:rPr>
          <w:rFonts w:ascii="Franklin Gothic Book" w:hAnsi="Franklin Gothic Book"/>
          <w:sz w:val="28"/>
          <w:szCs w:val="28"/>
        </w:rPr>
        <w:t>Mesures correctives / recommandations issues de la Validation précédente</w:t>
      </w:r>
      <w:bookmarkEnd w:id="64"/>
    </w:p>
    <w:p w14:paraId="32AF38B5" w14:textId="77777777" w:rsidR="000E2DEA" w:rsidRPr="00D72FB1" w:rsidRDefault="000E2DEA" w:rsidP="000E2DEA">
      <w:pPr>
        <w:pStyle w:val="Captiontext"/>
        <w:rPr>
          <w:rFonts w:eastAsia="MS Gothic" w:cs="MS Gothic"/>
          <w:i w:val="0"/>
          <w:iCs w:val="0"/>
          <w:sz w:val="20"/>
          <w:szCs w:val="20"/>
        </w:rPr>
      </w:pPr>
      <w:bookmarkStart w:id="65" w:name="_Hlk175210087"/>
      <w:bookmarkEnd w:id="63"/>
      <w:r w:rsidRPr="00D72FB1">
        <w:rPr>
          <w:rFonts w:ascii="MS Gothic" w:eastAsia="MS Gothic" w:hAnsi="MS Gothic" w:cs="MS Gothic"/>
          <w:i w:val="0"/>
          <w:iCs w:val="0"/>
          <w:sz w:val="20"/>
          <w:szCs w:val="20"/>
        </w:rPr>
        <w:t>ⓘ</w:t>
      </w:r>
      <w:r w:rsidRPr="00D72FB1">
        <w:rPr>
          <w:rFonts w:eastAsia="MS Gothic" w:cs="MS Gothic"/>
          <w:i w:val="0"/>
          <w:iCs w:val="0"/>
          <w:sz w:val="20"/>
          <w:szCs w:val="20"/>
        </w:rPr>
        <w:t xml:space="preserve"> 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p>
    <w:p w14:paraId="071F35CC" w14:textId="77777777" w:rsidR="000E2DEA" w:rsidRPr="00D72FB1" w:rsidRDefault="000E2DEA" w:rsidP="000E2DEA">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0E2DEA" w:rsidRPr="00D72FB1" w14:paraId="15055FC9" w14:textId="77777777" w:rsidTr="008C4D7F">
        <w:tc>
          <w:tcPr>
            <w:tcW w:w="9062" w:type="dxa"/>
            <w:tcBorders>
              <w:top w:val="nil"/>
              <w:left w:val="nil"/>
              <w:bottom w:val="nil"/>
              <w:right w:val="nil"/>
            </w:tcBorders>
            <w:shd w:val="clear" w:color="auto" w:fill="F2F2F2" w:themeFill="background1" w:themeFillShade="F2"/>
          </w:tcPr>
          <w:bookmarkEnd w:id="65"/>
          <w:p w14:paraId="535F95DF" w14:textId="77777777" w:rsidR="000E2DEA" w:rsidRPr="00D72FB1" w:rsidRDefault="000E2DEA" w:rsidP="008C4D7F">
            <w:r w:rsidRPr="00D72FB1">
              <w:t>Insérer ici la recommandation et/ou mesure corrective issue de la Validation ou de l’évaluation ciblée précédente, et indiquer son état d’avancement le cas échéant. S’il s’agit d’une première Validation, cette section peut rester vierge.</w:t>
            </w:r>
          </w:p>
        </w:tc>
      </w:tr>
    </w:tbl>
    <w:p w14:paraId="67AC60AE" w14:textId="77777777" w:rsidR="003A2319" w:rsidRPr="00D72FB1" w:rsidRDefault="003A2319" w:rsidP="003A2319">
      <w:pPr>
        <w:pStyle w:val="Captiontext"/>
        <w:rPr>
          <w:rFonts w:eastAsia="MS Gothic" w:cs="MS Gothic"/>
          <w:i w:val="0"/>
          <w:iCs w:val="0"/>
          <w:sz w:val="20"/>
          <w:szCs w:val="20"/>
        </w:rPr>
      </w:pPr>
    </w:p>
    <w:p w14:paraId="5B05D1D8" w14:textId="225E8CC9" w:rsidR="003A2319" w:rsidRPr="00D72FB1" w:rsidRDefault="000E2DEA" w:rsidP="00072A08">
      <w:pPr>
        <w:pStyle w:val="Titre2"/>
        <w:numPr>
          <w:ilvl w:val="0"/>
          <w:numId w:val="16"/>
        </w:numPr>
        <w:ind w:left="567" w:hanging="567"/>
        <w:rPr>
          <w:rFonts w:ascii="Franklin Gothic Book" w:hAnsi="Franklin Gothic Book"/>
          <w:sz w:val="28"/>
          <w:szCs w:val="28"/>
        </w:rPr>
      </w:pPr>
      <w:bookmarkStart w:id="66" w:name="_Toc193884206"/>
      <w:r w:rsidRPr="00D72FB1">
        <w:rPr>
          <w:rFonts w:ascii="Franklin Gothic Book" w:hAnsi="Franklin Gothic Book"/>
          <w:sz w:val="28"/>
          <w:szCs w:val="28"/>
        </w:rPr>
        <w:t>Autoévaluation</w:t>
      </w:r>
      <w:bookmarkEnd w:id="66"/>
    </w:p>
    <w:p w14:paraId="2F34F3BA" w14:textId="77777777" w:rsidR="000E2DEA" w:rsidRPr="00D72FB1" w:rsidRDefault="000E2DEA" w:rsidP="000E2DEA">
      <w:pPr>
        <w:pStyle w:val="Captiontext"/>
        <w:rPr>
          <w:i w:val="0"/>
          <w:iCs w:val="0"/>
          <w:sz w:val="20"/>
          <w:szCs w:val="20"/>
        </w:rPr>
      </w:pPr>
      <w:r w:rsidRPr="00D72FB1">
        <w:rPr>
          <w:rFonts w:ascii="MS Mincho" w:eastAsia="MS Mincho" w:hAnsi="MS Mincho" w:cs="MS Mincho"/>
          <w:i w:val="0"/>
          <w:iCs w:val="0"/>
        </w:rPr>
        <w:t xml:space="preserve">ⓘ </w:t>
      </w:r>
      <w:r w:rsidRPr="00D72FB1">
        <w:rPr>
          <w:i w:val="0"/>
          <w:iCs w:val="0"/>
          <w:sz w:val="20"/>
          <w:szCs w:val="20"/>
        </w:rPr>
        <w:t>L’autoévaluation permet au GMP de comprendre les différents aspects de l’exigence et d’estimer ses progrès pour y répondre. Les points de vue divergents au sein du collège ou entre collèges peuvent être documentés dans le formulaire.</w:t>
      </w:r>
    </w:p>
    <w:p w14:paraId="65129E15" w14:textId="77777777" w:rsidR="003A2319" w:rsidRPr="00D72FB1" w:rsidRDefault="003A2319" w:rsidP="003A2319">
      <w:pPr>
        <w:pStyle w:val="Captiontext"/>
      </w:pPr>
    </w:p>
    <w:p w14:paraId="164771D5" w14:textId="016AB424" w:rsidR="003A2319" w:rsidRPr="00D72FB1" w:rsidRDefault="000E2DEA" w:rsidP="0011026E">
      <w:pPr>
        <w:pStyle w:val="Titre3"/>
      </w:pPr>
      <w:bookmarkStart w:id="67" w:name="_Holders_of_information"/>
      <w:bookmarkStart w:id="68" w:name="_Toc188022138"/>
      <w:bookmarkStart w:id="69" w:name="_Ref190793452"/>
      <w:bookmarkStart w:id="70" w:name="_Toc193884207"/>
      <w:bookmarkEnd w:id="67"/>
      <w:r w:rsidRPr="00D72FB1">
        <w:t>Détenteurs de l'</w:t>
      </w:r>
      <w:r w:rsidR="003A2319" w:rsidRPr="00D72FB1">
        <w:t>information</w:t>
      </w:r>
      <w:bookmarkEnd w:id="68"/>
      <w:bookmarkEnd w:id="69"/>
      <w:bookmarkEnd w:id="70"/>
      <w:r w:rsidR="003A2319" w:rsidRPr="00D72FB1">
        <w:t xml:space="preserve">  </w:t>
      </w:r>
    </w:p>
    <w:p w14:paraId="3250D7A2" w14:textId="5F77B1D9" w:rsidR="000E2DEA" w:rsidRPr="00D72FB1" w:rsidRDefault="000E2DEA" w:rsidP="000E2DEA">
      <w:pPr>
        <w:spacing w:line="276" w:lineRule="auto"/>
        <w:rPr>
          <w:color w:val="595959"/>
          <w:szCs w:val="20"/>
        </w:rPr>
      </w:pPr>
      <w:r w:rsidRPr="00D72FB1">
        <w:rPr>
          <w:rFonts w:ascii="MS Gothic" w:eastAsia="MS Gothic" w:hAnsi="MS Gothic" w:cs="MS Gothic"/>
          <w:color w:val="7F7F7F" w:themeColor="text1" w:themeTint="80"/>
          <w:szCs w:val="20"/>
        </w:rPr>
        <w:t>ⓘ</w:t>
      </w:r>
      <w:r w:rsidRPr="00D72FB1">
        <w:rPr>
          <w:rFonts w:eastAsia="MS Gothic" w:cs="MS Gothic"/>
          <w:color w:val="7F7F7F" w:themeColor="text1" w:themeTint="80"/>
          <w:szCs w:val="20"/>
        </w:rPr>
        <w:t xml:space="preserve"> </w:t>
      </w:r>
      <w:r w:rsidRPr="00D72FB1">
        <w:rPr>
          <w:color w:val="595959"/>
          <w:szCs w:val="20"/>
        </w:rPr>
        <w:t xml:space="preserve">L'identification des détenteurs de l'information a pour but d'identifier l'entité ou les entités responsables de la </w:t>
      </w:r>
      <w:r w:rsidR="00B67E28" w:rsidRPr="00D72FB1">
        <w:rPr>
          <w:color w:val="595959"/>
          <w:szCs w:val="20"/>
        </w:rPr>
        <w:t>collecte</w:t>
      </w:r>
      <w:r w:rsidRPr="00D72FB1">
        <w:rPr>
          <w:color w:val="595959"/>
          <w:szCs w:val="20"/>
        </w:rPr>
        <w:t xml:space="preserv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 </w:t>
      </w:r>
    </w:p>
    <w:p w14:paraId="29B7100E" w14:textId="77777777" w:rsidR="003A2319" w:rsidRPr="00D72FB1" w:rsidRDefault="003A2319" w:rsidP="003A2319">
      <w:pPr>
        <w:pStyle w:val="Captiontext"/>
        <w:rPr>
          <w:i w:val="0"/>
          <w:iCs w:val="0"/>
          <w:sz w:val="20"/>
          <w:szCs w:val="20"/>
        </w:rPr>
      </w:pPr>
    </w:p>
    <w:tbl>
      <w:tblPr>
        <w:tblW w:w="0" w:type="auto"/>
        <w:tblLook w:val="04A0" w:firstRow="1" w:lastRow="0" w:firstColumn="1" w:lastColumn="0" w:noHBand="0" w:noVBand="1"/>
      </w:tblPr>
      <w:tblGrid>
        <w:gridCol w:w="1424"/>
        <w:gridCol w:w="4104"/>
        <w:gridCol w:w="3544"/>
      </w:tblGrid>
      <w:tr w:rsidR="003A2319" w:rsidRPr="00D72FB1" w14:paraId="06F54A87" w14:textId="77777777" w:rsidTr="008C4D7F">
        <w:trPr>
          <w:trHeight w:val="476"/>
        </w:trPr>
        <w:tc>
          <w:tcPr>
            <w:tcW w:w="1424" w:type="dxa"/>
            <w:tcBorders>
              <w:bottom w:val="single" w:sz="4" w:space="0" w:color="auto"/>
            </w:tcBorders>
            <w:shd w:val="clear" w:color="auto" w:fill="83CAEB" w:themeFill="accent1" w:themeFillTint="66"/>
          </w:tcPr>
          <w:p w14:paraId="6EEFA866" w14:textId="77777777" w:rsidR="003A2319" w:rsidRPr="00D72FB1" w:rsidRDefault="003A2319" w:rsidP="008C4D7F">
            <w:pPr>
              <w:rPr>
                <w:b/>
                <w:bCs/>
                <w:szCs w:val="22"/>
              </w:rPr>
            </w:pPr>
          </w:p>
        </w:tc>
        <w:tc>
          <w:tcPr>
            <w:tcW w:w="4104" w:type="dxa"/>
            <w:tcBorders>
              <w:bottom w:val="single" w:sz="4" w:space="0" w:color="auto"/>
            </w:tcBorders>
            <w:shd w:val="clear" w:color="auto" w:fill="83CAEB" w:themeFill="accent1" w:themeFillTint="66"/>
          </w:tcPr>
          <w:p w14:paraId="7B1C3D8C" w14:textId="77777777" w:rsidR="003A2319" w:rsidRPr="00D72FB1" w:rsidRDefault="003A2319" w:rsidP="008C4D7F">
            <w:pPr>
              <w:rPr>
                <w:b/>
                <w:bCs/>
                <w:szCs w:val="22"/>
              </w:rPr>
            </w:pPr>
            <w:r w:rsidRPr="00D72FB1">
              <w:rPr>
                <w:b/>
                <w:bCs/>
                <w:szCs w:val="22"/>
              </w:rPr>
              <w:t>Question</w:t>
            </w:r>
          </w:p>
        </w:tc>
        <w:tc>
          <w:tcPr>
            <w:tcW w:w="3544" w:type="dxa"/>
            <w:tcBorders>
              <w:bottom w:val="single" w:sz="4" w:space="0" w:color="auto"/>
            </w:tcBorders>
            <w:shd w:val="clear" w:color="auto" w:fill="83CAEB" w:themeFill="accent1" w:themeFillTint="66"/>
          </w:tcPr>
          <w:p w14:paraId="057224AA" w14:textId="436D9E9F" w:rsidR="003A2319" w:rsidRPr="00D72FB1" w:rsidRDefault="003A2319" w:rsidP="008C4D7F">
            <w:pPr>
              <w:rPr>
                <w:b/>
                <w:bCs/>
                <w:szCs w:val="22"/>
              </w:rPr>
            </w:pPr>
            <w:r w:rsidRPr="00D72FB1">
              <w:rPr>
                <w:b/>
                <w:bCs/>
                <w:szCs w:val="22"/>
              </w:rPr>
              <w:t>R</w:t>
            </w:r>
            <w:r w:rsidR="000E2DEA" w:rsidRPr="00D72FB1">
              <w:rPr>
                <w:b/>
                <w:bCs/>
                <w:szCs w:val="22"/>
              </w:rPr>
              <w:t>é</w:t>
            </w:r>
            <w:r w:rsidRPr="00D72FB1">
              <w:rPr>
                <w:b/>
                <w:bCs/>
                <w:szCs w:val="22"/>
              </w:rPr>
              <w:t>ponse</w:t>
            </w:r>
          </w:p>
        </w:tc>
      </w:tr>
      <w:tr w:rsidR="003A2319" w:rsidRPr="00D72FB1" w14:paraId="0EA1D1F4" w14:textId="77777777" w:rsidTr="008C4D7F">
        <w:trPr>
          <w:trHeight w:val="642"/>
        </w:trPr>
        <w:tc>
          <w:tcPr>
            <w:tcW w:w="1424" w:type="dxa"/>
            <w:tcBorders>
              <w:top w:val="single" w:sz="4" w:space="0" w:color="auto"/>
              <w:bottom w:val="single" w:sz="4" w:space="0" w:color="auto"/>
            </w:tcBorders>
          </w:tcPr>
          <w:p w14:paraId="0B38DC70" w14:textId="53473FF6" w:rsidR="003A2319" w:rsidRPr="00D72FB1" w:rsidRDefault="003A2319" w:rsidP="008C4D7F">
            <w:pPr>
              <w:rPr>
                <w:b/>
                <w:bCs/>
                <w:szCs w:val="22"/>
              </w:rPr>
            </w:pPr>
            <w:r w:rsidRPr="00D72FB1">
              <w:rPr>
                <w:b/>
                <w:bCs/>
                <w:szCs w:val="22"/>
              </w:rPr>
              <w:t>4.9.a</w:t>
            </w:r>
            <w:r w:rsidR="00312E8C" w:rsidRPr="00D72FB1">
              <w:rPr>
                <w:b/>
                <w:bCs/>
                <w:szCs w:val="22"/>
              </w:rPr>
              <w:t>.b</w:t>
            </w:r>
          </w:p>
        </w:tc>
        <w:tc>
          <w:tcPr>
            <w:tcW w:w="4104" w:type="dxa"/>
            <w:tcBorders>
              <w:top w:val="single" w:sz="4" w:space="0" w:color="auto"/>
              <w:bottom w:val="single" w:sz="4" w:space="0" w:color="auto"/>
            </w:tcBorders>
          </w:tcPr>
          <w:p w14:paraId="1F6D5B6E" w14:textId="7E08E61B" w:rsidR="00C4065F" w:rsidRPr="00D72FB1" w:rsidRDefault="00C4065F" w:rsidP="008C4D7F">
            <w:pPr>
              <w:rPr>
                <w:szCs w:val="22"/>
              </w:rPr>
            </w:pPr>
            <w:r w:rsidRPr="00D72FB1">
              <w:rPr>
                <w:szCs w:val="22"/>
              </w:rPr>
              <w:t xml:space="preserve">Quelle (ou quelles) entité gouvernementale fournit des garanties sur les données sur les </w:t>
            </w:r>
            <w:r w:rsidRPr="00D72FB1">
              <w:rPr>
                <w:szCs w:val="22"/>
                <w:u w:val="single"/>
              </w:rPr>
              <w:t>recettes</w:t>
            </w:r>
            <w:r w:rsidRPr="00D72FB1">
              <w:rPr>
                <w:szCs w:val="22"/>
              </w:rPr>
              <w:t xml:space="preserve"> extractives ?</w:t>
            </w:r>
          </w:p>
        </w:tc>
        <w:tc>
          <w:tcPr>
            <w:tcW w:w="3544" w:type="dxa"/>
            <w:tcBorders>
              <w:top w:val="single" w:sz="4" w:space="0" w:color="auto"/>
              <w:bottom w:val="single" w:sz="4" w:space="0" w:color="auto"/>
            </w:tcBorders>
          </w:tcPr>
          <w:p w14:paraId="762BABA5" w14:textId="4C525604" w:rsidR="00A91ADD" w:rsidRPr="00D72FB1" w:rsidRDefault="00A91ADD" w:rsidP="008C4D7F">
            <w:pPr>
              <w:rPr>
                <w:i/>
                <w:iCs/>
                <w:szCs w:val="22"/>
                <w:shd w:val="clear" w:color="auto" w:fill="C1E4F5" w:themeFill="accent1" w:themeFillTint="33"/>
              </w:rPr>
            </w:pPr>
            <w:r w:rsidRPr="00D72FB1">
              <w:rPr>
                <w:szCs w:val="22"/>
                <w:shd w:val="clear" w:color="auto" w:fill="C1E4F5" w:themeFill="accent1" w:themeFillTint="33"/>
              </w:rPr>
              <w:t>Détenteur</w:t>
            </w:r>
            <w:r w:rsidR="003A2319" w:rsidRPr="00D72FB1">
              <w:rPr>
                <w:szCs w:val="22"/>
                <w:shd w:val="clear" w:color="auto" w:fill="C1E4F5" w:themeFill="accent1" w:themeFillTint="33"/>
              </w:rPr>
              <w:t>(s)</w:t>
            </w:r>
            <w:r w:rsidRPr="00D72FB1">
              <w:rPr>
                <w:szCs w:val="22"/>
                <w:shd w:val="clear" w:color="auto" w:fill="C1E4F5" w:themeFill="accent1" w:themeFillTint="33"/>
              </w:rPr>
              <w:t xml:space="preserve"> de l’information : </w:t>
            </w:r>
            <w:r w:rsidRPr="00D72FB1">
              <w:rPr>
                <w:i/>
                <w:iCs/>
                <w:szCs w:val="22"/>
                <w:shd w:val="clear" w:color="auto" w:fill="C1E4F5" w:themeFill="accent1" w:themeFillTint="33"/>
              </w:rPr>
              <w:t xml:space="preserve">précisez quels organismes d'audit internes et externes effectuent </w:t>
            </w:r>
            <w:r w:rsidR="002A7789" w:rsidRPr="00D72FB1">
              <w:rPr>
                <w:i/>
                <w:iCs/>
                <w:szCs w:val="22"/>
                <w:shd w:val="clear" w:color="auto" w:fill="C1E4F5" w:themeFill="accent1" w:themeFillTint="33"/>
              </w:rPr>
              <w:t>l</w:t>
            </w:r>
            <w:r w:rsidRPr="00D72FB1">
              <w:rPr>
                <w:i/>
                <w:iCs/>
                <w:szCs w:val="22"/>
                <w:shd w:val="clear" w:color="auto" w:fill="C1E4F5" w:themeFill="accent1" w:themeFillTint="33"/>
              </w:rPr>
              <w:t>es audits des données sur les revenus extractifs.</w:t>
            </w:r>
          </w:p>
          <w:p w14:paraId="27471F07" w14:textId="5880F2EC" w:rsidR="002A7789" w:rsidRPr="00D72FB1" w:rsidRDefault="002A7789" w:rsidP="008C4D7F">
            <w:pPr>
              <w:rPr>
                <w:bCs/>
                <w:i/>
                <w:iCs/>
              </w:rPr>
            </w:pPr>
            <w:r w:rsidRPr="00D72FB1">
              <w:rPr>
                <w:bCs/>
                <w:i/>
                <w:iCs/>
              </w:rPr>
              <w:t>Par exemple : Inspecteur général du gouvernement, institution supérieure de contrôle des finances publiques.</w:t>
            </w:r>
          </w:p>
          <w:p w14:paraId="17360671" w14:textId="77777777" w:rsidR="002A7789" w:rsidRPr="00D72FB1" w:rsidRDefault="002A7789" w:rsidP="008C4D7F">
            <w:pPr>
              <w:rPr>
                <w:szCs w:val="22"/>
                <w:shd w:val="clear" w:color="auto" w:fill="C1E4F5" w:themeFill="accent1" w:themeFillTint="33"/>
              </w:rPr>
            </w:pPr>
          </w:p>
        </w:tc>
      </w:tr>
      <w:tr w:rsidR="003A2319" w:rsidRPr="00D72FB1" w14:paraId="20A61D36" w14:textId="77777777" w:rsidTr="008C4D7F">
        <w:trPr>
          <w:trHeight w:val="806"/>
        </w:trPr>
        <w:tc>
          <w:tcPr>
            <w:tcW w:w="1424" w:type="dxa"/>
            <w:tcBorders>
              <w:top w:val="single" w:sz="4" w:space="0" w:color="auto"/>
              <w:bottom w:val="single" w:sz="4" w:space="0" w:color="auto"/>
            </w:tcBorders>
          </w:tcPr>
          <w:p w14:paraId="71003A41" w14:textId="24BA9908" w:rsidR="003A2319" w:rsidRPr="00D72FB1" w:rsidRDefault="003A2319" w:rsidP="008C4D7F">
            <w:pPr>
              <w:rPr>
                <w:b/>
                <w:bCs/>
                <w:szCs w:val="22"/>
              </w:rPr>
            </w:pPr>
            <w:r w:rsidRPr="00D72FB1">
              <w:rPr>
                <w:b/>
                <w:bCs/>
                <w:szCs w:val="22"/>
              </w:rPr>
              <w:t>4.9.c</w:t>
            </w:r>
          </w:p>
        </w:tc>
        <w:tc>
          <w:tcPr>
            <w:tcW w:w="4104" w:type="dxa"/>
            <w:tcBorders>
              <w:top w:val="single" w:sz="4" w:space="0" w:color="auto"/>
              <w:bottom w:val="single" w:sz="4" w:space="0" w:color="auto"/>
            </w:tcBorders>
          </w:tcPr>
          <w:p w14:paraId="30C7CDCB" w14:textId="02095B6F" w:rsidR="00013475" w:rsidRPr="00D72FB1" w:rsidRDefault="00674B10" w:rsidP="00A2127E">
            <w:pPr>
              <w:rPr>
                <w:i/>
                <w:iCs/>
              </w:rPr>
            </w:pPr>
            <w:r w:rsidRPr="00D72FB1">
              <w:t>D</w:t>
            </w:r>
            <w:r w:rsidR="00A2127E" w:rsidRPr="00D72FB1">
              <w:t>onnées</w:t>
            </w:r>
            <w:r w:rsidRPr="00D72FB1">
              <w:t xml:space="preserve"> </w:t>
            </w:r>
            <w:r w:rsidR="008A5703" w:rsidRPr="00D72FB1">
              <w:t xml:space="preserve">hors </w:t>
            </w:r>
            <w:r w:rsidR="00A2127E" w:rsidRPr="00D72FB1">
              <w:t>recettes</w:t>
            </w:r>
            <w:r w:rsidR="008A5703" w:rsidRPr="00D72FB1">
              <w:t xml:space="preserve"> extractives</w:t>
            </w:r>
            <w:r w:rsidR="00A2127E" w:rsidRPr="00D72FB1">
              <w:t> :</w:t>
            </w:r>
            <w:r w:rsidR="003A2319" w:rsidRPr="00D72FB1">
              <w:rPr>
                <w:szCs w:val="22"/>
              </w:rPr>
              <w:t xml:space="preserve"> </w:t>
            </w:r>
            <w:r w:rsidR="003A2319" w:rsidRPr="00D72FB1">
              <w:rPr>
                <w:szCs w:val="22"/>
              </w:rPr>
              <w:br/>
            </w:r>
            <w:r w:rsidR="00A2127E" w:rsidRPr="00D72FB1">
              <w:rPr>
                <w:i/>
                <w:iCs/>
                <w:szCs w:val="22"/>
              </w:rPr>
              <w:t xml:space="preserve">Quelle (ou quelles) entité gouvernementale </w:t>
            </w:r>
            <w:r w:rsidR="00A2127E" w:rsidRPr="00D72FB1">
              <w:rPr>
                <w:i/>
                <w:iCs/>
                <w:szCs w:val="22"/>
              </w:rPr>
              <w:lastRenderedPageBreak/>
              <w:t xml:space="preserve">fournit des garanties sur les données </w:t>
            </w:r>
            <w:r w:rsidR="001A221E" w:rsidRPr="00D72FB1">
              <w:rPr>
                <w:i/>
                <w:iCs/>
              </w:rPr>
              <w:t xml:space="preserve">hors recettes extractives </w:t>
            </w:r>
            <w:r w:rsidR="00A2127E" w:rsidRPr="00D72FB1">
              <w:rPr>
                <w:i/>
                <w:iCs/>
              </w:rPr>
              <w:t>(Exigences 2, 3, 5 et 6) ?</w:t>
            </w:r>
          </w:p>
        </w:tc>
        <w:tc>
          <w:tcPr>
            <w:tcW w:w="3544" w:type="dxa"/>
            <w:tcBorders>
              <w:top w:val="single" w:sz="4" w:space="0" w:color="auto"/>
              <w:bottom w:val="single" w:sz="4" w:space="0" w:color="auto"/>
            </w:tcBorders>
          </w:tcPr>
          <w:p w14:paraId="47C28F31" w14:textId="77777777" w:rsidR="002A7789" w:rsidRPr="00D72FB1" w:rsidRDefault="002A7789" w:rsidP="002A7789">
            <w:pPr>
              <w:rPr>
                <w:i/>
                <w:iCs/>
                <w:szCs w:val="22"/>
                <w:shd w:val="clear" w:color="auto" w:fill="C1E4F5" w:themeFill="accent1" w:themeFillTint="33"/>
              </w:rPr>
            </w:pPr>
            <w:r w:rsidRPr="00D72FB1">
              <w:rPr>
                <w:szCs w:val="22"/>
                <w:shd w:val="clear" w:color="auto" w:fill="C1E4F5" w:themeFill="accent1" w:themeFillTint="33"/>
              </w:rPr>
              <w:lastRenderedPageBreak/>
              <w:t xml:space="preserve">Détenteur(s) de l’information : </w:t>
            </w:r>
            <w:r w:rsidRPr="00D72FB1">
              <w:rPr>
                <w:i/>
                <w:iCs/>
                <w:szCs w:val="22"/>
                <w:shd w:val="clear" w:color="auto" w:fill="C1E4F5" w:themeFill="accent1" w:themeFillTint="33"/>
              </w:rPr>
              <w:t xml:space="preserve">précisez quels organismes d'audit internes et </w:t>
            </w:r>
            <w:r w:rsidRPr="00D72FB1">
              <w:rPr>
                <w:i/>
                <w:iCs/>
                <w:szCs w:val="22"/>
                <w:shd w:val="clear" w:color="auto" w:fill="C1E4F5" w:themeFill="accent1" w:themeFillTint="33"/>
              </w:rPr>
              <w:lastRenderedPageBreak/>
              <w:t>externes effectuent les audits des données sur les revenus extractifs.</w:t>
            </w:r>
          </w:p>
          <w:p w14:paraId="27A5D9ED" w14:textId="1AD4B33F" w:rsidR="003A2319" w:rsidRPr="00D72FB1" w:rsidRDefault="002A7789" w:rsidP="008C4D7F">
            <w:pPr>
              <w:rPr>
                <w:bCs/>
                <w:i/>
                <w:iCs/>
              </w:rPr>
            </w:pPr>
            <w:r w:rsidRPr="00D72FB1">
              <w:rPr>
                <w:bCs/>
                <w:i/>
                <w:iCs/>
              </w:rPr>
              <w:t>Par exemple : Inspecteur général du gouvernement, institution supérieure de contrôle des finances publiques.</w:t>
            </w:r>
          </w:p>
        </w:tc>
      </w:tr>
    </w:tbl>
    <w:p w14:paraId="1FBB585E" w14:textId="77777777" w:rsidR="003A2319" w:rsidRPr="00D72FB1" w:rsidRDefault="003A2319" w:rsidP="003A2319"/>
    <w:p w14:paraId="7139C704" w14:textId="786A142D" w:rsidR="003A2319" w:rsidRPr="00D72FB1" w:rsidRDefault="00A8223E" w:rsidP="003A2319">
      <w:pPr>
        <w:pStyle w:val="Titre3"/>
      </w:pPr>
      <w:bookmarkStart w:id="71" w:name="_Technical_requirements_4"/>
      <w:bookmarkStart w:id="72" w:name="_Ref190795684"/>
      <w:bookmarkStart w:id="73" w:name="_Toc193884208"/>
      <w:bookmarkEnd w:id="71"/>
      <w:r w:rsidRPr="00D72FB1">
        <w:t>Exigences techniques</w:t>
      </w:r>
      <w:bookmarkEnd w:id="72"/>
      <w:bookmarkEnd w:id="73"/>
    </w:p>
    <w:p w14:paraId="5094DF7C" w14:textId="77777777" w:rsidR="003A2319" w:rsidRPr="00D72FB1" w:rsidRDefault="003A2319" w:rsidP="003A2319">
      <w:r w:rsidRPr="00D72FB1">
        <w:t xml:space="preserve"> </w:t>
      </w:r>
    </w:p>
    <w:tbl>
      <w:tblPr>
        <w:tblStyle w:val="Grilledutableau"/>
        <w:tblW w:w="0" w:type="auto"/>
        <w:tblLook w:val="04A0" w:firstRow="1" w:lastRow="0" w:firstColumn="1" w:lastColumn="0" w:noHBand="0" w:noVBand="1"/>
      </w:tblPr>
      <w:tblGrid>
        <w:gridCol w:w="1560"/>
        <w:gridCol w:w="7371"/>
      </w:tblGrid>
      <w:tr w:rsidR="003A2319" w:rsidRPr="00D72FB1" w14:paraId="2E9F54E4" w14:textId="77777777" w:rsidTr="004D72E5">
        <w:tc>
          <w:tcPr>
            <w:tcW w:w="1560" w:type="dxa"/>
            <w:tcBorders>
              <w:top w:val="nil"/>
              <w:left w:val="nil"/>
              <w:bottom w:val="nil"/>
              <w:right w:val="nil"/>
            </w:tcBorders>
            <w:shd w:val="clear" w:color="auto" w:fill="83CAEB" w:themeFill="accent1" w:themeFillTint="66"/>
          </w:tcPr>
          <w:p w14:paraId="7A4E7BA0" w14:textId="184C66A2" w:rsidR="003A2319" w:rsidRPr="00D72FB1" w:rsidRDefault="00D40185" w:rsidP="008C4D7F">
            <w:pPr>
              <w:rPr>
                <w:b/>
                <w:bCs/>
                <w:szCs w:val="22"/>
              </w:rPr>
            </w:pPr>
            <w:r w:rsidRPr="00D72FB1">
              <w:rPr>
                <w:b/>
                <w:bCs/>
                <w:szCs w:val="22"/>
              </w:rPr>
              <w:t>Exigé</w:t>
            </w:r>
          </w:p>
        </w:tc>
        <w:tc>
          <w:tcPr>
            <w:tcW w:w="7371" w:type="dxa"/>
            <w:tcBorders>
              <w:top w:val="nil"/>
              <w:left w:val="nil"/>
              <w:bottom w:val="nil"/>
              <w:right w:val="nil"/>
            </w:tcBorders>
            <w:shd w:val="clear" w:color="auto" w:fill="83CAEB" w:themeFill="accent1" w:themeFillTint="66"/>
          </w:tcPr>
          <w:p w14:paraId="2FE99253" w14:textId="009EAE40" w:rsidR="003A2319" w:rsidRPr="00D72FB1" w:rsidRDefault="003A2319" w:rsidP="00E9738C">
            <w:pPr>
              <w:rPr>
                <w:b/>
                <w:bCs/>
                <w:szCs w:val="22"/>
              </w:rPr>
            </w:pPr>
            <w:r w:rsidRPr="00D72FB1">
              <w:rPr>
                <w:b/>
                <w:bCs/>
                <w:szCs w:val="22"/>
              </w:rPr>
              <w:t xml:space="preserve">4.9.c – </w:t>
            </w:r>
            <w:r w:rsidR="00E9738C" w:rsidRPr="00D72FB1">
              <w:rPr>
                <w:b/>
                <w:bCs/>
                <w:szCs w:val="22"/>
              </w:rPr>
              <w:t xml:space="preserve">Procédure assurant la qualité et l’assurance des données </w:t>
            </w:r>
          </w:p>
        </w:tc>
      </w:tr>
      <w:tr w:rsidR="003A2319" w:rsidRPr="00D72FB1" w14:paraId="1E645C39" w14:textId="77777777" w:rsidTr="004D72E5">
        <w:trPr>
          <w:trHeight w:val="70"/>
        </w:trPr>
        <w:tc>
          <w:tcPr>
            <w:tcW w:w="1560" w:type="dxa"/>
            <w:tcBorders>
              <w:top w:val="nil"/>
              <w:left w:val="nil"/>
              <w:bottom w:val="single" w:sz="4" w:space="0" w:color="auto"/>
              <w:right w:val="nil"/>
            </w:tcBorders>
          </w:tcPr>
          <w:p w14:paraId="31888765" w14:textId="41000C88" w:rsidR="003A2319" w:rsidRPr="00D72FB1" w:rsidRDefault="00D40185" w:rsidP="008C4D7F">
            <w:pPr>
              <w:rPr>
                <w:i/>
                <w:iCs/>
                <w:szCs w:val="22"/>
              </w:rPr>
            </w:pPr>
            <w:r w:rsidRPr="00D72FB1">
              <w:rPr>
                <w:i/>
                <w:iCs/>
                <w:szCs w:val="22"/>
              </w:rPr>
              <w:t>Disponibilité</w:t>
            </w:r>
          </w:p>
        </w:tc>
        <w:tc>
          <w:tcPr>
            <w:tcW w:w="7371" w:type="dxa"/>
            <w:tcBorders>
              <w:top w:val="nil"/>
              <w:left w:val="nil"/>
              <w:bottom w:val="single" w:sz="4" w:space="0" w:color="auto"/>
              <w:right w:val="nil"/>
            </w:tcBorders>
            <w:shd w:val="clear" w:color="auto" w:fill="auto"/>
          </w:tcPr>
          <w:p w14:paraId="667824CA" w14:textId="15BC88CC" w:rsidR="00E9738C" w:rsidRPr="00D72FB1" w:rsidRDefault="00E9738C" w:rsidP="008C4D7F">
            <w:pPr>
              <w:pStyle w:val="Paragraphedeliste"/>
              <w:ind w:left="0"/>
              <w:rPr>
                <w:b/>
                <w:bCs/>
                <w:szCs w:val="22"/>
              </w:rPr>
            </w:pPr>
            <w:r w:rsidRPr="00D72FB1">
              <w:rPr>
                <w:b/>
                <w:bCs/>
                <w:szCs w:val="22"/>
              </w:rPr>
              <w:t xml:space="preserve">Le GMP a-t-il convenu d'une procédure </w:t>
            </w:r>
            <w:r w:rsidR="00CA556F" w:rsidRPr="00D72FB1">
              <w:rPr>
                <w:b/>
                <w:bCs/>
                <w:szCs w:val="22"/>
              </w:rPr>
              <w:t xml:space="preserve">relative à </w:t>
            </w:r>
            <w:r w:rsidRPr="00D72FB1">
              <w:rPr>
                <w:b/>
                <w:bCs/>
                <w:szCs w:val="22"/>
              </w:rPr>
              <w:t>la qualité et l'assurance des données</w:t>
            </w:r>
            <w:r w:rsidR="00CA556F" w:rsidRPr="00D72FB1">
              <w:rPr>
                <w:b/>
                <w:bCs/>
                <w:szCs w:val="22"/>
              </w:rPr>
              <w:t> ?</w:t>
            </w:r>
          </w:p>
          <w:p w14:paraId="02D61200" w14:textId="23707829" w:rsidR="003A2319" w:rsidRPr="00D72FB1" w:rsidRDefault="006A560F" w:rsidP="008C4D7F">
            <w:pPr>
              <w:rPr>
                <w:shd w:val="clear" w:color="auto" w:fill="C1E4F5" w:themeFill="accent1" w:themeFillTint="33"/>
              </w:rPr>
            </w:pPr>
            <w:sdt>
              <w:sdtPr>
                <w:rPr>
                  <w:rFonts w:ascii="MS Gothic" w:eastAsia="MS Gothic" w:hAnsi="MS Gothic"/>
                </w:rPr>
                <w:id w:val="1015432610"/>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A2319" w:rsidRPr="00D72FB1">
              <w:rPr>
                <w:shd w:val="clear" w:color="auto" w:fill="C1E4F5" w:themeFill="accent1" w:themeFillTint="33"/>
              </w:rPr>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1180233210"/>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CA556F" w:rsidRPr="00D72FB1">
              <w:rPr>
                <w:rFonts w:ascii="MS Gothic" w:eastAsia="MS Gothic" w:hAnsi="MS Gothic"/>
              </w:rPr>
              <w:t xml:space="preserve"> </w:t>
            </w:r>
            <w:r w:rsidR="003A2319" w:rsidRPr="00D72FB1">
              <w:rPr>
                <w:shd w:val="clear" w:color="auto" w:fill="C1E4F5" w:themeFill="accent1" w:themeFillTint="33"/>
              </w:rPr>
              <w:t>No</w:t>
            </w:r>
            <w:r w:rsidR="00CA556F" w:rsidRPr="00D72FB1">
              <w:rPr>
                <w:shd w:val="clear" w:color="auto" w:fill="C1E4F5" w:themeFill="accent1" w:themeFillTint="33"/>
              </w:rPr>
              <w:t>n</w:t>
            </w:r>
          </w:p>
          <w:p w14:paraId="1AC2D378" w14:textId="1D2E5328" w:rsidR="00CA556F" w:rsidRPr="00D72FB1" w:rsidRDefault="00CA556F" w:rsidP="008C4D7F">
            <w:pPr>
              <w:rPr>
                <w:szCs w:val="22"/>
              </w:rPr>
            </w:pPr>
            <w:r w:rsidRPr="00D72FB1">
              <w:rPr>
                <w:szCs w:val="22"/>
              </w:rPr>
              <w:t xml:space="preserve">Si oui, laquelle des procédures standard suivantes, approuvées par le </w:t>
            </w:r>
            <w:r w:rsidR="003442F1" w:rsidRPr="00D72FB1">
              <w:rPr>
                <w:szCs w:val="22"/>
              </w:rPr>
              <w:t>C</w:t>
            </w:r>
            <w:r w:rsidRPr="00D72FB1">
              <w:rPr>
                <w:szCs w:val="22"/>
              </w:rPr>
              <w:t xml:space="preserve">onseil d'administration, </w:t>
            </w:r>
            <w:r w:rsidR="003442F1" w:rsidRPr="00D72FB1">
              <w:rPr>
                <w:szCs w:val="22"/>
              </w:rPr>
              <w:t xml:space="preserve">a été adoptée par </w:t>
            </w:r>
            <w:r w:rsidRPr="00D72FB1">
              <w:rPr>
                <w:szCs w:val="22"/>
              </w:rPr>
              <w:t>le GM</w:t>
            </w:r>
            <w:r w:rsidR="003442F1" w:rsidRPr="00D72FB1">
              <w:rPr>
                <w:szCs w:val="22"/>
              </w:rPr>
              <w:t xml:space="preserve">P ? </w:t>
            </w:r>
            <w:r w:rsidRPr="00D72FB1">
              <w:rPr>
                <w:szCs w:val="22"/>
              </w:rPr>
              <w:t>Coche</w:t>
            </w:r>
            <w:r w:rsidR="0068572F" w:rsidRPr="00D72FB1">
              <w:rPr>
                <w:szCs w:val="22"/>
              </w:rPr>
              <w:t>r</w:t>
            </w:r>
            <w:r w:rsidRPr="00D72FB1">
              <w:rPr>
                <w:szCs w:val="22"/>
              </w:rPr>
              <w:t xml:space="preserve"> une case.</w:t>
            </w:r>
          </w:p>
          <w:p w14:paraId="01FA6209" w14:textId="0AEFA24D" w:rsidR="003A2319" w:rsidRPr="00D72FB1" w:rsidRDefault="006A560F" w:rsidP="008C4D7F">
            <w:pPr>
              <w:rPr>
                <w:szCs w:val="22"/>
              </w:rPr>
            </w:pPr>
            <w:sdt>
              <w:sdtPr>
                <w:rPr>
                  <w:rFonts w:ascii="MS Gothic" w:eastAsia="MS Gothic" w:hAnsi="MS Gothic"/>
                </w:rPr>
                <w:id w:val="-1951232866"/>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CA556F" w:rsidRPr="00D72FB1">
              <w:t xml:space="preserve"> </w:t>
            </w:r>
            <w:r w:rsidR="00CA556F" w:rsidRPr="00D72FB1">
              <w:rPr>
                <w:szCs w:val="22"/>
                <w:shd w:val="clear" w:color="auto" w:fill="C1E4F5" w:themeFill="accent1" w:themeFillTint="33"/>
              </w:rPr>
              <w:t>Rapprochement</w:t>
            </w:r>
          </w:p>
          <w:p w14:paraId="7D8FB4E7" w14:textId="16D68B3F" w:rsidR="003A2319" w:rsidRPr="00D72FB1" w:rsidRDefault="006A560F" w:rsidP="008C4D7F">
            <w:pPr>
              <w:rPr>
                <w:szCs w:val="22"/>
              </w:rPr>
            </w:pPr>
            <w:sdt>
              <w:sdtPr>
                <w:rPr>
                  <w:rFonts w:ascii="MS Gothic" w:eastAsia="MS Gothic" w:hAnsi="MS Gothic"/>
                </w:rPr>
                <w:id w:val="-599408939"/>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2B7AB4" w:rsidRPr="00D72FB1">
              <w:t xml:space="preserve"> </w:t>
            </w:r>
            <w:r w:rsidR="002B7AB4" w:rsidRPr="00D72FB1">
              <w:rPr>
                <w:szCs w:val="22"/>
                <w:shd w:val="clear" w:color="auto" w:fill="C1E4F5" w:themeFill="accent1" w:themeFillTint="33"/>
              </w:rPr>
              <w:t xml:space="preserve">Approche </w:t>
            </w:r>
            <w:r w:rsidR="00DF1D03" w:rsidRPr="00D72FB1">
              <w:rPr>
                <w:szCs w:val="22"/>
                <w:shd w:val="clear" w:color="auto" w:fill="C1E4F5" w:themeFill="accent1" w:themeFillTint="33"/>
              </w:rPr>
              <w:t>fondée</w:t>
            </w:r>
            <w:r w:rsidR="002B7AB4" w:rsidRPr="00D72FB1">
              <w:rPr>
                <w:szCs w:val="22"/>
                <w:shd w:val="clear" w:color="auto" w:fill="C1E4F5" w:themeFill="accent1" w:themeFillTint="33"/>
              </w:rPr>
              <w:t xml:space="preserve"> sur les risques </w:t>
            </w:r>
          </w:p>
          <w:p w14:paraId="0D1C069F" w14:textId="77777777" w:rsidR="003A2319" w:rsidRPr="00D72FB1" w:rsidRDefault="003A2319" w:rsidP="008C4D7F">
            <w:r w:rsidRPr="00D72FB1">
              <w:t xml:space="preserve">  </w:t>
            </w:r>
          </w:p>
          <w:p w14:paraId="0736C02E" w14:textId="03440C12" w:rsidR="003A2319" w:rsidRPr="00D72FB1" w:rsidRDefault="004D664E" w:rsidP="008C4D7F">
            <w:r w:rsidRPr="00D72FB1">
              <w:t>Si le GMP a opté pour le rapprochement :</w:t>
            </w:r>
            <w:r w:rsidR="003A2319" w:rsidRPr="00D72FB1">
              <w:t xml:space="preserve"> </w:t>
            </w:r>
          </w:p>
          <w:p w14:paraId="32D37768" w14:textId="4C7706E2" w:rsidR="004904D3" w:rsidRPr="00D72FB1" w:rsidRDefault="004904D3" w:rsidP="008C4D7F">
            <w:r w:rsidRPr="00D72FB1">
              <w:t xml:space="preserve">Le GMP a-t-il entrepris les actions suivantes conformément aux nouveaux </w:t>
            </w:r>
            <w:hyperlink r:id="rId22" w:anchor=":~:text=The%20Terms%20of%20Reference%20(ToRs,data%20from%20the%20extractive%20sector." w:history="1">
              <w:r w:rsidRPr="00D72FB1">
                <w:rPr>
                  <w:rStyle w:val="Lienhypertexte"/>
                </w:rPr>
                <w:t>Termes de référence pour le rapportage</w:t>
              </w:r>
            </w:hyperlink>
            <w:r w:rsidRPr="00D72FB1">
              <w:t xml:space="preserve"> ?</w:t>
            </w:r>
          </w:p>
          <w:p w14:paraId="697006DF" w14:textId="5B186B14" w:rsidR="004904D3" w:rsidRPr="00D72FB1" w:rsidRDefault="004904D3" w:rsidP="00072A08">
            <w:pPr>
              <w:pStyle w:val="Paragraphedeliste"/>
              <w:numPr>
                <w:ilvl w:val="0"/>
                <w:numId w:val="12"/>
              </w:numPr>
              <w:contextualSpacing w:val="0"/>
            </w:pPr>
            <w:r w:rsidRPr="00D72FB1">
              <w:t xml:space="preserve">Le GMP a-t-il enquêté sur les </w:t>
            </w:r>
            <w:r w:rsidR="00F43155" w:rsidRPr="00D72FB1">
              <w:t xml:space="preserve">écarts </w:t>
            </w:r>
            <w:r w:rsidRPr="00D72FB1">
              <w:t xml:space="preserve">et répondu aux erreurs et omissions détectées ? </w:t>
            </w:r>
          </w:p>
          <w:p w14:paraId="56A32B65" w14:textId="008F02B7" w:rsidR="003A2319" w:rsidRPr="00D72FB1" w:rsidRDefault="006A560F" w:rsidP="008C4D7F">
            <w:pPr>
              <w:ind w:left="720"/>
            </w:pPr>
            <w:sdt>
              <w:sdtPr>
                <w:id w:val="-956177586"/>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A2319" w:rsidRPr="00D72FB1">
              <w:t xml:space="preserve"> </w:t>
            </w:r>
            <w:r w:rsidR="00AF3FFA" w:rsidRPr="00D72FB1">
              <w:rPr>
                <w:shd w:val="clear" w:color="auto" w:fill="C1E4F5" w:themeFill="accent1" w:themeFillTint="33"/>
              </w:rPr>
              <w:t>Oui</w:t>
            </w:r>
            <w:r w:rsidR="003A2319" w:rsidRPr="00D72FB1">
              <w:t xml:space="preserve">           </w:t>
            </w:r>
            <w:sdt>
              <w:sdtPr>
                <w:id w:val="-2078501783"/>
                <w14:checkbox>
                  <w14:checked w14:val="0"/>
                  <w14:checkedState w14:val="2612" w14:font="MS Gothic"/>
                  <w14:uncheckedState w14:val="2610" w14:font="MS Gothic"/>
                </w14:checkbox>
              </w:sdtPr>
              <w:sdtEndPr/>
              <w:sdtContent>
                <w:r w:rsidR="003A2319" w:rsidRPr="00D72FB1">
                  <w:rPr>
                    <w:rFonts w:ascii="Segoe UI Symbol" w:hAnsi="Segoe UI Symbol" w:cs="Segoe UI Symbol"/>
                  </w:rPr>
                  <w:t>☐</w:t>
                </w:r>
              </w:sdtContent>
            </w:sdt>
            <w:r w:rsidR="003A2319" w:rsidRPr="00D72FB1">
              <w:t xml:space="preserve"> </w:t>
            </w:r>
            <w:r w:rsidR="003A2319" w:rsidRPr="00D72FB1">
              <w:rPr>
                <w:shd w:val="clear" w:color="auto" w:fill="C1E4F5" w:themeFill="accent1" w:themeFillTint="33"/>
              </w:rPr>
              <w:t>No</w:t>
            </w:r>
            <w:r w:rsidR="003676B0" w:rsidRPr="00D72FB1">
              <w:rPr>
                <w:shd w:val="clear" w:color="auto" w:fill="C1E4F5" w:themeFill="accent1" w:themeFillTint="33"/>
              </w:rPr>
              <w:t>n</w:t>
            </w:r>
          </w:p>
          <w:p w14:paraId="412762AF" w14:textId="56DE33C4" w:rsidR="003676B0" w:rsidRPr="00D72FB1" w:rsidRDefault="003676B0" w:rsidP="003676B0">
            <w:r w:rsidRPr="00D72FB1">
              <w:t>Quelles ont été les conclusions de cette enquête ?</w:t>
            </w:r>
          </w:p>
          <w:p w14:paraId="78C0AE9D" w14:textId="17D218AC" w:rsidR="003676B0" w:rsidRPr="00D72FB1" w:rsidRDefault="003676B0" w:rsidP="00072A08">
            <w:pPr>
              <w:pStyle w:val="Paragraphedeliste"/>
              <w:numPr>
                <w:ilvl w:val="0"/>
                <w:numId w:val="12"/>
              </w:numPr>
              <w:contextualSpacing w:val="0"/>
            </w:pPr>
            <w:r w:rsidRPr="00D72FB1">
              <w:t>Y a-t-il une déclaration catégorique de l'entité effectuant le rapprochement sur l'exhaustivité et la fiabilité des données relatives aux recettes extractives du gouvernement ?</w:t>
            </w:r>
          </w:p>
          <w:p w14:paraId="49F2E1C1" w14:textId="72093D6C" w:rsidR="003A2319" w:rsidRPr="00D72FB1" w:rsidRDefault="006A560F" w:rsidP="008C4D7F">
            <w:pPr>
              <w:ind w:left="720"/>
            </w:pPr>
            <w:sdt>
              <w:sdtPr>
                <w:id w:val="-554783581"/>
                <w14:checkbox>
                  <w14:checked w14:val="0"/>
                  <w14:checkedState w14:val="2612" w14:font="MS Gothic"/>
                  <w14:uncheckedState w14:val="2610" w14:font="MS Gothic"/>
                </w14:checkbox>
              </w:sdtPr>
              <w:sdtEndPr/>
              <w:sdtContent>
                <w:r w:rsidR="003A2319" w:rsidRPr="00D72FB1">
                  <w:rPr>
                    <w:rFonts w:ascii="Segoe UI Symbol" w:hAnsi="Segoe UI Symbol" w:cs="Segoe UI Symbol"/>
                  </w:rPr>
                  <w:t>☐</w:t>
                </w:r>
              </w:sdtContent>
            </w:sdt>
            <w:r w:rsidR="003A2319" w:rsidRPr="00D72FB1">
              <w:t xml:space="preserve"> </w:t>
            </w:r>
            <w:r w:rsidR="00AF3FFA" w:rsidRPr="00D72FB1">
              <w:rPr>
                <w:shd w:val="clear" w:color="auto" w:fill="C1E4F5" w:themeFill="accent1" w:themeFillTint="33"/>
              </w:rPr>
              <w:t>Oui</w:t>
            </w:r>
            <w:r w:rsidR="003A2319" w:rsidRPr="00D72FB1">
              <w:t xml:space="preserve">           </w:t>
            </w:r>
            <w:sdt>
              <w:sdtPr>
                <w:id w:val="1120645895"/>
                <w14:checkbox>
                  <w14:checked w14:val="0"/>
                  <w14:checkedState w14:val="2612" w14:font="MS Gothic"/>
                  <w14:uncheckedState w14:val="2610" w14:font="MS Gothic"/>
                </w14:checkbox>
              </w:sdtPr>
              <w:sdtEndPr/>
              <w:sdtContent>
                <w:r w:rsidR="003A2319" w:rsidRPr="00D72FB1">
                  <w:rPr>
                    <w:rFonts w:ascii="Segoe UI Symbol" w:hAnsi="Segoe UI Symbol" w:cs="Segoe UI Symbol"/>
                  </w:rPr>
                  <w:t>☐</w:t>
                </w:r>
              </w:sdtContent>
            </w:sdt>
            <w:r w:rsidR="003A2319" w:rsidRPr="00D72FB1">
              <w:t xml:space="preserve"> </w:t>
            </w:r>
            <w:r w:rsidR="003A2319" w:rsidRPr="00D72FB1">
              <w:rPr>
                <w:shd w:val="clear" w:color="auto" w:fill="C1E4F5" w:themeFill="accent1" w:themeFillTint="33"/>
              </w:rPr>
              <w:t>No</w:t>
            </w:r>
            <w:r w:rsidR="003676B0" w:rsidRPr="00D72FB1">
              <w:rPr>
                <w:shd w:val="clear" w:color="auto" w:fill="C1E4F5" w:themeFill="accent1" w:themeFillTint="33"/>
              </w:rPr>
              <w:t>n</w:t>
            </w:r>
          </w:p>
          <w:p w14:paraId="05CB7D30" w14:textId="77777777" w:rsidR="003A2319" w:rsidRPr="00D72FB1" w:rsidRDefault="003A2319" w:rsidP="008C4D7F">
            <w:pPr>
              <w:pStyle w:val="Paragraphedeliste"/>
              <w:rPr>
                <w:shd w:val="clear" w:color="auto" w:fill="C1E4F5" w:themeFill="accent1" w:themeFillTint="33"/>
              </w:rPr>
            </w:pPr>
          </w:p>
          <w:p w14:paraId="3089581D" w14:textId="2A50E492" w:rsidR="003676B0" w:rsidRPr="00D72FB1" w:rsidRDefault="003676B0" w:rsidP="00072A08">
            <w:pPr>
              <w:pStyle w:val="Paragraphedeliste"/>
              <w:numPr>
                <w:ilvl w:val="0"/>
                <w:numId w:val="11"/>
              </w:numPr>
              <w:shd w:val="clear" w:color="auto" w:fill="FFFFFF"/>
              <w:tabs>
                <w:tab w:val="left" w:pos="709"/>
              </w:tabs>
              <w:spacing w:line="276" w:lineRule="auto"/>
              <w:contextualSpacing w:val="0"/>
            </w:pPr>
            <w:r w:rsidRPr="00D72FB1">
              <w:t>Si toutes les entreprises disposent d'états financiers audités, y a-t-il une attestation de la direction des entreprises confirmant que les données fournies dans leurs modèles de déclaration ITIE sont cohérentes ou correspondent à leurs états financiers audités ?</w:t>
            </w:r>
          </w:p>
          <w:p w14:paraId="6F2AA8DE" w14:textId="6DC4344C" w:rsidR="003A2319" w:rsidRPr="00D72FB1" w:rsidRDefault="006A560F" w:rsidP="008C4D7F">
            <w:pPr>
              <w:ind w:left="720"/>
            </w:pPr>
            <w:sdt>
              <w:sdtPr>
                <w:id w:val="2009629130"/>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A2319" w:rsidRPr="00D72FB1">
              <w:t xml:space="preserve"> </w:t>
            </w:r>
            <w:r w:rsidR="00AF3FFA" w:rsidRPr="00D72FB1">
              <w:rPr>
                <w:shd w:val="clear" w:color="auto" w:fill="C1E4F5" w:themeFill="accent1" w:themeFillTint="33"/>
              </w:rPr>
              <w:t>Oui</w:t>
            </w:r>
            <w:r w:rsidR="003A2319" w:rsidRPr="00D72FB1">
              <w:t xml:space="preserve">           </w:t>
            </w:r>
            <w:sdt>
              <w:sdtPr>
                <w:id w:val="-2020066935"/>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A2319" w:rsidRPr="00D72FB1">
              <w:t xml:space="preserve"> </w:t>
            </w:r>
            <w:r w:rsidR="003A2319" w:rsidRPr="00D72FB1">
              <w:rPr>
                <w:shd w:val="clear" w:color="auto" w:fill="C1E4F5" w:themeFill="accent1" w:themeFillTint="33"/>
              </w:rPr>
              <w:t>No</w:t>
            </w:r>
            <w:r w:rsidR="003676B0" w:rsidRPr="00D72FB1">
              <w:rPr>
                <w:shd w:val="clear" w:color="auto" w:fill="C1E4F5" w:themeFill="accent1" w:themeFillTint="33"/>
              </w:rPr>
              <w:t>n</w:t>
            </w:r>
          </w:p>
          <w:p w14:paraId="529D4AC0" w14:textId="77777777" w:rsidR="003A2319" w:rsidRPr="00D72FB1" w:rsidRDefault="003A2319" w:rsidP="008C4D7F"/>
          <w:p w14:paraId="77499C8F" w14:textId="57B6FBF8" w:rsidR="003A2319" w:rsidRPr="00D72FB1" w:rsidRDefault="003676B0" w:rsidP="00072A08">
            <w:pPr>
              <w:pStyle w:val="Paragraphedeliste"/>
              <w:numPr>
                <w:ilvl w:val="0"/>
                <w:numId w:val="11"/>
              </w:numPr>
              <w:contextualSpacing w:val="0"/>
              <w:rPr>
                <w:shd w:val="clear" w:color="auto" w:fill="C1E4F5" w:themeFill="accent1" w:themeFillTint="33"/>
              </w:rPr>
            </w:pPr>
            <w:r w:rsidRPr="00D72FB1">
              <w:rPr>
                <w:lang w:bidi="en-US"/>
              </w:rPr>
              <w:t xml:space="preserve">À défaut, si les entités déclarantes </w:t>
            </w:r>
            <w:r w:rsidR="008511C2" w:rsidRPr="00D72FB1">
              <w:rPr>
                <w:lang w:bidi="en-US"/>
              </w:rPr>
              <w:t>significatives</w:t>
            </w:r>
            <w:r w:rsidRPr="00D72FB1">
              <w:rPr>
                <w:lang w:bidi="en-US"/>
              </w:rPr>
              <w:t xml:space="preserve"> ne disposent pas d'états financiers audités pour la période </w:t>
            </w:r>
            <w:r w:rsidR="00723995" w:rsidRPr="00D72FB1">
              <w:rPr>
                <w:lang w:bidi="en-US"/>
              </w:rPr>
              <w:t>examin</w:t>
            </w:r>
            <w:r w:rsidRPr="00D72FB1">
              <w:rPr>
                <w:lang w:bidi="en-US"/>
              </w:rPr>
              <w:t xml:space="preserve">ée, toutes les entités gouvernementales et entreprises extractives </w:t>
            </w:r>
            <w:r w:rsidR="00723995" w:rsidRPr="00D72FB1">
              <w:rPr>
                <w:lang w:bidi="en-US"/>
              </w:rPr>
              <w:t>significatives</w:t>
            </w:r>
            <w:r w:rsidRPr="00D72FB1">
              <w:rPr>
                <w:lang w:bidi="en-US"/>
              </w:rPr>
              <w:t xml:space="preserve"> ont-elles soumis leurs modèles de rapport certifiés par un auditeur externe (pour les entreprises) ou par l'</w:t>
            </w:r>
            <w:r w:rsidR="00DE5C18" w:rsidRPr="00D72FB1">
              <w:rPr>
                <w:lang w:bidi="en-US"/>
              </w:rPr>
              <w:t>I</w:t>
            </w:r>
            <w:r w:rsidRPr="00D72FB1">
              <w:rPr>
                <w:lang w:bidi="en-US"/>
              </w:rPr>
              <w:t>nstitution</w:t>
            </w:r>
            <w:r w:rsidR="004D4BDF" w:rsidRPr="00D72FB1">
              <w:rPr>
                <w:lang w:bidi="en-US"/>
              </w:rPr>
              <w:t xml:space="preserve"> </w:t>
            </w:r>
            <w:r w:rsidR="000E0001" w:rsidRPr="00D72FB1">
              <w:rPr>
                <w:lang w:bidi="en-US"/>
              </w:rPr>
              <w:t>S</w:t>
            </w:r>
            <w:r w:rsidRPr="00D72FB1">
              <w:rPr>
                <w:lang w:bidi="en-US"/>
              </w:rPr>
              <w:t xml:space="preserve">upérieure de </w:t>
            </w:r>
            <w:r w:rsidR="00DE5C18" w:rsidRPr="00D72FB1">
              <w:rPr>
                <w:lang w:bidi="en-US"/>
              </w:rPr>
              <w:t>C</w:t>
            </w:r>
            <w:r w:rsidRPr="00D72FB1">
              <w:rPr>
                <w:lang w:bidi="en-US"/>
              </w:rPr>
              <w:t>ontrôle (pour les entités gouvernementales) ?</w:t>
            </w:r>
          </w:p>
          <w:p w14:paraId="5E0820F8" w14:textId="76C98407" w:rsidR="003A2319" w:rsidRPr="00D72FB1" w:rsidRDefault="006A560F" w:rsidP="008C4D7F">
            <w:pPr>
              <w:ind w:left="720"/>
            </w:pPr>
            <w:sdt>
              <w:sdtPr>
                <w:id w:val="1667279476"/>
                <w14:checkbox>
                  <w14:checked w14:val="0"/>
                  <w14:checkedState w14:val="2612" w14:font="MS Gothic"/>
                  <w14:uncheckedState w14:val="2610" w14:font="MS Gothic"/>
                </w14:checkbox>
              </w:sdtPr>
              <w:sdtEndPr/>
              <w:sdtContent>
                <w:r w:rsidR="003A2319" w:rsidRPr="00D72FB1">
                  <w:rPr>
                    <w:rFonts w:ascii="Segoe UI Symbol" w:hAnsi="Segoe UI Symbol" w:cs="Segoe UI Symbol"/>
                  </w:rPr>
                  <w:t>☐</w:t>
                </w:r>
              </w:sdtContent>
            </w:sdt>
            <w:r w:rsidR="003A2319" w:rsidRPr="00D72FB1">
              <w:t xml:space="preserve"> </w:t>
            </w:r>
            <w:r w:rsidR="00AF3FFA" w:rsidRPr="00D72FB1">
              <w:rPr>
                <w:shd w:val="clear" w:color="auto" w:fill="C1E4F5" w:themeFill="accent1" w:themeFillTint="33"/>
              </w:rPr>
              <w:t>Oui</w:t>
            </w:r>
            <w:r w:rsidR="003A2319" w:rsidRPr="00D72FB1">
              <w:t xml:space="preserve">           </w:t>
            </w:r>
            <w:sdt>
              <w:sdtPr>
                <w:id w:val="1989125320"/>
                <w14:checkbox>
                  <w14:checked w14:val="0"/>
                  <w14:checkedState w14:val="2612" w14:font="MS Gothic"/>
                  <w14:uncheckedState w14:val="2610" w14:font="MS Gothic"/>
                </w14:checkbox>
              </w:sdtPr>
              <w:sdtEndPr/>
              <w:sdtContent>
                <w:r w:rsidR="003A2319" w:rsidRPr="00D72FB1">
                  <w:rPr>
                    <w:rFonts w:ascii="Segoe UI Symbol" w:hAnsi="Segoe UI Symbol" w:cs="Segoe UI Symbol"/>
                  </w:rPr>
                  <w:t>☐</w:t>
                </w:r>
              </w:sdtContent>
            </w:sdt>
            <w:r w:rsidR="00DE5C18" w:rsidRPr="00D72FB1">
              <w:t xml:space="preserve"> </w:t>
            </w:r>
            <w:r w:rsidR="003A2319" w:rsidRPr="00D72FB1">
              <w:rPr>
                <w:shd w:val="clear" w:color="auto" w:fill="C1E4F5" w:themeFill="accent1" w:themeFillTint="33"/>
              </w:rPr>
              <w:t>No</w:t>
            </w:r>
            <w:r w:rsidR="003676B0" w:rsidRPr="00D72FB1">
              <w:rPr>
                <w:shd w:val="clear" w:color="auto" w:fill="C1E4F5" w:themeFill="accent1" w:themeFillTint="33"/>
              </w:rPr>
              <w:t>n</w:t>
            </w:r>
          </w:p>
          <w:p w14:paraId="78E5B011" w14:textId="77777777" w:rsidR="003A2319" w:rsidRPr="00D72FB1" w:rsidRDefault="003A2319" w:rsidP="008C4D7F">
            <w:pPr>
              <w:pStyle w:val="Paragraphedeliste"/>
              <w:rPr>
                <w:shd w:val="clear" w:color="auto" w:fill="C1E4F5" w:themeFill="accent1" w:themeFillTint="33"/>
              </w:rPr>
            </w:pPr>
          </w:p>
          <w:p w14:paraId="1EA0848C" w14:textId="77777777" w:rsidR="003A2319" w:rsidRPr="00D72FB1" w:rsidRDefault="003A2319" w:rsidP="008C4D7F">
            <w:pPr>
              <w:rPr>
                <w:shd w:val="clear" w:color="auto" w:fill="C1E4F5" w:themeFill="accent1" w:themeFillTint="33"/>
              </w:rPr>
            </w:pPr>
          </w:p>
          <w:p w14:paraId="2F15EA1D" w14:textId="7D2969AA" w:rsidR="00AE763F" w:rsidRPr="00D72FB1" w:rsidRDefault="00AE763F" w:rsidP="008C4D7F">
            <w:r w:rsidRPr="00D72FB1">
              <w:t xml:space="preserve">Si le GMP a opté pour le rapprochement, a-t-il entrepris les actions suivantes conformément aux nouveaux </w:t>
            </w:r>
            <w:hyperlink r:id="rId23" w:anchor=":~:text=The%20Terms%20of%20Reference%20(ToRs,data%20from%20the%20extractive%20sector." w:history="1">
              <w:r w:rsidRPr="00D72FB1">
                <w:rPr>
                  <w:rStyle w:val="Lienhypertexte"/>
                </w:rPr>
                <w:t>Termes de référence pour le rapportage</w:t>
              </w:r>
            </w:hyperlink>
            <w:r w:rsidRPr="00D72FB1">
              <w:t xml:space="preserve"> ?</w:t>
            </w:r>
          </w:p>
          <w:p w14:paraId="0303E81F" w14:textId="30C36934" w:rsidR="003A2319" w:rsidRPr="00D72FB1" w:rsidRDefault="00AE763F" w:rsidP="008C4D7F">
            <w:pPr>
              <w:rPr>
                <w:shd w:val="clear" w:color="auto" w:fill="C1E4F5" w:themeFill="accent1" w:themeFillTint="33"/>
              </w:rPr>
            </w:pPr>
            <w:r w:rsidRPr="00D72FB1">
              <w:rPr>
                <w:rFonts w:eastAsia="Calibri"/>
              </w:rPr>
              <w:t xml:space="preserve">Étape </w:t>
            </w:r>
            <w:r w:rsidR="0011551D" w:rsidRPr="00D72FB1">
              <w:rPr>
                <w:rFonts w:eastAsia="Calibri"/>
              </w:rPr>
              <w:t>1 :</w:t>
            </w:r>
            <w:r w:rsidR="003A2319" w:rsidRPr="00D72FB1">
              <w:rPr>
                <w:rFonts w:eastAsia="Calibri"/>
                <w:b/>
                <w:bCs/>
              </w:rPr>
              <w:t xml:space="preserve"> </w:t>
            </w:r>
            <w:r w:rsidR="0011551D" w:rsidRPr="00D72FB1">
              <w:rPr>
                <w:b/>
                <w:bCs/>
                <w:color w:val="000000" w:themeColor="text1"/>
              </w:rPr>
              <w:t>Évaluation du risque</w:t>
            </w:r>
            <w:r w:rsidR="003A2319" w:rsidRPr="00D72FB1">
              <w:rPr>
                <w:rFonts w:eastAsia="Calibri"/>
              </w:rPr>
              <w:t xml:space="preserve">  </w:t>
            </w:r>
            <w:sdt>
              <w:sdtPr>
                <w:id w:val="21361756"/>
                <w14:checkbox>
                  <w14:checked w14:val="0"/>
                  <w14:checkedState w14:val="2612" w14:font="MS Gothic"/>
                  <w14:uncheckedState w14:val="2610" w14:font="MS Gothic"/>
                </w14:checkbox>
              </w:sdtPr>
              <w:sdtEndPr/>
              <w:sdtContent>
                <w:r w:rsidR="003A2319" w:rsidRPr="00D72FB1">
                  <w:rPr>
                    <w:rFonts w:ascii="Segoe UI Symbol" w:hAnsi="Segoe UI Symbol" w:cs="Segoe UI Symbol"/>
                  </w:rPr>
                  <w:t>☐</w:t>
                </w:r>
              </w:sdtContent>
            </w:sdt>
            <w:r w:rsidR="003A2319" w:rsidRPr="00D72FB1">
              <w:t xml:space="preserve"> </w:t>
            </w:r>
            <w:r w:rsidR="00AF3FFA" w:rsidRPr="00D72FB1">
              <w:rPr>
                <w:shd w:val="clear" w:color="auto" w:fill="C1E4F5" w:themeFill="accent1" w:themeFillTint="33"/>
              </w:rPr>
              <w:t>Oui</w:t>
            </w:r>
            <w:r w:rsidR="003A2319" w:rsidRPr="00D72FB1">
              <w:t xml:space="preserve">           </w:t>
            </w:r>
            <w:sdt>
              <w:sdtPr>
                <w:id w:val="-525860700"/>
                <w14:checkbox>
                  <w14:checked w14:val="0"/>
                  <w14:checkedState w14:val="2612" w14:font="MS Gothic"/>
                  <w14:uncheckedState w14:val="2610" w14:font="MS Gothic"/>
                </w14:checkbox>
              </w:sdtPr>
              <w:sdtEndPr/>
              <w:sdtContent>
                <w:r w:rsidR="003A2319" w:rsidRPr="00D72FB1">
                  <w:rPr>
                    <w:rFonts w:ascii="Segoe UI Symbol" w:hAnsi="Segoe UI Symbol" w:cs="Segoe UI Symbol"/>
                  </w:rPr>
                  <w:t>☐</w:t>
                </w:r>
              </w:sdtContent>
            </w:sdt>
            <w:r w:rsidR="003A2319" w:rsidRPr="00D72FB1">
              <w:t xml:space="preserve"> </w:t>
            </w:r>
            <w:r w:rsidR="003A2319" w:rsidRPr="00D72FB1">
              <w:rPr>
                <w:shd w:val="clear" w:color="auto" w:fill="C1E4F5" w:themeFill="accent1" w:themeFillTint="33"/>
              </w:rPr>
              <w:t>No</w:t>
            </w:r>
            <w:r w:rsidR="0011551D" w:rsidRPr="00D72FB1">
              <w:rPr>
                <w:shd w:val="clear" w:color="auto" w:fill="C1E4F5" w:themeFill="accent1" w:themeFillTint="33"/>
              </w:rPr>
              <w:t>n</w:t>
            </w:r>
          </w:p>
          <w:p w14:paraId="47EC9799" w14:textId="77777777" w:rsidR="003A2319" w:rsidRPr="00D72FB1" w:rsidRDefault="003A2319" w:rsidP="008C4D7F">
            <w:pPr>
              <w:rPr>
                <w:rFonts w:eastAsia="Calibri"/>
              </w:rPr>
            </w:pPr>
          </w:p>
          <w:p w14:paraId="5A80941C" w14:textId="30BAC087" w:rsidR="003A2319" w:rsidRPr="00D72FB1" w:rsidRDefault="0011551D" w:rsidP="008C4D7F">
            <w:r w:rsidRPr="00D72FB1">
              <w:rPr>
                <w:rFonts w:eastAsia="Calibri"/>
              </w:rPr>
              <w:t xml:space="preserve">Étape 2 : </w:t>
            </w:r>
            <w:r w:rsidRPr="00D72FB1">
              <w:rPr>
                <w:b/>
                <w:bCs/>
                <w:color w:val="000000" w:themeColor="text1"/>
              </w:rPr>
              <w:t>Stratégie de vérification</w:t>
            </w:r>
            <w:r w:rsidRPr="00D72FB1">
              <w:rPr>
                <w:color w:val="000000" w:themeColor="text1"/>
              </w:rPr>
              <w:t xml:space="preserve"> </w:t>
            </w:r>
            <w:r w:rsidR="003A2319" w:rsidRPr="00D72FB1">
              <w:t xml:space="preserve"> </w:t>
            </w:r>
            <w:sdt>
              <w:sdtPr>
                <w:id w:val="2003302317"/>
                <w14:checkbox>
                  <w14:checked w14:val="0"/>
                  <w14:checkedState w14:val="2612" w14:font="MS Gothic"/>
                  <w14:uncheckedState w14:val="2610" w14:font="MS Gothic"/>
                </w14:checkbox>
              </w:sdtPr>
              <w:sdtEndPr/>
              <w:sdtContent>
                <w:r w:rsidR="003A2319" w:rsidRPr="00D72FB1">
                  <w:rPr>
                    <w:rFonts w:ascii="Segoe UI Symbol" w:hAnsi="Segoe UI Symbol" w:cs="Segoe UI Symbol"/>
                  </w:rPr>
                  <w:t>☐</w:t>
                </w:r>
              </w:sdtContent>
            </w:sdt>
            <w:r w:rsidR="003A2319" w:rsidRPr="00D72FB1">
              <w:t xml:space="preserve"> </w:t>
            </w:r>
            <w:r w:rsidR="00AF3FFA" w:rsidRPr="00D72FB1">
              <w:rPr>
                <w:shd w:val="clear" w:color="auto" w:fill="C1E4F5" w:themeFill="accent1" w:themeFillTint="33"/>
              </w:rPr>
              <w:t>Oui</w:t>
            </w:r>
            <w:r w:rsidR="003A2319" w:rsidRPr="00D72FB1">
              <w:rPr>
                <w:shd w:val="clear" w:color="auto" w:fill="C1E4F5" w:themeFill="accent1" w:themeFillTint="33"/>
              </w:rPr>
              <w:t xml:space="preserve">  </w:t>
            </w:r>
            <w:r w:rsidR="003A2319" w:rsidRPr="00D72FB1">
              <w:t xml:space="preserve">         </w:t>
            </w:r>
            <w:sdt>
              <w:sdtPr>
                <w:id w:val="222647648"/>
                <w14:checkbox>
                  <w14:checked w14:val="0"/>
                  <w14:checkedState w14:val="2612" w14:font="MS Gothic"/>
                  <w14:uncheckedState w14:val="2610" w14:font="MS Gothic"/>
                </w14:checkbox>
              </w:sdtPr>
              <w:sdtEndPr/>
              <w:sdtContent>
                <w:r w:rsidR="003A2319" w:rsidRPr="00D72FB1">
                  <w:rPr>
                    <w:rFonts w:ascii="Segoe UI Symbol" w:hAnsi="Segoe UI Symbol" w:cs="Segoe UI Symbol"/>
                  </w:rPr>
                  <w:t>☐</w:t>
                </w:r>
              </w:sdtContent>
            </w:sdt>
            <w:r w:rsidR="003A2319" w:rsidRPr="00D72FB1">
              <w:t xml:space="preserve"> </w:t>
            </w:r>
            <w:r w:rsidR="003A2319" w:rsidRPr="00D72FB1">
              <w:rPr>
                <w:shd w:val="clear" w:color="auto" w:fill="C1E4F5" w:themeFill="accent1" w:themeFillTint="33"/>
              </w:rPr>
              <w:t>No</w:t>
            </w:r>
            <w:r w:rsidRPr="00D72FB1">
              <w:rPr>
                <w:shd w:val="clear" w:color="auto" w:fill="C1E4F5" w:themeFill="accent1" w:themeFillTint="33"/>
              </w:rPr>
              <w:t>n</w:t>
            </w:r>
          </w:p>
          <w:p w14:paraId="11BEEA9D" w14:textId="77777777" w:rsidR="003A2319" w:rsidRPr="00D72FB1" w:rsidRDefault="003A2319" w:rsidP="008C4D7F">
            <w:pPr>
              <w:rPr>
                <w:lang w:bidi="en-US"/>
              </w:rPr>
            </w:pPr>
          </w:p>
          <w:p w14:paraId="643B46D9" w14:textId="635FB565" w:rsidR="003A2319" w:rsidRPr="00D72FB1" w:rsidRDefault="0011551D" w:rsidP="008C4D7F">
            <w:r w:rsidRPr="00D72FB1">
              <w:rPr>
                <w:rFonts w:eastAsia="Calibri"/>
              </w:rPr>
              <w:t xml:space="preserve">Étape 3 : </w:t>
            </w:r>
            <w:r w:rsidRPr="00D72FB1">
              <w:rPr>
                <w:b/>
                <w:bCs/>
                <w:color w:val="000000" w:themeColor="text1"/>
              </w:rPr>
              <w:t>Mise en œuvre de la stratégie de vérification</w:t>
            </w:r>
            <w:r w:rsidR="003A2319" w:rsidRPr="00D72FB1">
              <w:t xml:space="preserve"> </w:t>
            </w:r>
            <w:sdt>
              <w:sdtPr>
                <w:id w:val="1427072026"/>
                <w14:checkbox>
                  <w14:checked w14:val="0"/>
                  <w14:checkedState w14:val="2612" w14:font="MS Gothic"/>
                  <w14:uncheckedState w14:val="2610" w14:font="MS Gothic"/>
                </w14:checkbox>
              </w:sdtPr>
              <w:sdtEndPr/>
              <w:sdtContent>
                <w:r w:rsidR="003A2319" w:rsidRPr="00D72FB1">
                  <w:rPr>
                    <w:rFonts w:ascii="Segoe UI Symbol" w:hAnsi="Segoe UI Symbol" w:cs="Segoe UI Symbol"/>
                  </w:rPr>
                  <w:t>☐</w:t>
                </w:r>
              </w:sdtContent>
            </w:sdt>
            <w:r w:rsidR="003A2319" w:rsidRPr="00D72FB1">
              <w:t xml:space="preserve"> </w:t>
            </w:r>
            <w:r w:rsidR="00AF3FFA" w:rsidRPr="00D72FB1">
              <w:rPr>
                <w:shd w:val="clear" w:color="auto" w:fill="C1E4F5" w:themeFill="accent1" w:themeFillTint="33"/>
              </w:rPr>
              <w:t>Oui</w:t>
            </w:r>
            <w:r w:rsidR="003A2319" w:rsidRPr="00D72FB1">
              <w:t xml:space="preserve">           </w:t>
            </w:r>
            <w:sdt>
              <w:sdtPr>
                <w:id w:val="-1922709585"/>
                <w14:checkbox>
                  <w14:checked w14:val="0"/>
                  <w14:checkedState w14:val="2612" w14:font="MS Gothic"/>
                  <w14:uncheckedState w14:val="2610" w14:font="MS Gothic"/>
                </w14:checkbox>
              </w:sdtPr>
              <w:sdtEndPr/>
              <w:sdtContent>
                <w:r w:rsidR="003A2319" w:rsidRPr="00D72FB1">
                  <w:rPr>
                    <w:rFonts w:ascii="Segoe UI Symbol" w:hAnsi="Segoe UI Symbol" w:cs="Segoe UI Symbol"/>
                  </w:rPr>
                  <w:t>☐</w:t>
                </w:r>
              </w:sdtContent>
            </w:sdt>
            <w:r w:rsidR="003A2319" w:rsidRPr="00D72FB1">
              <w:t xml:space="preserve"> </w:t>
            </w:r>
            <w:r w:rsidR="003A2319" w:rsidRPr="00D72FB1">
              <w:rPr>
                <w:shd w:val="clear" w:color="auto" w:fill="C1E4F5" w:themeFill="accent1" w:themeFillTint="33"/>
              </w:rPr>
              <w:t>No</w:t>
            </w:r>
            <w:r w:rsidRPr="00D72FB1">
              <w:rPr>
                <w:shd w:val="clear" w:color="auto" w:fill="C1E4F5" w:themeFill="accent1" w:themeFillTint="33"/>
              </w:rPr>
              <w:t>n</w:t>
            </w:r>
          </w:p>
          <w:p w14:paraId="5119ED6A" w14:textId="77777777" w:rsidR="003A2319" w:rsidRPr="00D72FB1" w:rsidRDefault="003A2319" w:rsidP="008C4D7F">
            <w:pPr>
              <w:rPr>
                <w:shd w:val="clear" w:color="auto" w:fill="C1E4F5" w:themeFill="accent1" w:themeFillTint="33"/>
              </w:rPr>
            </w:pPr>
          </w:p>
          <w:p w14:paraId="124ED68C" w14:textId="14D4681F" w:rsidR="00E26128" w:rsidRPr="00D72FB1" w:rsidRDefault="00E26128" w:rsidP="00E26128">
            <w:pPr>
              <w:rPr>
                <w:szCs w:val="22"/>
              </w:rPr>
            </w:pPr>
            <w:r w:rsidRPr="00D72FB1">
              <w:rPr>
                <w:szCs w:val="22"/>
              </w:rPr>
              <w:t>Si le GMP a appliqué l'une de ces procédures, a-t-il :</w:t>
            </w:r>
          </w:p>
          <w:p w14:paraId="5DB7FE24" w14:textId="5A8815D6" w:rsidR="003A2319" w:rsidRPr="00D72FB1" w:rsidRDefault="005D6CB5" w:rsidP="00072A08">
            <w:pPr>
              <w:pStyle w:val="Paragraphedeliste"/>
              <w:numPr>
                <w:ilvl w:val="0"/>
                <w:numId w:val="10"/>
              </w:numPr>
              <w:contextualSpacing w:val="0"/>
              <w:rPr>
                <w:szCs w:val="22"/>
              </w:rPr>
            </w:pPr>
            <w:r w:rsidRPr="00D72FB1">
              <w:rPr>
                <w:szCs w:val="22"/>
              </w:rPr>
              <w:t>documenté le raisonnement derrière l’adoption de cette procédure</w:t>
            </w:r>
            <w:r w:rsidR="00262297" w:rsidRPr="00D72FB1">
              <w:rPr>
                <w:szCs w:val="22"/>
              </w:rPr>
              <w:t> ?</w:t>
            </w:r>
          </w:p>
          <w:p w14:paraId="769D8391" w14:textId="344968EB" w:rsidR="003A2319" w:rsidRPr="00D72FB1" w:rsidRDefault="006A560F" w:rsidP="008C4D7F">
            <w:pPr>
              <w:pStyle w:val="Paragraphedeliste"/>
              <w:ind w:left="360"/>
              <w:rPr>
                <w:shd w:val="clear" w:color="auto" w:fill="C1E4F5" w:themeFill="accent1" w:themeFillTint="33"/>
              </w:rPr>
            </w:pPr>
            <w:sdt>
              <w:sdtPr>
                <w:rPr>
                  <w:rFonts w:ascii="MS Gothic" w:eastAsia="MS Gothic" w:hAnsi="MS Gothic"/>
                </w:rPr>
                <w:id w:val="411980091"/>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A2319" w:rsidRPr="00D72FB1">
              <w:rPr>
                <w:shd w:val="clear" w:color="auto" w:fill="C1E4F5" w:themeFill="accent1" w:themeFillTint="33"/>
              </w:rPr>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1445304563"/>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A2319" w:rsidRPr="00D72FB1">
              <w:rPr>
                <w:shd w:val="clear" w:color="auto" w:fill="C1E4F5" w:themeFill="accent1" w:themeFillTint="33"/>
              </w:rPr>
              <w:t>No</w:t>
            </w:r>
          </w:p>
          <w:p w14:paraId="569A5703" w14:textId="6ACF9F6B" w:rsidR="00E57A5A" w:rsidRPr="00D72FB1" w:rsidRDefault="00E57A5A" w:rsidP="008C4D7F">
            <w:pPr>
              <w:rPr>
                <w:i/>
                <w:iCs/>
                <w:shd w:val="clear" w:color="auto" w:fill="C1E4F5" w:themeFill="accent1" w:themeFillTint="33"/>
              </w:rPr>
            </w:pPr>
            <w:r w:rsidRPr="00D72FB1">
              <w:rPr>
                <w:b/>
                <w:bCs/>
                <w:i/>
                <w:iCs/>
                <w:shd w:val="clear" w:color="auto" w:fill="C1E4F5" w:themeFill="accent1" w:themeFillTint="33"/>
              </w:rPr>
              <w:t>Où</w:t>
            </w:r>
            <w:r w:rsidR="00F45012" w:rsidRPr="00D72FB1">
              <w:rPr>
                <w:b/>
                <w:bCs/>
                <w:i/>
                <w:iCs/>
                <w:shd w:val="clear" w:color="auto" w:fill="C1E4F5" w:themeFill="accent1" w:themeFillTint="33"/>
              </w:rPr>
              <w:t xml:space="preserve"> peut-on</w:t>
            </w:r>
            <w:r w:rsidRPr="00D72FB1">
              <w:rPr>
                <w:b/>
                <w:bCs/>
                <w:i/>
                <w:iCs/>
                <w:shd w:val="clear" w:color="auto" w:fill="C1E4F5" w:themeFill="accent1" w:themeFillTint="33"/>
              </w:rPr>
              <w:t xml:space="preserve"> trouver la procédure adoptée</w:t>
            </w:r>
            <w:r w:rsidR="00F45012" w:rsidRPr="00D72FB1">
              <w:rPr>
                <w:b/>
                <w:bCs/>
                <w:i/>
                <w:iCs/>
                <w:shd w:val="clear" w:color="auto" w:fill="C1E4F5" w:themeFill="accent1" w:themeFillTint="33"/>
              </w:rPr>
              <w:t> ?</w:t>
            </w:r>
            <w:r w:rsidRPr="00D72FB1">
              <w:rPr>
                <w:b/>
                <w:bCs/>
                <w:i/>
                <w:iCs/>
                <w:shd w:val="clear" w:color="auto" w:fill="C1E4F5" w:themeFill="accent1" w:themeFillTint="33"/>
              </w:rPr>
              <w:t xml:space="preserve"> </w:t>
            </w:r>
            <w:r w:rsidR="00F45012" w:rsidRPr="00D72FB1">
              <w:rPr>
                <w:i/>
                <w:iCs/>
                <w:shd w:val="clear" w:color="auto" w:fill="C1E4F5" w:themeFill="accent1" w:themeFillTint="33"/>
              </w:rPr>
              <w:t xml:space="preserve">par exemple : </w:t>
            </w:r>
            <w:r w:rsidRPr="00D72FB1">
              <w:rPr>
                <w:i/>
                <w:iCs/>
                <w:shd w:val="clear" w:color="auto" w:fill="C1E4F5" w:themeFill="accent1" w:themeFillTint="33"/>
              </w:rPr>
              <w:t>lien vers le site internet de l'ITIE, page du rapport de cadrage</w:t>
            </w:r>
          </w:p>
          <w:p w14:paraId="4404F65B" w14:textId="77777777" w:rsidR="003A2319" w:rsidRPr="00D72FB1" w:rsidRDefault="003A2319" w:rsidP="008C4D7F">
            <w:pPr>
              <w:rPr>
                <w:b/>
                <w:bCs/>
                <w:shd w:val="clear" w:color="auto" w:fill="C1E4F5" w:themeFill="accent1" w:themeFillTint="33"/>
              </w:rPr>
            </w:pPr>
          </w:p>
          <w:p w14:paraId="0D6BC88B" w14:textId="2388433D" w:rsidR="003A2319" w:rsidRPr="00D72FB1" w:rsidRDefault="00F45012" w:rsidP="00072A08">
            <w:pPr>
              <w:pStyle w:val="Paragraphedeliste"/>
              <w:numPr>
                <w:ilvl w:val="0"/>
                <w:numId w:val="4"/>
              </w:numPr>
              <w:contextualSpacing w:val="0"/>
              <w:rPr>
                <w:szCs w:val="22"/>
              </w:rPr>
            </w:pPr>
            <w:r w:rsidRPr="00D72FB1">
              <w:rPr>
                <w:szCs w:val="22"/>
              </w:rPr>
              <w:t>convenu de modèles de déclaration</w:t>
            </w:r>
            <w:r w:rsidR="003D53F8" w:rsidRPr="00D72FB1">
              <w:rPr>
                <w:szCs w:val="22"/>
              </w:rPr>
              <w:t> ?</w:t>
            </w:r>
          </w:p>
          <w:p w14:paraId="7AF93AE8" w14:textId="676677CC" w:rsidR="003A2319" w:rsidRPr="00D72FB1" w:rsidRDefault="006A560F" w:rsidP="008C4D7F">
            <w:pPr>
              <w:pStyle w:val="Paragraphedeliste"/>
              <w:ind w:left="360"/>
              <w:rPr>
                <w:shd w:val="clear" w:color="auto" w:fill="C1E4F5" w:themeFill="accent1" w:themeFillTint="33"/>
              </w:rPr>
            </w:pPr>
            <w:sdt>
              <w:sdtPr>
                <w:rPr>
                  <w:rFonts w:ascii="MS Gothic" w:eastAsia="MS Gothic" w:hAnsi="MS Gothic"/>
                </w:rPr>
                <w:id w:val="110102910"/>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A2319" w:rsidRPr="00D72FB1">
              <w:rPr>
                <w:shd w:val="clear" w:color="auto" w:fill="C1E4F5" w:themeFill="accent1" w:themeFillTint="33"/>
              </w:rPr>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2074234640"/>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F45012" w:rsidRPr="00D72FB1">
              <w:rPr>
                <w:rFonts w:ascii="MS Gothic" w:eastAsia="MS Gothic" w:hAnsi="MS Gothic"/>
              </w:rPr>
              <w:t xml:space="preserve"> </w:t>
            </w:r>
            <w:r w:rsidR="003A2319" w:rsidRPr="00D72FB1">
              <w:rPr>
                <w:shd w:val="clear" w:color="auto" w:fill="C1E4F5" w:themeFill="accent1" w:themeFillTint="33"/>
              </w:rPr>
              <w:t>No</w:t>
            </w:r>
            <w:r w:rsidR="00F45012" w:rsidRPr="00D72FB1">
              <w:rPr>
                <w:shd w:val="clear" w:color="auto" w:fill="C1E4F5" w:themeFill="accent1" w:themeFillTint="33"/>
              </w:rPr>
              <w:t>n</w:t>
            </w:r>
          </w:p>
          <w:p w14:paraId="23420E0F" w14:textId="77777777" w:rsidR="002B3F3B" w:rsidRPr="00D72FB1" w:rsidRDefault="002B3F3B" w:rsidP="008C4D7F">
            <w:pPr>
              <w:pStyle w:val="Paragraphedeliste"/>
              <w:ind w:left="360"/>
              <w:rPr>
                <w:szCs w:val="22"/>
              </w:rPr>
            </w:pPr>
          </w:p>
          <w:p w14:paraId="4655E23F" w14:textId="587FE0E2" w:rsidR="003A2319" w:rsidRPr="00D72FB1" w:rsidRDefault="00F45012" w:rsidP="00072A08">
            <w:pPr>
              <w:pStyle w:val="Paragraphedeliste"/>
              <w:numPr>
                <w:ilvl w:val="0"/>
                <w:numId w:val="10"/>
              </w:numPr>
              <w:contextualSpacing w:val="0"/>
              <w:rPr>
                <w:szCs w:val="22"/>
              </w:rPr>
            </w:pPr>
            <w:r w:rsidRPr="00D72FB1">
              <w:rPr>
                <w:szCs w:val="22"/>
              </w:rPr>
              <w:t>attesté qu'il n'y a pas eu d'écart par rapport à la procédure convenue ?</w:t>
            </w:r>
          </w:p>
          <w:p w14:paraId="67D5706A" w14:textId="6F6DA678" w:rsidR="003A2319" w:rsidRPr="00D72FB1" w:rsidRDefault="006A560F" w:rsidP="008C4D7F">
            <w:pPr>
              <w:pStyle w:val="Paragraphedeliste"/>
              <w:ind w:left="360"/>
              <w:rPr>
                <w:shd w:val="clear" w:color="auto" w:fill="C1E4F5" w:themeFill="accent1" w:themeFillTint="33"/>
              </w:rPr>
            </w:pPr>
            <w:sdt>
              <w:sdtPr>
                <w:rPr>
                  <w:rFonts w:ascii="MS Gothic" w:eastAsia="MS Gothic" w:hAnsi="MS Gothic"/>
                </w:rPr>
                <w:id w:val="1423074329"/>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A2319" w:rsidRPr="00D72FB1">
              <w:rPr>
                <w:shd w:val="clear" w:color="auto" w:fill="C1E4F5" w:themeFill="accent1" w:themeFillTint="33"/>
              </w:rPr>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1499841210"/>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F45012" w:rsidRPr="00D72FB1">
              <w:rPr>
                <w:rFonts w:ascii="MS Gothic" w:eastAsia="MS Gothic" w:hAnsi="MS Gothic"/>
              </w:rPr>
              <w:t xml:space="preserve"> </w:t>
            </w:r>
            <w:r w:rsidR="003A2319" w:rsidRPr="00D72FB1">
              <w:rPr>
                <w:shd w:val="clear" w:color="auto" w:fill="C1E4F5" w:themeFill="accent1" w:themeFillTint="33"/>
              </w:rPr>
              <w:t>No</w:t>
            </w:r>
            <w:r w:rsidR="00F45012" w:rsidRPr="00D72FB1">
              <w:rPr>
                <w:shd w:val="clear" w:color="auto" w:fill="C1E4F5" w:themeFill="accent1" w:themeFillTint="33"/>
              </w:rPr>
              <w:t>n</w:t>
            </w:r>
          </w:p>
          <w:p w14:paraId="02467112" w14:textId="77777777" w:rsidR="003A2319" w:rsidRPr="00D72FB1" w:rsidRDefault="003A2319" w:rsidP="008C4D7F">
            <w:pPr>
              <w:pStyle w:val="Paragraphedeliste"/>
              <w:ind w:left="360"/>
              <w:rPr>
                <w:szCs w:val="22"/>
              </w:rPr>
            </w:pPr>
          </w:p>
          <w:p w14:paraId="10BAB416" w14:textId="02AB836D" w:rsidR="0078329D" w:rsidRPr="00D72FB1" w:rsidRDefault="0078329D" w:rsidP="008C4D7F">
            <w:pPr>
              <w:pStyle w:val="Paragraphedeliste"/>
              <w:ind w:left="0"/>
              <w:rPr>
                <w:szCs w:val="22"/>
              </w:rPr>
            </w:pPr>
            <w:r w:rsidRPr="00D72FB1">
              <w:rPr>
                <w:szCs w:val="22"/>
              </w:rPr>
              <w:t>Si le GMP n'a pas adopté le rapprochement ni l'approche fondée sur les risques pour assur</w:t>
            </w:r>
            <w:r w:rsidR="00015AC0" w:rsidRPr="00D72FB1">
              <w:rPr>
                <w:szCs w:val="22"/>
              </w:rPr>
              <w:t>er</w:t>
            </w:r>
            <w:r w:rsidRPr="00D72FB1">
              <w:rPr>
                <w:szCs w:val="22"/>
              </w:rPr>
              <w:t xml:space="preserve"> la qualité des données, explique</w:t>
            </w:r>
            <w:r w:rsidR="00015AC0" w:rsidRPr="00D72FB1">
              <w:rPr>
                <w:szCs w:val="22"/>
              </w:rPr>
              <w:t>z</w:t>
            </w:r>
            <w:r w:rsidRPr="00D72FB1">
              <w:rPr>
                <w:szCs w:val="22"/>
              </w:rPr>
              <w:t xml:space="preserve"> son approche </w:t>
            </w:r>
            <w:r w:rsidR="000C01F3" w:rsidRPr="00D72FB1">
              <w:rPr>
                <w:szCs w:val="22"/>
              </w:rPr>
              <w:t>relative à</w:t>
            </w:r>
            <w:r w:rsidRPr="00D72FB1">
              <w:rPr>
                <w:szCs w:val="22"/>
              </w:rPr>
              <w:t xml:space="preserve"> l'assurance de la qualité des données.</w:t>
            </w:r>
          </w:p>
          <w:p w14:paraId="53D862DE" w14:textId="6ECD17A4" w:rsidR="003A2319" w:rsidRPr="00D72FB1" w:rsidRDefault="003A2319" w:rsidP="008C4D7F">
            <w:pPr>
              <w:pStyle w:val="Paragraphedeliste"/>
              <w:shd w:val="clear" w:color="auto" w:fill="C1E4F5" w:themeFill="accent1" w:themeFillTint="33"/>
              <w:ind w:left="0"/>
              <w:rPr>
                <w:szCs w:val="22"/>
              </w:rPr>
            </w:pPr>
            <w:r w:rsidRPr="00D72FB1">
              <w:rPr>
                <w:szCs w:val="22"/>
              </w:rPr>
              <w:t>Expli</w:t>
            </w:r>
            <w:r w:rsidR="0078329D" w:rsidRPr="00D72FB1">
              <w:rPr>
                <w:szCs w:val="22"/>
              </w:rPr>
              <w:t>quez</w:t>
            </w:r>
            <w:r w:rsidR="00CE03BE" w:rsidRPr="00D72FB1">
              <w:rPr>
                <w:szCs w:val="22"/>
              </w:rPr>
              <w:t> :</w:t>
            </w:r>
          </w:p>
          <w:p w14:paraId="2F55B51E" w14:textId="77777777" w:rsidR="003A2319" w:rsidRPr="00D72FB1" w:rsidRDefault="003A2319" w:rsidP="008C4D7F">
            <w:pPr>
              <w:pStyle w:val="Paragraphedeliste"/>
              <w:ind w:left="0"/>
              <w:rPr>
                <w:szCs w:val="22"/>
              </w:rPr>
            </w:pPr>
          </w:p>
          <w:p w14:paraId="455115F0" w14:textId="77777777" w:rsidR="0045408E" w:rsidRPr="00D72FB1" w:rsidRDefault="0045408E" w:rsidP="008C4D7F">
            <w:pPr>
              <w:pStyle w:val="Paragraphedeliste"/>
              <w:ind w:left="0"/>
              <w:rPr>
                <w:szCs w:val="22"/>
              </w:rPr>
            </w:pPr>
          </w:p>
          <w:p w14:paraId="0FC95494" w14:textId="00B6CFB2" w:rsidR="004A3F56" w:rsidRPr="00D72FB1" w:rsidRDefault="004A3F56" w:rsidP="008C4D7F">
            <w:pPr>
              <w:pStyle w:val="Paragraphedeliste"/>
              <w:ind w:left="0"/>
              <w:rPr>
                <w:szCs w:val="22"/>
              </w:rPr>
            </w:pPr>
            <w:r w:rsidRPr="00D72FB1">
              <w:rPr>
                <w:szCs w:val="22"/>
              </w:rPr>
              <w:t>Le GMP a-t-il demandé au Conseil d’administration d'approuver cette procédure au préalable ?</w:t>
            </w:r>
          </w:p>
          <w:p w14:paraId="7D3912EF" w14:textId="5F86F2F6" w:rsidR="003A2319" w:rsidRPr="00D72FB1" w:rsidRDefault="006A560F" w:rsidP="008C4D7F">
            <w:pPr>
              <w:pStyle w:val="Paragraphedeliste"/>
              <w:ind w:left="360"/>
              <w:rPr>
                <w:shd w:val="clear" w:color="auto" w:fill="C1E4F5" w:themeFill="accent1" w:themeFillTint="33"/>
              </w:rPr>
            </w:pPr>
            <w:sdt>
              <w:sdtPr>
                <w:rPr>
                  <w:rFonts w:ascii="MS Gothic" w:eastAsia="MS Gothic" w:hAnsi="MS Gothic"/>
                </w:rPr>
                <w:id w:val="-1459328161"/>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A2319" w:rsidRPr="00D72FB1">
              <w:rPr>
                <w:shd w:val="clear" w:color="auto" w:fill="C1E4F5" w:themeFill="accent1" w:themeFillTint="33"/>
              </w:rPr>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2025544305"/>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78329D" w:rsidRPr="00D72FB1">
              <w:rPr>
                <w:rFonts w:ascii="MS Gothic" w:eastAsia="MS Gothic" w:hAnsi="MS Gothic"/>
              </w:rPr>
              <w:t xml:space="preserve"> </w:t>
            </w:r>
            <w:r w:rsidR="003A2319" w:rsidRPr="00D72FB1">
              <w:rPr>
                <w:shd w:val="clear" w:color="auto" w:fill="C1E4F5" w:themeFill="accent1" w:themeFillTint="33"/>
              </w:rPr>
              <w:t>No</w:t>
            </w:r>
            <w:r w:rsidR="0078329D" w:rsidRPr="00D72FB1">
              <w:rPr>
                <w:shd w:val="clear" w:color="auto" w:fill="C1E4F5" w:themeFill="accent1" w:themeFillTint="33"/>
              </w:rPr>
              <w:t>n</w:t>
            </w:r>
          </w:p>
          <w:p w14:paraId="119864EC" w14:textId="77777777" w:rsidR="003A2319" w:rsidRPr="00D72FB1" w:rsidRDefault="003A2319" w:rsidP="008C4D7F">
            <w:pPr>
              <w:pStyle w:val="Paragraphedeliste"/>
              <w:ind w:left="360"/>
              <w:rPr>
                <w:szCs w:val="22"/>
              </w:rPr>
            </w:pPr>
          </w:p>
        </w:tc>
      </w:tr>
      <w:tr w:rsidR="003A2319" w:rsidRPr="00D72FB1" w14:paraId="44F1CD53" w14:textId="77777777" w:rsidTr="004D72E5">
        <w:trPr>
          <w:trHeight w:val="70"/>
        </w:trPr>
        <w:tc>
          <w:tcPr>
            <w:tcW w:w="1560" w:type="dxa"/>
            <w:tcBorders>
              <w:top w:val="nil"/>
              <w:left w:val="nil"/>
              <w:bottom w:val="single" w:sz="4" w:space="0" w:color="auto"/>
              <w:right w:val="nil"/>
            </w:tcBorders>
            <w:shd w:val="clear" w:color="auto" w:fill="83CAEB" w:themeFill="accent1" w:themeFillTint="66"/>
          </w:tcPr>
          <w:p w14:paraId="0B32A9D0" w14:textId="0C8EF1EE" w:rsidR="003A2319" w:rsidRPr="00D72FB1" w:rsidRDefault="00D40185" w:rsidP="008C4D7F">
            <w:pPr>
              <w:rPr>
                <w:i/>
                <w:iCs/>
                <w:szCs w:val="22"/>
              </w:rPr>
            </w:pPr>
            <w:r w:rsidRPr="00D72FB1">
              <w:rPr>
                <w:b/>
                <w:bCs/>
                <w:szCs w:val="22"/>
              </w:rPr>
              <w:lastRenderedPageBreak/>
              <w:t>Exigé</w:t>
            </w:r>
          </w:p>
        </w:tc>
        <w:tc>
          <w:tcPr>
            <w:tcW w:w="7371" w:type="dxa"/>
            <w:tcBorders>
              <w:top w:val="nil"/>
              <w:left w:val="nil"/>
              <w:bottom w:val="single" w:sz="4" w:space="0" w:color="auto"/>
              <w:right w:val="nil"/>
            </w:tcBorders>
            <w:shd w:val="clear" w:color="auto" w:fill="83CAEB" w:themeFill="accent1" w:themeFillTint="66"/>
          </w:tcPr>
          <w:p w14:paraId="31A93F65" w14:textId="694B0937" w:rsidR="003A2319" w:rsidRPr="00D72FB1" w:rsidRDefault="003A2319" w:rsidP="008C4D7F">
            <w:pPr>
              <w:rPr>
                <w:b/>
                <w:bCs/>
                <w:szCs w:val="22"/>
              </w:rPr>
            </w:pPr>
            <w:r w:rsidRPr="00D72FB1">
              <w:rPr>
                <w:b/>
                <w:bCs/>
                <w:szCs w:val="22"/>
              </w:rPr>
              <w:t xml:space="preserve">4.9.a – </w:t>
            </w:r>
            <w:r w:rsidR="00BC44EA" w:rsidRPr="00D72FB1">
              <w:rPr>
                <w:b/>
                <w:bCs/>
                <w:szCs w:val="22"/>
              </w:rPr>
              <w:t>Examen et évaluation des mécanismes d'audit et d'assurance</w:t>
            </w:r>
          </w:p>
        </w:tc>
      </w:tr>
      <w:tr w:rsidR="003A2319" w:rsidRPr="00D72FB1" w14:paraId="76089533" w14:textId="77777777" w:rsidTr="004D72E5">
        <w:trPr>
          <w:trHeight w:val="70"/>
        </w:trPr>
        <w:tc>
          <w:tcPr>
            <w:tcW w:w="1560" w:type="dxa"/>
            <w:tcBorders>
              <w:top w:val="nil"/>
              <w:left w:val="nil"/>
              <w:bottom w:val="single" w:sz="4" w:space="0" w:color="auto"/>
              <w:right w:val="nil"/>
            </w:tcBorders>
          </w:tcPr>
          <w:p w14:paraId="0B5EB582" w14:textId="69DF8D69" w:rsidR="00BC44EA" w:rsidRPr="00D72FB1" w:rsidRDefault="00BC44EA" w:rsidP="008C4D7F">
            <w:pPr>
              <w:rPr>
                <w:i/>
                <w:iCs/>
                <w:szCs w:val="22"/>
              </w:rPr>
            </w:pPr>
            <w:r w:rsidRPr="00D72FB1">
              <w:rPr>
                <w:i/>
                <w:iCs/>
                <w:szCs w:val="22"/>
              </w:rPr>
              <w:t>Évaluation des mécanismes d'audit et d'assurance</w:t>
            </w:r>
          </w:p>
        </w:tc>
        <w:tc>
          <w:tcPr>
            <w:tcW w:w="7371" w:type="dxa"/>
            <w:tcBorders>
              <w:top w:val="nil"/>
              <w:left w:val="nil"/>
              <w:bottom w:val="single" w:sz="4" w:space="0" w:color="auto"/>
              <w:right w:val="nil"/>
            </w:tcBorders>
          </w:tcPr>
          <w:p w14:paraId="20C07866" w14:textId="2DB2808F" w:rsidR="0039059E" w:rsidRPr="00D72FB1" w:rsidRDefault="00FD61DD" w:rsidP="008C4D7F">
            <w:pPr>
              <w:pStyle w:val="Paragraphedeliste"/>
              <w:ind w:left="0"/>
              <w:rPr>
                <w:b/>
                <w:bCs/>
                <w:szCs w:val="22"/>
              </w:rPr>
            </w:pPr>
            <w:r w:rsidRPr="00D72FB1">
              <w:rPr>
                <w:b/>
                <w:bCs/>
              </w:rPr>
              <w:t>Le GMP a-t-il examiné les procédures d'audit et d'assurance pour les entités gouvernementales significatives incluses dans le périmètre de déclaration de l'ITIE ?</w:t>
            </w:r>
            <w:r w:rsidR="003A2319" w:rsidRPr="00D72FB1">
              <w:rPr>
                <w:b/>
                <w:bCs/>
              </w:rPr>
              <w:br/>
            </w:r>
            <w:r w:rsidR="003A2319" w:rsidRPr="00D72FB1">
              <w:rPr>
                <w:rFonts w:ascii="MS Gothic" w:eastAsia="MS Gothic" w:hAnsi="MS Gothic"/>
              </w:rPr>
              <w:br/>
            </w:r>
            <w:sdt>
              <w:sdtPr>
                <w:rPr>
                  <w:rFonts w:ascii="MS Gothic" w:eastAsia="MS Gothic" w:hAnsi="MS Gothic"/>
                </w:rPr>
                <w:id w:val="-1537810996"/>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87247D" w:rsidRPr="00D72FB1">
              <w:rPr>
                <w:rFonts w:ascii="MS Gothic" w:eastAsia="MS Gothic" w:hAnsi="MS Gothic"/>
              </w:rPr>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1231888892"/>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AB2238" w:rsidRPr="00D72FB1">
              <w:rPr>
                <w:rFonts w:ascii="MS Gothic" w:eastAsia="MS Gothic" w:hAnsi="MS Gothic"/>
              </w:rPr>
              <w:t xml:space="preserve"> </w:t>
            </w:r>
            <w:r w:rsidR="003A2319" w:rsidRPr="00D72FB1">
              <w:rPr>
                <w:shd w:val="clear" w:color="auto" w:fill="C1E4F5" w:themeFill="accent1" w:themeFillTint="33"/>
              </w:rPr>
              <w:t>No</w:t>
            </w:r>
            <w:r w:rsidR="00AB2238" w:rsidRPr="00D72FB1">
              <w:rPr>
                <w:shd w:val="clear" w:color="auto" w:fill="C1E4F5" w:themeFill="accent1" w:themeFillTint="33"/>
              </w:rPr>
              <w:t>n</w:t>
            </w:r>
            <w:r w:rsidR="003A2319" w:rsidRPr="00D72FB1">
              <w:rPr>
                <w:shd w:val="clear" w:color="auto" w:fill="C1E4F5" w:themeFill="accent1" w:themeFillTint="33"/>
              </w:rPr>
              <w:t xml:space="preserve"> </w:t>
            </w:r>
            <w:r w:rsidR="003A2319" w:rsidRPr="00D72FB1">
              <w:rPr>
                <w:shd w:val="clear" w:color="auto" w:fill="C1E4F5" w:themeFill="accent1" w:themeFillTint="33"/>
              </w:rPr>
              <w:br/>
            </w:r>
            <w:r w:rsidR="003A2319" w:rsidRPr="00D72FB1">
              <w:rPr>
                <w:shd w:val="clear" w:color="auto" w:fill="C1E4F5" w:themeFill="accent1" w:themeFillTint="33"/>
              </w:rPr>
              <w:br/>
            </w:r>
            <w:r w:rsidR="003A2319" w:rsidRPr="00D72FB1">
              <w:rPr>
                <w:shd w:val="clear" w:color="auto" w:fill="C1E4F5" w:themeFill="accent1" w:themeFillTint="33"/>
              </w:rPr>
              <w:br/>
            </w:r>
            <w:r w:rsidR="0039059E" w:rsidRPr="00D72FB1">
              <w:rPr>
                <w:b/>
                <w:bCs/>
                <w:szCs w:val="22"/>
              </w:rPr>
              <w:t xml:space="preserve">Le GMP a-t-il évalué si les recettes publiques divulguées font l'objet d'un audit crédible et indépendant, </w:t>
            </w:r>
            <w:r w:rsidR="00150BA1" w:rsidRPr="00D72FB1">
              <w:rPr>
                <w:b/>
                <w:bCs/>
                <w:szCs w:val="22"/>
              </w:rPr>
              <w:t>selon</w:t>
            </w:r>
            <w:r w:rsidR="0039059E" w:rsidRPr="00D72FB1">
              <w:rPr>
                <w:b/>
                <w:bCs/>
                <w:szCs w:val="22"/>
              </w:rPr>
              <w:t xml:space="preserve"> les normes d'audit internationales ?</w:t>
            </w:r>
          </w:p>
          <w:p w14:paraId="2130B7FD" w14:textId="3581F10F" w:rsidR="003A2319" w:rsidRPr="00D72FB1" w:rsidRDefault="006A560F" w:rsidP="008C4D7F">
            <w:pPr>
              <w:rPr>
                <w:b/>
                <w:bCs/>
                <w:szCs w:val="22"/>
              </w:rPr>
            </w:pPr>
            <w:sdt>
              <w:sdtPr>
                <w:rPr>
                  <w:rFonts w:ascii="MS Gothic" w:eastAsia="MS Gothic" w:hAnsi="MS Gothic"/>
                </w:rPr>
                <w:id w:val="235366698"/>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87247D" w:rsidRPr="00D72FB1">
              <w:rPr>
                <w:rFonts w:ascii="MS Gothic" w:eastAsia="MS Gothic" w:hAnsi="MS Gothic"/>
              </w:rPr>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966204891"/>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AB2238" w:rsidRPr="00D72FB1">
              <w:rPr>
                <w:rFonts w:ascii="MS Gothic" w:eastAsia="MS Gothic" w:hAnsi="MS Gothic"/>
              </w:rPr>
              <w:t xml:space="preserve"> </w:t>
            </w:r>
            <w:r w:rsidR="003A2319" w:rsidRPr="00D72FB1">
              <w:rPr>
                <w:shd w:val="clear" w:color="auto" w:fill="C1E4F5" w:themeFill="accent1" w:themeFillTint="33"/>
              </w:rPr>
              <w:t>No</w:t>
            </w:r>
            <w:r w:rsidR="00AB2238" w:rsidRPr="00D72FB1">
              <w:rPr>
                <w:shd w:val="clear" w:color="auto" w:fill="C1E4F5" w:themeFill="accent1" w:themeFillTint="33"/>
              </w:rPr>
              <w:t>n</w:t>
            </w:r>
          </w:p>
          <w:p w14:paraId="650F1610" w14:textId="77777777" w:rsidR="003A2319" w:rsidRPr="00D72FB1" w:rsidRDefault="003A2319" w:rsidP="008C4D7F">
            <w:pPr>
              <w:rPr>
                <w:b/>
                <w:bCs/>
                <w:i/>
                <w:iCs/>
                <w:shd w:val="clear" w:color="auto" w:fill="C1E4F5" w:themeFill="accent1" w:themeFillTint="33"/>
              </w:rPr>
            </w:pPr>
          </w:p>
          <w:p w14:paraId="04EEFC7A" w14:textId="6B129B06" w:rsidR="00731E5B" w:rsidRPr="00D72FB1" w:rsidRDefault="00634D05" w:rsidP="008C4D7F">
            <w:pPr>
              <w:pStyle w:val="Paragraphedeliste"/>
              <w:ind w:left="0"/>
              <w:rPr>
                <w:b/>
                <w:bCs/>
                <w:szCs w:val="22"/>
              </w:rPr>
            </w:pPr>
            <w:r w:rsidRPr="00D72FB1">
              <w:rPr>
                <w:b/>
                <w:bCs/>
              </w:rPr>
              <w:t xml:space="preserve">Le GMP a-t-il examiné les procédures d'audit et d'assurance pour les </w:t>
            </w:r>
            <w:r w:rsidRPr="00D72FB1">
              <w:rPr>
                <w:b/>
                <w:bCs/>
                <w:u w:val="single"/>
              </w:rPr>
              <w:t>entreprises significatives</w:t>
            </w:r>
            <w:r w:rsidRPr="00D72FB1">
              <w:rPr>
                <w:b/>
                <w:bCs/>
              </w:rPr>
              <w:t xml:space="preserve"> incluses dans le périmètre de déclaration de l'ITIE ?</w:t>
            </w:r>
            <w:r w:rsidR="003A2319" w:rsidRPr="00D72FB1">
              <w:rPr>
                <w:b/>
                <w:bCs/>
              </w:rPr>
              <w:br/>
            </w:r>
            <w:r w:rsidR="003A2319" w:rsidRPr="00D72FB1">
              <w:rPr>
                <w:rFonts w:ascii="MS Gothic" w:eastAsia="MS Gothic" w:hAnsi="MS Gothic"/>
              </w:rPr>
              <w:br/>
            </w:r>
            <w:sdt>
              <w:sdtPr>
                <w:rPr>
                  <w:rFonts w:ascii="MS Gothic" w:eastAsia="MS Gothic" w:hAnsi="MS Gothic"/>
                </w:rPr>
                <w:id w:val="-1523325344"/>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87247D" w:rsidRPr="00D72FB1">
              <w:rPr>
                <w:rFonts w:ascii="MS Gothic" w:eastAsia="MS Gothic" w:hAnsi="MS Gothic"/>
              </w:rPr>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1670908842"/>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Pr="00D72FB1">
              <w:rPr>
                <w:rFonts w:ascii="MS Gothic" w:eastAsia="MS Gothic" w:hAnsi="MS Gothic"/>
              </w:rPr>
              <w:t xml:space="preserve"> </w:t>
            </w:r>
            <w:r w:rsidR="003A2319" w:rsidRPr="00D72FB1">
              <w:rPr>
                <w:shd w:val="clear" w:color="auto" w:fill="C1E4F5" w:themeFill="accent1" w:themeFillTint="33"/>
              </w:rPr>
              <w:t>No</w:t>
            </w:r>
            <w:r w:rsidRPr="00D72FB1">
              <w:rPr>
                <w:shd w:val="clear" w:color="auto" w:fill="C1E4F5" w:themeFill="accent1" w:themeFillTint="33"/>
              </w:rPr>
              <w:t>n</w:t>
            </w:r>
            <w:r w:rsidR="003A2319" w:rsidRPr="00D72FB1">
              <w:rPr>
                <w:shd w:val="clear" w:color="auto" w:fill="C1E4F5" w:themeFill="accent1" w:themeFillTint="33"/>
              </w:rPr>
              <w:t xml:space="preserve"> </w:t>
            </w:r>
            <w:r w:rsidR="003A2319" w:rsidRPr="00D72FB1">
              <w:rPr>
                <w:shd w:val="clear" w:color="auto" w:fill="C1E4F5" w:themeFill="accent1" w:themeFillTint="33"/>
              </w:rPr>
              <w:br/>
            </w:r>
            <w:r w:rsidR="003A2319" w:rsidRPr="00D72FB1">
              <w:rPr>
                <w:shd w:val="clear" w:color="auto" w:fill="C1E4F5" w:themeFill="accent1" w:themeFillTint="33"/>
              </w:rPr>
              <w:lastRenderedPageBreak/>
              <w:br/>
            </w:r>
          </w:p>
          <w:p w14:paraId="247AE771" w14:textId="2C936A11" w:rsidR="00731E5B" w:rsidRPr="00D72FB1" w:rsidRDefault="00731E5B" w:rsidP="00731E5B">
            <w:pPr>
              <w:pStyle w:val="Paragraphedeliste"/>
              <w:ind w:left="0"/>
              <w:rPr>
                <w:b/>
                <w:bCs/>
                <w:szCs w:val="22"/>
              </w:rPr>
            </w:pPr>
            <w:r w:rsidRPr="00D72FB1">
              <w:rPr>
                <w:b/>
                <w:bCs/>
                <w:szCs w:val="22"/>
              </w:rPr>
              <w:t>Le GMP a-t-il évalué si les entreprises font l'objet d'un audit crédible et indépendant, selon les normes d'audit internationales ?</w:t>
            </w:r>
            <w:r w:rsidR="00370F66" w:rsidRPr="00D72FB1">
              <w:rPr>
                <w:b/>
                <w:bCs/>
                <w:szCs w:val="22"/>
              </w:rPr>
              <w:t xml:space="preserve"> </w:t>
            </w:r>
          </w:p>
          <w:p w14:paraId="1A05F6FF" w14:textId="6EEB94B3" w:rsidR="003A2319" w:rsidRPr="00D72FB1" w:rsidRDefault="006A560F" w:rsidP="008C4D7F">
            <w:pPr>
              <w:rPr>
                <w:shd w:val="clear" w:color="auto" w:fill="C1E4F5" w:themeFill="accent1" w:themeFillTint="33"/>
              </w:rPr>
            </w:pPr>
            <w:sdt>
              <w:sdtPr>
                <w:rPr>
                  <w:rFonts w:ascii="MS Gothic" w:eastAsia="MS Gothic" w:hAnsi="MS Gothic"/>
                </w:rPr>
                <w:id w:val="-1083757485"/>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A27A9C" w:rsidRPr="00D72FB1">
              <w:rPr>
                <w:rFonts w:ascii="MS Gothic" w:eastAsia="MS Gothic" w:hAnsi="MS Gothic"/>
              </w:rPr>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1396042406"/>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EE551D" w:rsidRPr="00D72FB1">
              <w:rPr>
                <w:rFonts w:ascii="MS Gothic" w:eastAsia="MS Gothic" w:hAnsi="MS Gothic"/>
              </w:rPr>
              <w:t xml:space="preserve"> </w:t>
            </w:r>
            <w:r w:rsidR="003A2319" w:rsidRPr="00D72FB1">
              <w:rPr>
                <w:shd w:val="clear" w:color="auto" w:fill="C1E4F5" w:themeFill="accent1" w:themeFillTint="33"/>
              </w:rPr>
              <w:t>No</w:t>
            </w:r>
            <w:r w:rsidR="00EE551D" w:rsidRPr="00D72FB1">
              <w:rPr>
                <w:shd w:val="clear" w:color="auto" w:fill="C1E4F5" w:themeFill="accent1" w:themeFillTint="33"/>
              </w:rPr>
              <w:t>n</w:t>
            </w:r>
            <w:r w:rsidR="003A2319" w:rsidRPr="00D72FB1">
              <w:rPr>
                <w:shd w:val="clear" w:color="auto" w:fill="C1E4F5" w:themeFill="accent1" w:themeFillTint="33"/>
              </w:rPr>
              <w:t xml:space="preserve"> </w:t>
            </w:r>
          </w:p>
          <w:p w14:paraId="71E1573F" w14:textId="77777777" w:rsidR="003A2319" w:rsidRPr="00D72FB1" w:rsidRDefault="003A2319" w:rsidP="008C4D7F">
            <w:pPr>
              <w:rPr>
                <w:b/>
                <w:bCs/>
                <w:szCs w:val="22"/>
              </w:rPr>
            </w:pPr>
          </w:p>
          <w:p w14:paraId="2D9D29A7" w14:textId="5989518E" w:rsidR="00A76C1A" w:rsidRPr="00D72FB1" w:rsidRDefault="00370F66" w:rsidP="00370F66">
            <w:pPr>
              <w:rPr>
                <w:i/>
                <w:iCs/>
                <w:shd w:val="clear" w:color="auto" w:fill="C1E4F5" w:themeFill="accent1" w:themeFillTint="33"/>
              </w:rPr>
            </w:pPr>
            <w:r w:rsidRPr="00D72FB1">
              <w:rPr>
                <w:b/>
                <w:bCs/>
                <w:i/>
                <w:iCs/>
                <w:szCs w:val="22"/>
              </w:rPr>
              <w:t>Où peut-on trouver les évaluations des procédures d'audit et d'assurance et les normes d'audit ?</w:t>
            </w:r>
            <w:r w:rsidR="00A76C1A" w:rsidRPr="00D72FB1">
              <w:rPr>
                <w:b/>
                <w:bCs/>
                <w:i/>
                <w:iCs/>
                <w:shd w:val="clear" w:color="auto" w:fill="C1E4F5" w:themeFill="accent1" w:themeFillTint="33"/>
              </w:rPr>
              <w:t xml:space="preserve"> </w:t>
            </w:r>
            <w:r w:rsidR="00A76C1A" w:rsidRPr="00D72FB1">
              <w:rPr>
                <w:i/>
                <w:iCs/>
                <w:shd w:val="clear" w:color="auto" w:fill="C1E4F5" w:themeFill="accent1" w:themeFillTint="33"/>
              </w:rPr>
              <w:t xml:space="preserve">par exemple : lien vers le site internet de l'ITIE, </w:t>
            </w:r>
            <w:r w:rsidR="00C77DE5" w:rsidRPr="00D72FB1">
              <w:rPr>
                <w:i/>
                <w:iCs/>
                <w:shd w:val="clear" w:color="auto" w:fill="C1E4F5" w:themeFill="accent1" w:themeFillTint="33"/>
              </w:rPr>
              <w:t xml:space="preserve">extrait de rapport </w:t>
            </w:r>
            <w:r w:rsidR="00C77DE5" w:rsidRPr="00D72FB1">
              <w:rPr>
                <w:i/>
                <w:iCs/>
                <w:szCs w:val="22"/>
                <w:shd w:val="clear" w:color="auto" w:fill="C1E4F5" w:themeFill="accent1" w:themeFillTint="33"/>
              </w:rPr>
              <w:t>de l'ITIE (numéro de page)</w:t>
            </w:r>
          </w:p>
          <w:p w14:paraId="7426228E" w14:textId="77777777" w:rsidR="003A2319" w:rsidRPr="00D72FB1" w:rsidRDefault="003A2319" w:rsidP="008C4D7F">
            <w:pPr>
              <w:rPr>
                <w:b/>
                <w:bCs/>
                <w:i/>
                <w:iCs/>
                <w:szCs w:val="22"/>
              </w:rPr>
            </w:pPr>
          </w:p>
        </w:tc>
      </w:tr>
      <w:tr w:rsidR="003A2319" w:rsidRPr="00D72FB1" w14:paraId="7870DC3D" w14:textId="77777777" w:rsidTr="004D72E5">
        <w:trPr>
          <w:trHeight w:val="70"/>
        </w:trPr>
        <w:tc>
          <w:tcPr>
            <w:tcW w:w="1560" w:type="dxa"/>
            <w:tcBorders>
              <w:top w:val="single" w:sz="4" w:space="0" w:color="auto"/>
              <w:left w:val="nil"/>
              <w:bottom w:val="single" w:sz="4" w:space="0" w:color="auto"/>
              <w:right w:val="nil"/>
            </w:tcBorders>
            <w:shd w:val="clear" w:color="auto" w:fill="83CAEB" w:themeFill="accent1" w:themeFillTint="66"/>
          </w:tcPr>
          <w:p w14:paraId="4250A9DB" w14:textId="75216654" w:rsidR="003A2319" w:rsidRPr="00D72FB1" w:rsidRDefault="00D40185" w:rsidP="008C4D7F">
            <w:pPr>
              <w:rPr>
                <w:i/>
                <w:iCs/>
                <w:szCs w:val="22"/>
              </w:rPr>
            </w:pPr>
            <w:r w:rsidRPr="00D72FB1">
              <w:rPr>
                <w:b/>
                <w:bCs/>
                <w:szCs w:val="22"/>
              </w:rPr>
              <w:lastRenderedPageBreak/>
              <w:t>Attendu</w:t>
            </w:r>
          </w:p>
        </w:tc>
        <w:tc>
          <w:tcPr>
            <w:tcW w:w="7371" w:type="dxa"/>
            <w:tcBorders>
              <w:top w:val="single" w:sz="4" w:space="0" w:color="auto"/>
              <w:left w:val="nil"/>
              <w:bottom w:val="single" w:sz="4" w:space="0" w:color="auto"/>
              <w:right w:val="nil"/>
            </w:tcBorders>
            <w:shd w:val="clear" w:color="auto" w:fill="83CAEB" w:themeFill="accent1" w:themeFillTint="66"/>
          </w:tcPr>
          <w:p w14:paraId="2B9118CB" w14:textId="1C8595CB" w:rsidR="00C77DE5" w:rsidRPr="00D72FB1" w:rsidRDefault="003A2319" w:rsidP="00C77DE5">
            <w:pPr>
              <w:pStyle w:val="Paragraphedeliste"/>
              <w:ind w:left="0"/>
              <w:rPr>
                <w:b/>
                <w:bCs/>
                <w:szCs w:val="22"/>
              </w:rPr>
            </w:pPr>
            <w:r w:rsidRPr="00D72FB1">
              <w:rPr>
                <w:b/>
                <w:bCs/>
                <w:szCs w:val="22"/>
              </w:rPr>
              <w:t>4.9.b –</w:t>
            </w:r>
            <w:r w:rsidR="00C77DE5" w:rsidRPr="00D72FB1">
              <w:rPr>
                <w:b/>
                <w:bCs/>
                <w:szCs w:val="22"/>
              </w:rPr>
              <w:t xml:space="preserve"> </w:t>
            </w:r>
            <w:r w:rsidR="00C77DE5" w:rsidRPr="00D72FB1">
              <w:rPr>
                <w:b/>
                <w:bCs/>
              </w:rPr>
              <w:t>Les divulgations du gouvernement et des entreprises font l’objet d’un audit indépendant crédible, selon les normes d’audit internationales</w:t>
            </w:r>
          </w:p>
        </w:tc>
      </w:tr>
      <w:tr w:rsidR="003A2319" w:rsidRPr="00D72FB1" w14:paraId="371B8C22" w14:textId="77777777" w:rsidTr="004D72E5">
        <w:trPr>
          <w:trHeight w:val="70"/>
        </w:trPr>
        <w:tc>
          <w:tcPr>
            <w:tcW w:w="1560" w:type="dxa"/>
            <w:tcBorders>
              <w:top w:val="single" w:sz="4" w:space="0" w:color="auto"/>
              <w:left w:val="nil"/>
              <w:bottom w:val="single" w:sz="4" w:space="0" w:color="auto"/>
              <w:right w:val="nil"/>
            </w:tcBorders>
          </w:tcPr>
          <w:p w14:paraId="1CBE0EB7" w14:textId="77777777" w:rsidR="003A2319" w:rsidRPr="00D72FB1" w:rsidRDefault="003A2319" w:rsidP="008C4D7F">
            <w:pPr>
              <w:rPr>
                <w:i/>
                <w:iCs/>
                <w:szCs w:val="22"/>
              </w:rPr>
            </w:pPr>
          </w:p>
        </w:tc>
        <w:tc>
          <w:tcPr>
            <w:tcW w:w="7371" w:type="dxa"/>
            <w:tcBorders>
              <w:top w:val="single" w:sz="4" w:space="0" w:color="auto"/>
              <w:left w:val="nil"/>
              <w:bottom w:val="single" w:sz="4" w:space="0" w:color="auto"/>
              <w:right w:val="nil"/>
            </w:tcBorders>
            <w:shd w:val="clear" w:color="auto" w:fill="auto"/>
          </w:tcPr>
          <w:p w14:paraId="42475461" w14:textId="77777777" w:rsidR="003A2319" w:rsidRPr="00D72FB1" w:rsidRDefault="003A2319" w:rsidP="008C4D7F">
            <w:pPr>
              <w:rPr>
                <w:shd w:val="clear" w:color="auto" w:fill="C1E4F5" w:themeFill="accent1" w:themeFillTint="33"/>
              </w:rPr>
            </w:pPr>
          </w:p>
          <w:p w14:paraId="60BBC37F" w14:textId="5CE9CFE5" w:rsidR="00C77DE5" w:rsidRPr="00D72FB1" w:rsidRDefault="00C77DE5" w:rsidP="008C4D7F">
            <w:pPr>
              <w:pStyle w:val="Paragraphedeliste"/>
              <w:ind w:left="0"/>
              <w:rPr>
                <w:szCs w:val="22"/>
              </w:rPr>
            </w:pPr>
            <w:r w:rsidRPr="00D72FB1">
              <w:rPr>
                <w:szCs w:val="22"/>
              </w:rPr>
              <w:t xml:space="preserve">Il est attendu </w:t>
            </w:r>
            <w:r w:rsidRPr="00D72FB1">
              <w:t xml:space="preserve">du </w:t>
            </w:r>
            <w:r w:rsidRPr="00D72FB1">
              <w:rPr>
                <w:u w:val="single"/>
              </w:rPr>
              <w:t>gouvernement et des entreprises</w:t>
            </w:r>
            <w:r w:rsidRPr="00D72FB1">
              <w:t xml:space="preserve"> que leurs divulgations fassent l’objet d’un audit indépendant crédible, selon les normes d’audit internationales. L'évaluation est couverte par l’Exigence 4.9.a. (voir ci-dessus). </w:t>
            </w:r>
          </w:p>
          <w:p w14:paraId="42E970B7" w14:textId="77777777" w:rsidR="00C77DE5" w:rsidRPr="00D72FB1" w:rsidRDefault="00C77DE5" w:rsidP="008C4D7F">
            <w:pPr>
              <w:pStyle w:val="Paragraphedeliste"/>
              <w:ind w:left="0"/>
              <w:rPr>
                <w:szCs w:val="22"/>
              </w:rPr>
            </w:pPr>
          </w:p>
          <w:p w14:paraId="4C410183" w14:textId="74E3D967" w:rsidR="00C83F7F" w:rsidRPr="00D72FB1" w:rsidRDefault="00E32714" w:rsidP="008C4D7F">
            <w:pPr>
              <w:pStyle w:val="Paragraphedeliste"/>
              <w:ind w:left="0"/>
              <w:rPr>
                <w:b/>
                <w:bCs/>
                <w:szCs w:val="22"/>
              </w:rPr>
            </w:pPr>
            <w:r w:rsidRPr="00D72FB1">
              <w:rPr>
                <w:b/>
                <w:bCs/>
                <w:szCs w:val="22"/>
              </w:rPr>
              <w:t xml:space="preserve">Le GMP a-t-il fourni </w:t>
            </w:r>
            <w:r w:rsidRPr="00D72FB1">
              <w:rPr>
                <w:b/>
                <w:bCs/>
                <w:szCs w:val="22"/>
                <w:u w:val="single"/>
              </w:rPr>
              <w:t>une explication</w:t>
            </w:r>
            <w:r w:rsidRPr="00D72FB1">
              <w:rPr>
                <w:b/>
                <w:bCs/>
                <w:szCs w:val="22"/>
              </w:rPr>
              <w:t xml:space="preserve"> des procédures d'audit et d'assurance sous-jacentes auxquelles les données relatives aux recettes publiques ont été soumises ?</w:t>
            </w:r>
          </w:p>
          <w:p w14:paraId="73AEE3B5" w14:textId="263972B3" w:rsidR="003A2319" w:rsidRPr="00D72FB1" w:rsidRDefault="006A560F" w:rsidP="008C4D7F">
            <w:pPr>
              <w:pStyle w:val="Paragraphedeliste"/>
              <w:ind w:left="0"/>
              <w:rPr>
                <w:shd w:val="clear" w:color="auto" w:fill="C1E4F5" w:themeFill="accent1" w:themeFillTint="33"/>
              </w:rPr>
            </w:pPr>
            <w:sdt>
              <w:sdtPr>
                <w:rPr>
                  <w:rFonts w:ascii="MS Gothic" w:eastAsia="MS Gothic" w:hAnsi="MS Gothic"/>
                </w:rPr>
                <w:id w:val="1323933511"/>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F85235" w:rsidRPr="00D72FB1">
              <w:rPr>
                <w:rFonts w:ascii="MS Gothic" w:eastAsia="MS Gothic" w:hAnsi="MS Gothic"/>
              </w:rPr>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866989937"/>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E32714" w:rsidRPr="00D72FB1">
              <w:rPr>
                <w:rFonts w:ascii="MS Gothic" w:eastAsia="MS Gothic" w:hAnsi="MS Gothic"/>
              </w:rPr>
              <w:t xml:space="preserve"> </w:t>
            </w:r>
            <w:r w:rsidR="003A2319" w:rsidRPr="00D72FB1">
              <w:rPr>
                <w:shd w:val="clear" w:color="auto" w:fill="C1E4F5" w:themeFill="accent1" w:themeFillTint="33"/>
              </w:rPr>
              <w:t>No</w:t>
            </w:r>
            <w:r w:rsidR="00E32714" w:rsidRPr="00D72FB1">
              <w:rPr>
                <w:shd w:val="clear" w:color="auto" w:fill="C1E4F5" w:themeFill="accent1" w:themeFillTint="33"/>
              </w:rPr>
              <w:t>n</w:t>
            </w:r>
          </w:p>
          <w:p w14:paraId="17627E88" w14:textId="77777777" w:rsidR="003A2319" w:rsidRPr="00D72FB1" w:rsidRDefault="003A2319" w:rsidP="008C4D7F">
            <w:pPr>
              <w:pStyle w:val="Paragraphedeliste"/>
              <w:ind w:left="0"/>
              <w:rPr>
                <w:b/>
                <w:bCs/>
                <w:szCs w:val="22"/>
              </w:rPr>
            </w:pPr>
          </w:p>
          <w:p w14:paraId="1720A7D8" w14:textId="77777777" w:rsidR="000651D8" w:rsidRPr="00D72FB1" w:rsidRDefault="000651D8" w:rsidP="008C4D7F">
            <w:pPr>
              <w:pStyle w:val="Paragraphedeliste"/>
              <w:ind w:left="0"/>
              <w:rPr>
                <w:b/>
                <w:bCs/>
                <w:szCs w:val="22"/>
              </w:rPr>
            </w:pPr>
          </w:p>
          <w:p w14:paraId="0F9D457F" w14:textId="3D2AB6C4" w:rsidR="0074477D" w:rsidRPr="00D72FB1" w:rsidRDefault="000651D8" w:rsidP="000651D8">
            <w:pPr>
              <w:pStyle w:val="Paragraphedeliste"/>
              <w:ind w:left="0"/>
              <w:rPr>
                <w:b/>
                <w:bCs/>
                <w:szCs w:val="22"/>
              </w:rPr>
            </w:pPr>
            <w:r w:rsidRPr="00D72FB1">
              <w:rPr>
                <w:b/>
                <w:bCs/>
                <w:szCs w:val="22"/>
              </w:rPr>
              <w:t xml:space="preserve">Le GMP a-t-il fourni </w:t>
            </w:r>
            <w:r w:rsidRPr="00D72FB1">
              <w:rPr>
                <w:b/>
                <w:bCs/>
                <w:szCs w:val="22"/>
                <w:u w:val="single"/>
              </w:rPr>
              <w:t>une explication</w:t>
            </w:r>
            <w:r w:rsidRPr="00D72FB1">
              <w:rPr>
                <w:b/>
                <w:bCs/>
                <w:szCs w:val="22"/>
              </w:rPr>
              <w:t xml:space="preserve"> des procédures d'audit et d'assurance sous-jacentes auxquelles les données relatives aux entreprises ont été soumises ?</w:t>
            </w:r>
          </w:p>
          <w:p w14:paraId="77D2FBC0" w14:textId="7742D621" w:rsidR="003A2319" w:rsidRPr="00D72FB1" w:rsidRDefault="006A560F" w:rsidP="008C4D7F">
            <w:pPr>
              <w:pStyle w:val="Paragraphedeliste"/>
              <w:ind w:left="0"/>
              <w:rPr>
                <w:shd w:val="clear" w:color="auto" w:fill="C1E4F5" w:themeFill="accent1" w:themeFillTint="33"/>
              </w:rPr>
            </w:pPr>
            <w:sdt>
              <w:sdtPr>
                <w:rPr>
                  <w:rFonts w:ascii="MS Gothic" w:eastAsia="MS Gothic" w:hAnsi="MS Gothic"/>
                </w:rPr>
                <w:id w:val="97372124"/>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2A4F40" w:rsidRPr="00D72FB1">
              <w:rPr>
                <w:rFonts w:ascii="MS Gothic" w:eastAsia="MS Gothic" w:hAnsi="MS Gothic"/>
              </w:rPr>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1506897072"/>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0651D8" w:rsidRPr="00D72FB1">
              <w:rPr>
                <w:rFonts w:ascii="MS Gothic" w:eastAsia="MS Gothic" w:hAnsi="MS Gothic"/>
              </w:rPr>
              <w:t xml:space="preserve"> </w:t>
            </w:r>
            <w:r w:rsidR="003A2319" w:rsidRPr="00D72FB1">
              <w:rPr>
                <w:shd w:val="clear" w:color="auto" w:fill="C1E4F5" w:themeFill="accent1" w:themeFillTint="33"/>
              </w:rPr>
              <w:t>No</w:t>
            </w:r>
            <w:r w:rsidR="000651D8" w:rsidRPr="00D72FB1">
              <w:rPr>
                <w:shd w:val="clear" w:color="auto" w:fill="C1E4F5" w:themeFill="accent1" w:themeFillTint="33"/>
              </w:rPr>
              <w:t>n</w:t>
            </w:r>
          </w:p>
          <w:p w14:paraId="7410DE2C" w14:textId="77777777" w:rsidR="003A2319" w:rsidRPr="00D72FB1" w:rsidRDefault="003A2319" w:rsidP="008C4D7F">
            <w:pPr>
              <w:pStyle w:val="Paragraphedeliste"/>
              <w:ind w:left="0"/>
              <w:rPr>
                <w:b/>
                <w:bCs/>
                <w:szCs w:val="22"/>
              </w:rPr>
            </w:pPr>
          </w:p>
          <w:p w14:paraId="1D546ADA" w14:textId="463A4B7F" w:rsidR="000651D8" w:rsidRPr="00D72FB1" w:rsidRDefault="000651D8" w:rsidP="008C4D7F">
            <w:pPr>
              <w:pStyle w:val="Paragraphedeliste"/>
              <w:ind w:left="0"/>
              <w:rPr>
                <w:b/>
                <w:bCs/>
                <w:szCs w:val="22"/>
              </w:rPr>
            </w:pPr>
            <w:r w:rsidRPr="00D72FB1">
              <w:rPr>
                <w:b/>
                <w:bCs/>
                <w:szCs w:val="22"/>
              </w:rPr>
              <w:t xml:space="preserve">Si oui, </w:t>
            </w:r>
            <w:r w:rsidRPr="00D72FB1">
              <w:t>la documentation à l’appui est-elle accessible au public</w:t>
            </w:r>
            <w:r w:rsidR="00CE3F50" w:rsidRPr="00D72FB1">
              <w:t> ?</w:t>
            </w:r>
          </w:p>
          <w:p w14:paraId="0E6E25A4" w14:textId="3D8D5589" w:rsidR="003A2319" w:rsidRPr="00D72FB1" w:rsidRDefault="006A560F" w:rsidP="008C4D7F">
            <w:pPr>
              <w:pStyle w:val="Paragraphedeliste"/>
              <w:ind w:left="0"/>
              <w:rPr>
                <w:i/>
                <w:iCs/>
                <w:shd w:val="clear" w:color="auto" w:fill="C1E4F5" w:themeFill="accent1" w:themeFillTint="33"/>
              </w:rPr>
            </w:pPr>
            <w:sdt>
              <w:sdtPr>
                <w:rPr>
                  <w:rFonts w:ascii="MS Gothic" w:eastAsia="MS Gothic" w:hAnsi="MS Gothic"/>
                </w:rPr>
                <w:id w:val="1688339322"/>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2A4F40" w:rsidRPr="00D72FB1">
              <w:rPr>
                <w:rFonts w:ascii="MS Gothic" w:eastAsia="MS Gothic" w:hAnsi="MS Gothic"/>
              </w:rPr>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1153596715"/>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0651D8" w:rsidRPr="00D72FB1">
              <w:rPr>
                <w:rFonts w:ascii="MS Gothic" w:eastAsia="MS Gothic" w:hAnsi="MS Gothic"/>
              </w:rPr>
              <w:t xml:space="preserve"> </w:t>
            </w:r>
            <w:r w:rsidR="003A2319" w:rsidRPr="00D72FB1">
              <w:rPr>
                <w:shd w:val="clear" w:color="auto" w:fill="C1E4F5" w:themeFill="accent1" w:themeFillTint="33"/>
              </w:rPr>
              <w:t>No</w:t>
            </w:r>
            <w:r w:rsidR="000651D8" w:rsidRPr="00D72FB1">
              <w:rPr>
                <w:shd w:val="clear" w:color="auto" w:fill="C1E4F5" w:themeFill="accent1" w:themeFillTint="33"/>
              </w:rPr>
              <w:t>n</w:t>
            </w:r>
          </w:p>
          <w:p w14:paraId="32A6B07D" w14:textId="77777777" w:rsidR="003A2319" w:rsidRPr="00D72FB1" w:rsidRDefault="003A2319" w:rsidP="008C4D7F">
            <w:pPr>
              <w:pStyle w:val="Paragraphedeliste"/>
              <w:ind w:left="0"/>
              <w:rPr>
                <w:b/>
                <w:bCs/>
                <w:szCs w:val="22"/>
              </w:rPr>
            </w:pPr>
          </w:p>
          <w:p w14:paraId="5C3AF2D7" w14:textId="1A7EAEE6" w:rsidR="00CE3F50" w:rsidRPr="00D72FB1" w:rsidRDefault="00CE3F50" w:rsidP="008C4D7F">
            <w:pPr>
              <w:pStyle w:val="Paragraphedeliste"/>
              <w:ind w:left="0"/>
              <w:rPr>
                <w:b/>
                <w:bCs/>
                <w:i/>
                <w:iCs/>
                <w:szCs w:val="22"/>
              </w:rPr>
            </w:pPr>
            <w:r w:rsidRPr="00D72FB1">
              <w:rPr>
                <w:b/>
                <w:bCs/>
                <w:i/>
                <w:iCs/>
                <w:szCs w:val="22"/>
              </w:rPr>
              <w:t>Où peut-on trouver l’explication des procédures d'audit et d'assurance ?</w:t>
            </w:r>
          </w:p>
          <w:p w14:paraId="7CBA02B8" w14:textId="77777777" w:rsidR="00E34882" w:rsidRPr="00D72FB1" w:rsidRDefault="00CE3F50" w:rsidP="00CE3F50">
            <w:pPr>
              <w:pStyle w:val="Paragraphedeliste"/>
              <w:shd w:val="clear" w:color="auto" w:fill="FFFFFF" w:themeFill="background1"/>
              <w:ind w:left="31"/>
              <w:rPr>
                <w:i/>
                <w:iCs/>
                <w:szCs w:val="22"/>
                <w:shd w:val="clear" w:color="auto" w:fill="C1E4F5" w:themeFill="accent1" w:themeFillTint="33"/>
              </w:rPr>
            </w:pPr>
            <w:r w:rsidRPr="00D72FB1">
              <w:rPr>
                <w:i/>
                <w:iCs/>
                <w:szCs w:val="22"/>
              </w:rPr>
              <w:t xml:space="preserve">Divulgations systématiques, généralement par les </w:t>
            </w:r>
            <w:hyperlink w:anchor="_Holders_of_information" w:history="1">
              <w:r w:rsidRPr="00D72FB1">
                <w:rPr>
                  <w:rStyle w:val="Lienhypertexte"/>
                  <w:i/>
                  <w:iCs/>
                  <w:szCs w:val="22"/>
                </w:rPr>
                <w:t>détenteurs de l’information</w:t>
              </w:r>
            </w:hyperlink>
            <w:r w:rsidRPr="00D72FB1">
              <w:t> :</w:t>
            </w:r>
            <w:r w:rsidRPr="00D72FB1">
              <w:rPr>
                <w:szCs w:val="22"/>
              </w:rPr>
              <w:t xml:space="preserve"> </w:t>
            </w:r>
            <w:r w:rsidRPr="00D72FB1">
              <w:rPr>
                <w:i/>
                <w:iCs/>
                <w:szCs w:val="22"/>
                <w:shd w:val="clear" w:color="auto" w:fill="C1E4F5" w:themeFill="accent1" w:themeFillTint="33"/>
              </w:rPr>
              <w:t xml:space="preserve">site internet www. ou </w:t>
            </w:r>
            <w:r w:rsidR="00E34882" w:rsidRPr="00D72FB1">
              <w:rPr>
                <w:i/>
                <w:iCs/>
                <w:szCs w:val="22"/>
                <w:shd w:val="clear" w:color="auto" w:fill="C1E4F5" w:themeFill="accent1" w:themeFillTint="33"/>
              </w:rPr>
              <w:t>rapport</w:t>
            </w:r>
          </w:p>
          <w:p w14:paraId="47479EE9" w14:textId="24276A52" w:rsidR="003A2319" w:rsidRPr="00D72FB1" w:rsidRDefault="00E34882" w:rsidP="0074477D">
            <w:pPr>
              <w:shd w:val="clear" w:color="auto" w:fill="FFFFFF" w:themeFill="background1"/>
              <w:rPr>
                <w:i/>
                <w:iCs/>
                <w:szCs w:val="22"/>
              </w:rPr>
            </w:pPr>
            <w:r w:rsidRPr="00D72FB1">
              <w:rPr>
                <w:i/>
                <w:iCs/>
                <w:szCs w:val="22"/>
              </w:rPr>
              <w:t xml:space="preserve">Divulgations ITIE : </w:t>
            </w:r>
            <w:r w:rsidRPr="00D72FB1">
              <w:rPr>
                <w:i/>
                <w:iCs/>
                <w:szCs w:val="22"/>
                <w:shd w:val="clear" w:color="auto" w:fill="C1E4F5" w:themeFill="accent1" w:themeFillTint="33"/>
              </w:rPr>
              <w:t>par exemple</w:t>
            </w:r>
            <w:r w:rsidR="003A2319" w:rsidRPr="00D72FB1">
              <w:rPr>
                <w:i/>
                <w:iCs/>
                <w:szCs w:val="22"/>
                <w:shd w:val="clear" w:color="auto" w:fill="C1E4F5" w:themeFill="accent1" w:themeFillTint="33"/>
              </w:rPr>
              <w:t xml:space="preserve">, page </w:t>
            </w:r>
            <w:r w:rsidRPr="00D72FB1">
              <w:rPr>
                <w:i/>
                <w:iCs/>
                <w:szCs w:val="22"/>
                <w:shd w:val="clear" w:color="auto" w:fill="C1E4F5" w:themeFill="accent1" w:themeFillTint="33"/>
              </w:rPr>
              <w:t xml:space="preserve">d’un </w:t>
            </w:r>
            <w:r w:rsidR="00D72FB1">
              <w:rPr>
                <w:i/>
                <w:iCs/>
                <w:szCs w:val="22"/>
                <w:shd w:val="clear" w:color="auto" w:fill="C1E4F5" w:themeFill="accent1" w:themeFillTint="33"/>
              </w:rPr>
              <w:t>R</w:t>
            </w:r>
            <w:r w:rsidRPr="00D72FB1">
              <w:rPr>
                <w:i/>
                <w:iCs/>
                <w:szCs w:val="22"/>
                <w:shd w:val="clear" w:color="auto" w:fill="C1E4F5" w:themeFill="accent1" w:themeFillTint="33"/>
              </w:rPr>
              <w:t>apport ITIE</w:t>
            </w:r>
          </w:p>
          <w:p w14:paraId="21A81F65" w14:textId="77777777" w:rsidR="003A2319" w:rsidRPr="00D72FB1" w:rsidRDefault="003A2319" w:rsidP="008C4D7F">
            <w:pPr>
              <w:pStyle w:val="Paragraphedeliste"/>
              <w:ind w:left="0"/>
              <w:rPr>
                <w:i/>
                <w:iCs/>
                <w:szCs w:val="22"/>
              </w:rPr>
            </w:pPr>
          </w:p>
          <w:p w14:paraId="6156B262" w14:textId="77777777" w:rsidR="004B2F61" w:rsidRPr="00D72FB1" w:rsidRDefault="004B2F61" w:rsidP="00CD2A7F">
            <w:pPr>
              <w:pStyle w:val="Paragraphedeliste"/>
              <w:ind w:left="0"/>
              <w:rPr>
                <w:b/>
                <w:bCs/>
                <w:szCs w:val="22"/>
              </w:rPr>
            </w:pPr>
          </w:p>
          <w:p w14:paraId="3E936445" w14:textId="56063CBB" w:rsidR="00E34882" w:rsidRPr="00D72FB1" w:rsidRDefault="00E34882" w:rsidP="00CD2A7F">
            <w:pPr>
              <w:pStyle w:val="Paragraphedeliste"/>
              <w:ind w:left="0"/>
              <w:rPr>
                <w:b/>
                <w:bCs/>
                <w:szCs w:val="22"/>
              </w:rPr>
            </w:pPr>
            <w:r w:rsidRPr="00D72FB1">
              <w:rPr>
                <w:b/>
                <w:bCs/>
                <w:szCs w:val="22"/>
              </w:rPr>
              <w:t>L'évaluation des procédures d'audit et d'assurance a-t-elle conclu que les entités gouvernementales sont soumises à un audit crédible et indépendant, selon les normes internationales d'audit</w:t>
            </w:r>
            <w:r w:rsidR="004B2F61" w:rsidRPr="00D72FB1">
              <w:rPr>
                <w:b/>
                <w:bCs/>
                <w:szCs w:val="22"/>
              </w:rPr>
              <w:t> ?</w:t>
            </w:r>
          </w:p>
          <w:p w14:paraId="005102ED" w14:textId="77777777" w:rsidR="00F9137A" w:rsidRPr="00D72FB1" w:rsidRDefault="006A560F" w:rsidP="008C4D7F">
            <w:pPr>
              <w:pStyle w:val="Paragraphedeliste"/>
              <w:ind w:left="0"/>
              <w:rPr>
                <w:shd w:val="clear" w:color="auto" w:fill="C1E4F5" w:themeFill="accent1" w:themeFillTint="33"/>
              </w:rPr>
            </w:pPr>
            <w:sdt>
              <w:sdtPr>
                <w:rPr>
                  <w:rFonts w:eastAsia="MS Gothic"/>
                </w:rPr>
                <w:id w:val="-706099661"/>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t xml:space="preserve"> </w:t>
            </w:r>
            <w:r w:rsidR="00CD2A7F" w:rsidRPr="00D72FB1">
              <w:rPr>
                <w:shd w:val="clear" w:color="auto" w:fill="C1E4F5" w:themeFill="accent1" w:themeFillTint="33"/>
              </w:rPr>
              <w:t>Oui</w:t>
            </w:r>
            <w:r w:rsidR="00CD2A7F" w:rsidRPr="00D72FB1">
              <w:t xml:space="preserve">     </w:t>
            </w:r>
            <w:sdt>
              <w:sdtPr>
                <w:rPr>
                  <w:rFonts w:eastAsia="MS Gothic"/>
                </w:rPr>
                <w:id w:val="-400673460"/>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rPr>
                <w:rFonts w:eastAsia="MS Gothic"/>
              </w:rPr>
              <w:t xml:space="preserve"> </w:t>
            </w:r>
            <w:r w:rsidR="00CD2A7F" w:rsidRPr="00D72FB1">
              <w:rPr>
                <w:shd w:val="clear" w:color="auto" w:fill="C1E4F5" w:themeFill="accent1" w:themeFillTint="33"/>
              </w:rPr>
              <w:t>Non</w:t>
            </w:r>
            <w:r w:rsidR="00CD2A7F" w:rsidRPr="00D72FB1">
              <w:t xml:space="preserve"> </w:t>
            </w:r>
            <w:r w:rsidR="00D51B63" w:rsidRPr="00D72FB1">
              <w:t xml:space="preserve">   </w:t>
            </w:r>
            <w:sdt>
              <w:sdtPr>
                <w:rPr>
                  <w:rFonts w:eastAsia="MS Gothic"/>
                </w:rPr>
                <w:id w:val="-2058695696"/>
                <w14:checkbox>
                  <w14:checked w14:val="0"/>
                  <w14:checkedState w14:val="2612" w14:font="MS Gothic"/>
                  <w14:uncheckedState w14:val="2610" w14:font="MS Gothic"/>
                </w14:checkbox>
              </w:sdtPr>
              <w:sdtEndPr/>
              <w:sdtContent>
                <w:r w:rsidR="00D51B63" w:rsidRPr="00D72FB1">
                  <w:rPr>
                    <w:rFonts w:ascii="MS Gothic" w:eastAsia="MS Gothic" w:hAnsi="MS Gothic" w:hint="eastAsia"/>
                  </w:rPr>
                  <w:t>☐</w:t>
                </w:r>
              </w:sdtContent>
            </w:sdt>
            <w:r w:rsidR="00CD2A7F" w:rsidRPr="00D72FB1">
              <w:rPr>
                <w:rFonts w:eastAsia="MS Gothic"/>
              </w:rPr>
              <w:t xml:space="preserve"> </w:t>
            </w:r>
            <w:r w:rsidR="00CD2A7F" w:rsidRPr="00D72FB1">
              <w:rPr>
                <w:shd w:val="clear" w:color="auto" w:fill="C1E4F5" w:themeFill="accent1" w:themeFillTint="33"/>
              </w:rPr>
              <w:t>Partiellement</w:t>
            </w:r>
          </w:p>
          <w:p w14:paraId="31B15162" w14:textId="77777777" w:rsidR="00F9137A" w:rsidRPr="00D72FB1" w:rsidRDefault="00F9137A" w:rsidP="008C4D7F">
            <w:pPr>
              <w:pStyle w:val="Paragraphedeliste"/>
              <w:ind w:left="0"/>
              <w:rPr>
                <w:shd w:val="clear" w:color="auto" w:fill="C1E4F5" w:themeFill="accent1" w:themeFillTint="33"/>
              </w:rPr>
            </w:pPr>
          </w:p>
          <w:p w14:paraId="4BBC9203" w14:textId="3EE9FD90" w:rsidR="003A2319" w:rsidRPr="00D72FB1" w:rsidRDefault="00F9137A" w:rsidP="008C4D7F">
            <w:pPr>
              <w:pStyle w:val="Paragraphedeliste"/>
              <w:ind w:left="0"/>
              <w:rPr>
                <w:shd w:val="clear" w:color="auto" w:fill="C1E4F5" w:themeFill="accent1" w:themeFillTint="33"/>
              </w:rPr>
            </w:pPr>
            <w:r w:rsidRPr="00D72FB1">
              <w:rPr>
                <w:szCs w:val="22"/>
                <w:shd w:val="clear" w:color="auto" w:fill="C1E4F5" w:themeFill="accent1" w:themeFillTint="33"/>
              </w:rPr>
              <w:t>D</w:t>
            </w:r>
            <w:r w:rsidR="004B2F61" w:rsidRPr="00D72FB1">
              <w:rPr>
                <w:szCs w:val="22"/>
                <w:shd w:val="clear" w:color="auto" w:fill="C1E4F5" w:themeFill="accent1" w:themeFillTint="33"/>
              </w:rPr>
              <w:t>é</w:t>
            </w:r>
            <w:r w:rsidR="003A2319" w:rsidRPr="00D72FB1">
              <w:rPr>
                <w:szCs w:val="22"/>
                <w:shd w:val="clear" w:color="auto" w:fill="C1E4F5" w:themeFill="accent1" w:themeFillTint="33"/>
              </w:rPr>
              <w:t>tail</w:t>
            </w:r>
            <w:r w:rsidR="004B2F61" w:rsidRPr="00D72FB1">
              <w:rPr>
                <w:szCs w:val="22"/>
                <w:shd w:val="clear" w:color="auto" w:fill="C1E4F5" w:themeFill="accent1" w:themeFillTint="33"/>
              </w:rPr>
              <w:t>s supplémentaires concernant l’évaluation :</w:t>
            </w:r>
            <w:r w:rsidR="003A2319" w:rsidRPr="00D72FB1">
              <w:rPr>
                <w:szCs w:val="22"/>
              </w:rPr>
              <w:t xml:space="preserve"> </w:t>
            </w:r>
          </w:p>
          <w:p w14:paraId="094227AF" w14:textId="77777777" w:rsidR="00493129" w:rsidRPr="00D72FB1" w:rsidRDefault="00493129" w:rsidP="00493129">
            <w:pPr>
              <w:pStyle w:val="Paragraphedeliste"/>
              <w:rPr>
                <w:b/>
                <w:bCs/>
                <w:szCs w:val="22"/>
              </w:rPr>
            </w:pPr>
          </w:p>
          <w:p w14:paraId="39BE9813" w14:textId="77777777" w:rsidR="00493129" w:rsidRPr="00D72FB1" w:rsidRDefault="00493129" w:rsidP="00493129">
            <w:pPr>
              <w:pStyle w:val="Paragraphedeliste"/>
              <w:rPr>
                <w:b/>
                <w:bCs/>
                <w:szCs w:val="22"/>
              </w:rPr>
            </w:pPr>
          </w:p>
          <w:p w14:paraId="4C6E3BED" w14:textId="33F4D96C" w:rsidR="00493129" w:rsidRPr="00D72FB1" w:rsidRDefault="00493129" w:rsidP="00493129">
            <w:pPr>
              <w:pStyle w:val="Paragraphedeliste"/>
              <w:ind w:left="0"/>
              <w:rPr>
                <w:b/>
                <w:bCs/>
                <w:szCs w:val="22"/>
              </w:rPr>
            </w:pPr>
            <w:r w:rsidRPr="00D72FB1">
              <w:rPr>
                <w:b/>
                <w:bCs/>
                <w:szCs w:val="22"/>
              </w:rPr>
              <w:t>L'évaluation a-t-elle conclu que les entreprises sont effectivement soumises à un audit crédible et indépendant, selon les normes d'audit internationales ?</w:t>
            </w:r>
          </w:p>
          <w:p w14:paraId="0667ABA7" w14:textId="0A7C3B00" w:rsidR="003A2319" w:rsidRPr="00D72FB1" w:rsidRDefault="006A560F" w:rsidP="00CD2A7F">
            <w:pPr>
              <w:pStyle w:val="Paragraphedeliste"/>
              <w:ind w:left="0"/>
              <w:rPr>
                <w:shd w:val="clear" w:color="auto" w:fill="C1E4F5" w:themeFill="accent1" w:themeFillTint="33"/>
              </w:rPr>
            </w:pPr>
            <w:sdt>
              <w:sdtPr>
                <w:rPr>
                  <w:rFonts w:ascii="Segoe UI Symbol" w:eastAsia="MS Gothic" w:hAnsi="Segoe UI Symbol" w:cs="Segoe UI Symbol"/>
                </w:rPr>
                <w:id w:val="491682692"/>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t xml:space="preserve"> </w:t>
            </w:r>
            <w:r w:rsidR="00CD2A7F" w:rsidRPr="00D72FB1">
              <w:rPr>
                <w:shd w:val="clear" w:color="auto" w:fill="C1E4F5" w:themeFill="accent1" w:themeFillTint="33"/>
              </w:rPr>
              <w:t>Oui</w:t>
            </w:r>
            <w:r w:rsidR="00CD2A7F" w:rsidRPr="00D72FB1">
              <w:t xml:space="preserve">     </w:t>
            </w:r>
            <w:sdt>
              <w:sdtPr>
                <w:rPr>
                  <w:rFonts w:ascii="Segoe UI Symbol" w:eastAsia="MS Gothic" w:hAnsi="Segoe UI Symbol" w:cs="Segoe UI Symbol"/>
                </w:rPr>
                <w:id w:val="-1072729431"/>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rPr>
                <w:rFonts w:eastAsia="MS Gothic"/>
              </w:rPr>
              <w:t xml:space="preserve"> </w:t>
            </w:r>
            <w:r w:rsidR="00CD2A7F" w:rsidRPr="00D72FB1">
              <w:rPr>
                <w:shd w:val="clear" w:color="auto" w:fill="C1E4F5" w:themeFill="accent1" w:themeFillTint="33"/>
              </w:rPr>
              <w:t xml:space="preserve">Non </w:t>
            </w:r>
            <w:r w:rsidR="00CD2A7F" w:rsidRPr="00D72FB1">
              <w:t xml:space="preserve"> </w:t>
            </w:r>
            <w:r w:rsidR="00D51B63" w:rsidRPr="00D72FB1">
              <w:t xml:space="preserve">   </w:t>
            </w:r>
            <w:sdt>
              <w:sdtPr>
                <w:rPr>
                  <w:rFonts w:ascii="Segoe UI Symbol" w:eastAsia="MS Gothic" w:hAnsi="Segoe UI Symbol" w:cs="Segoe UI Symbol"/>
                </w:rPr>
                <w:id w:val="278770018"/>
                <w14:checkbox>
                  <w14:checked w14:val="0"/>
                  <w14:checkedState w14:val="2612" w14:font="MS Gothic"/>
                  <w14:uncheckedState w14:val="2610" w14:font="MS Gothic"/>
                </w14:checkbox>
              </w:sdtPr>
              <w:sdtEndPr/>
              <w:sdtContent>
                <w:r w:rsidR="00CD2A7F" w:rsidRPr="00D72FB1">
                  <w:rPr>
                    <w:rFonts w:ascii="Segoe UI Symbol" w:eastAsia="MS Gothic" w:hAnsi="Segoe UI Symbol" w:cs="Segoe UI Symbol"/>
                  </w:rPr>
                  <w:t>☐</w:t>
                </w:r>
              </w:sdtContent>
            </w:sdt>
            <w:r w:rsidR="00CD2A7F" w:rsidRPr="00D72FB1">
              <w:rPr>
                <w:rFonts w:eastAsia="MS Gothic"/>
              </w:rPr>
              <w:t xml:space="preserve"> </w:t>
            </w:r>
            <w:r w:rsidR="00CD2A7F" w:rsidRPr="00D72FB1">
              <w:rPr>
                <w:shd w:val="clear" w:color="auto" w:fill="C1E4F5" w:themeFill="accent1" w:themeFillTint="33"/>
              </w:rPr>
              <w:t>Partiellement</w:t>
            </w:r>
          </w:p>
          <w:p w14:paraId="5FC8349C" w14:textId="77777777" w:rsidR="00F9137A" w:rsidRPr="00D72FB1" w:rsidRDefault="00F9137A" w:rsidP="00CD2A7F">
            <w:pPr>
              <w:pStyle w:val="Paragraphedeliste"/>
              <w:ind w:left="0"/>
              <w:rPr>
                <w:shd w:val="clear" w:color="auto" w:fill="C1E4F5" w:themeFill="accent1" w:themeFillTint="33"/>
              </w:rPr>
            </w:pPr>
          </w:p>
          <w:p w14:paraId="5230D77F" w14:textId="7935D466" w:rsidR="003A2319" w:rsidRPr="00D72FB1" w:rsidRDefault="004B2F61" w:rsidP="008C4D7F">
            <w:pPr>
              <w:pStyle w:val="Paragraphedeliste"/>
              <w:ind w:left="0"/>
              <w:rPr>
                <w:szCs w:val="22"/>
              </w:rPr>
            </w:pPr>
            <w:r w:rsidRPr="00D72FB1">
              <w:rPr>
                <w:szCs w:val="22"/>
                <w:shd w:val="clear" w:color="auto" w:fill="C1E4F5" w:themeFill="accent1" w:themeFillTint="33"/>
              </w:rPr>
              <w:t>Détails supplémentaires concernant l’évaluation </w:t>
            </w:r>
            <w:r w:rsidR="003A2319" w:rsidRPr="00D72FB1">
              <w:rPr>
                <w:szCs w:val="22"/>
                <w:shd w:val="clear" w:color="auto" w:fill="C1E4F5" w:themeFill="accent1" w:themeFillTint="33"/>
              </w:rPr>
              <w:t>(</w:t>
            </w:r>
            <w:r w:rsidRPr="00D72FB1">
              <w:rPr>
                <w:szCs w:val="22"/>
                <w:shd w:val="clear" w:color="auto" w:fill="C1E4F5" w:themeFill="accent1" w:themeFillTint="33"/>
              </w:rPr>
              <w:t>facultatif</w:t>
            </w:r>
            <w:r w:rsidR="003A2319" w:rsidRPr="00D72FB1">
              <w:rPr>
                <w:szCs w:val="22"/>
                <w:shd w:val="clear" w:color="auto" w:fill="C1E4F5" w:themeFill="accent1" w:themeFillTint="33"/>
              </w:rPr>
              <w:t>)</w:t>
            </w:r>
            <w:r w:rsidR="003A2319" w:rsidRPr="00D72FB1">
              <w:rPr>
                <w:szCs w:val="22"/>
              </w:rPr>
              <w:t xml:space="preserve"> </w:t>
            </w:r>
          </w:p>
          <w:p w14:paraId="36C7F4F6" w14:textId="77777777" w:rsidR="003A2319" w:rsidRPr="00D72FB1" w:rsidRDefault="003A2319" w:rsidP="008C4D7F">
            <w:pPr>
              <w:pStyle w:val="Paragraphedeliste"/>
              <w:ind w:left="0"/>
              <w:rPr>
                <w:shd w:val="clear" w:color="auto" w:fill="C1E4F5" w:themeFill="accent1" w:themeFillTint="33"/>
              </w:rPr>
            </w:pPr>
          </w:p>
          <w:p w14:paraId="3A683E36" w14:textId="77777777" w:rsidR="00493129" w:rsidRPr="00D72FB1" w:rsidRDefault="00493129" w:rsidP="008C4D7F">
            <w:pPr>
              <w:pStyle w:val="Paragraphedeliste"/>
              <w:ind w:left="0"/>
              <w:rPr>
                <w:shd w:val="clear" w:color="auto" w:fill="C1E4F5" w:themeFill="accent1" w:themeFillTint="33"/>
              </w:rPr>
            </w:pPr>
          </w:p>
          <w:p w14:paraId="08D63D4B" w14:textId="77777777" w:rsidR="00493129" w:rsidRPr="00D72FB1" w:rsidRDefault="00493129" w:rsidP="00493129">
            <w:pPr>
              <w:pStyle w:val="Paragraphedeliste"/>
              <w:ind w:left="0"/>
              <w:rPr>
                <w:b/>
                <w:bCs/>
                <w:szCs w:val="22"/>
              </w:rPr>
            </w:pPr>
            <w:r w:rsidRPr="00D72FB1">
              <w:rPr>
                <w:b/>
                <w:bCs/>
                <w:szCs w:val="22"/>
              </w:rPr>
              <w:t>Si le GMP n'a pas procédé à une telle évaluation, est-ce en raison d'obstacles juridiques ou pratiques ?</w:t>
            </w:r>
          </w:p>
          <w:p w14:paraId="07B67CDE" w14:textId="65299F6E" w:rsidR="003A2319" w:rsidRPr="00D72FB1" w:rsidRDefault="006A560F" w:rsidP="00493129">
            <w:pPr>
              <w:pStyle w:val="Paragraphedeliste"/>
              <w:ind w:left="0"/>
              <w:rPr>
                <w:b/>
                <w:bCs/>
                <w:szCs w:val="22"/>
              </w:rPr>
            </w:pPr>
            <w:sdt>
              <w:sdtPr>
                <w:rPr>
                  <w:rFonts w:ascii="MS Gothic" w:eastAsia="MS Gothic" w:hAnsi="MS Gothic"/>
                  <w:szCs w:val="22"/>
                </w:rPr>
                <w:id w:val="-1102877873"/>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344058326"/>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3A2319" w:rsidRPr="00D72FB1">
              <w:rPr>
                <w:szCs w:val="22"/>
                <w:shd w:val="clear" w:color="auto" w:fill="C1E4F5" w:themeFill="accent1" w:themeFillTint="33"/>
              </w:rPr>
              <w:t>No</w:t>
            </w:r>
            <w:r w:rsidR="00493129" w:rsidRPr="00D72FB1">
              <w:rPr>
                <w:szCs w:val="22"/>
                <w:shd w:val="clear" w:color="auto" w:fill="C1E4F5" w:themeFill="accent1" w:themeFillTint="33"/>
              </w:rPr>
              <w:t>n</w:t>
            </w:r>
          </w:p>
          <w:p w14:paraId="179713A0" w14:textId="0D77E583" w:rsidR="006B34DB" w:rsidRPr="00D72FB1" w:rsidRDefault="006B34DB" w:rsidP="006B34DB">
            <w:pPr>
              <w:shd w:val="clear" w:color="auto" w:fill="C1E4F5" w:themeFill="accent1" w:themeFillTint="33"/>
              <w:rPr>
                <w:szCs w:val="22"/>
                <w:shd w:val="clear" w:color="auto" w:fill="C1E4F5" w:themeFill="accent1" w:themeFillTint="33"/>
              </w:rPr>
            </w:pPr>
            <w:r w:rsidRPr="00D72FB1">
              <w:rPr>
                <w:szCs w:val="22"/>
                <w:shd w:val="clear" w:color="auto" w:fill="C1E4F5" w:themeFill="accent1" w:themeFillTint="33"/>
              </w:rPr>
              <w:lastRenderedPageBreak/>
              <w:t xml:space="preserve">Si oui, expliquez ce qui est prévu pour éliminer les obstacles à la divulgation de ces informations, ou indiquez un lien où l’on peut consulter l'évaluation de l'exhaustivité, de la fiabilité et de la ponctualité, </w:t>
            </w:r>
            <w:r w:rsidR="001860C0" w:rsidRPr="00D72FB1">
              <w:rPr>
                <w:szCs w:val="22"/>
                <w:shd w:val="clear" w:color="auto" w:fill="C1E4F5" w:themeFill="accent1" w:themeFillTint="33"/>
              </w:rPr>
              <w:t xml:space="preserve">par exemple </w:t>
            </w:r>
            <w:r w:rsidRPr="00D72FB1">
              <w:rPr>
                <w:szCs w:val="22"/>
                <w:shd w:val="clear" w:color="auto" w:fill="C1E4F5" w:themeFill="accent1" w:themeFillTint="33"/>
              </w:rPr>
              <w:t xml:space="preserve">une étude, </w:t>
            </w:r>
            <w:r w:rsidR="001860C0" w:rsidRPr="00D72FB1">
              <w:rPr>
                <w:szCs w:val="22"/>
                <w:shd w:val="clear" w:color="auto" w:fill="C1E4F5" w:themeFill="accent1" w:themeFillTint="33"/>
              </w:rPr>
              <w:t>extrait de rapport de l'ITIE (année,</w:t>
            </w:r>
            <w:r w:rsidR="00B94894" w:rsidRPr="00D72FB1">
              <w:rPr>
                <w:szCs w:val="22"/>
                <w:shd w:val="clear" w:color="auto" w:fill="C1E4F5" w:themeFill="accent1" w:themeFillTint="33"/>
              </w:rPr>
              <w:t xml:space="preserve"> </w:t>
            </w:r>
            <w:r w:rsidR="001860C0" w:rsidRPr="00D72FB1">
              <w:rPr>
                <w:szCs w:val="22"/>
                <w:shd w:val="clear" w:color="auto" w:fill="C1E4F5" w:themeFill="accent1" w:themeFillTint="33"/>
              </w:rPr>
              <w:t>numéro de page),</w:t>
            </w:r>
            <w:r w:rsidRPr="00D72FB1">
              <w:rPr>
                <w:szCs w:val="22"/>
                <w:shd w:val="clear" w:color="auto" w:fill="C1E4F5" w:themeFill="accent1" w:themeFillTint="33"/>
              </w:rPr>
              <w:t xml:space="preserve"> etc.</w:t>
            </w:r>
          </w:p>
          <w:p w14:paraId="1B76C977" w14:textId="77777777" w:rsidR="003A2319" w:rsidRPr="00D72FB1" w:rsidRDefault="003A2319" w:rsidP="008C4D7F">
            <w:pPr>
              <w:pStyle w:val="Paragraphedeliste"/>
              <w:ind w:left="0"/>
              <w:rPr>
                <w:shd w:val="clear" w:color="auto" w:fill="C1E4F5" w:themeFill="accent1" w:themeFillTint="33"/>
              </w:rPr>
            </w:pPr>
          </w:p>
        </w:tc>
      </w:tr>
      <w:tr w:rsidR="003A2319" w:rsidRPr="00D72FB1" w14:paraId="7358D3E0" w14:textId="77777777" w:rsidTr="004D72E5">
        <w:trPr>
          <w:trHeight w:val="70"/>
        </w:trPr>
        <w:tc>
          <w:tcPr>
            <w:tcW w:w="1560" w:type="dxa"/>
            <w:tcBorders>
              <w:top w:val="single" w:sz="4" w:space="0" w:color="auto"/>
              <w:left w:val="nil"/>
              <w:bottom w:val="single" w:sz="4" w:space="0" w:color="auto"/>
              <w:right w:val="nil"/>
            </w:tcBorders>
            <w:shd w:val="clear" w:color="auto" w:fill="83CAEB" w:themeFill="accent1" w:themeFillTint="66"/>
          </w:tcPr>
          <w:p w14:paraId="36DBCD24" w14:textId="2FDFB945" w:rsidR="003A2319" w:rsidRPr="00D72FB1" w:rsidRDefault="00D40185" w:rsidP="008C4D7F">
            <w:pPr>
              <w:rPr>
                <w:i/>
                <w:iCs/>
                <w:szCs w:val="22"/>
              </w:rPr>
            </w:pPr>
            <w:r w:rsidRPr="00D72FB1">
              <w:rPr>
                <w:b/>
                <w:bCs/>
                <w:szCs w:val="22"/>
              </w:rPr>
              <w:lastRenderedPageBreak/>
              <w:t>Encouragé</w:t>
            </w:r>
          </w:p>
        </w:tc>
        <w:tc>
          <w:tcPr>
            <w:tcW w:w="7371" w:type="dxa"/>
            <w:tcBorders>
              <w:top w:val="single" w:sz="4" w:space="0" w:color="auto"/>
              <w:left w:val="nil"/>
              <w:bottom w:val="single" w:sz="4" w:space="0" w:color="auto"/>
              <w:right w:val="nil"/>
            </w:tcBorders>
            <w:shd w:val="clear" w:color="auto" w:fill="83CAEB" w:themeFill="accent1" w:themeFillTint="66"/>
          </w:tcPr>
          <w:p w14:paraId="2959C149" w14:textId="7CE3FD53" w:rsidR="001860C0" w:rsidRPr="00D72FB1" w:rsidRDefault="003A2319" w:rsidP="001860C0">
            <w:pPr>
              <w:pStyle w:val="Paragraphedeliste"/>
              <w:ind w:left="0"/>
              <w:rPr>
                <w:b/>
                <w:bCs/>
                <w:szCs w:val="22"/>
              </w:rPr>
            </w:pPr>
            <w:r w:rsidRPr="00D72FB1">
              <w:rPr>
                <w:b/>
                <w:bCs/>
                <w:szCs w:val="22"/>
              </w:rPr>
              <w:t xml:space="preserve">4.9.c – </w:t>
            </w:r>
            <w:r w:rsidR="001860C0" w:rsidRPr="00D72FB1">
              <w:rPr>
                <w:b/>
                <w:bCs/>
              </w:rPr>
              <w:t>Procédure pour la fiabilité des données hors recettes</w:t>
            </w:r>
          </w:p>
        </w:tc>
      </w:tr>
      <w:tr w:rsidR="003A2319" w:rsidRPr="00D72FB1" w14:paraId="509E4111" w14:textId="77777777" w:rsidTr="004D72E5">
        <w:trPr>
          <w:trHeight w:val="70"/>
        </w:trPr>
        <w:tc>
          <w:tcPr>
            <w:tcW w:w="1560" w:type="dxa"/>
            <w:tcBorders>
              <w:top w:val="single" w:sz="4" w:space="0" w:color="auto"/>
              <w:left w:val="nil"/>
              <w:bottom w:val="single" w:sz="4" w:space="0" w:color="auto"/>
              <w:right w:val="nil"/>
            </w:tcBorders>
            <w:shd w:val="clear" w:color="auto" w:fill="FFFFFF" w:themeFill="background1"/>
          </w:tcPr>
          <w:p w14:paraId="31C527B8" w14:textId="77777777" w:rsidR="003A2319" w:rsidRPr="00D72FB1" w:rsidRDefault="003A2319" w:rsidP="008C4D7F">
            <w:pPr>
              <w:rPr>
                <w:b/>
                <w:bCs/>
                <w:szCs w:val="22"/>
              </w:rPr>
            </w:pPr>
          </w:p>
        </w:tc>
        <w:tc>
          <w:tcPr>
            <w:tcW w:w="7371" w:type="dxa"/>
            <w:tcBorders>
              <w:top w:val="single" w:sz="4" w:space="0" w:color="auto"/>
              <w:left w:val="nil"/>
              <w:bottom w:val="single" w:sz="4" w:space="0" w:color="auto"/>
              <w:right w:val="nil"/>
            </w:tcBorders>
            <w:shd w:val="clear" w:color="auto" w:fill="FFFFFF" w:themeFill="background1"/>
          </w:tcPr>
          <w:p w14:paraId="2B155C32" w14:textId="3E78876A" w:rsidR="001860C0" w:rsidRPr="00D72FB1" w:rsidRDefault="001860C0" w:rsidP="008C4D7F">
            <w:pPr>
              <w:pStyle w:val="Paragraphedeliste"/>
              <w:ind w:left="0"/>
              <w:rPr>
                <w:b/>
                <w:bCs/>
                <w:szCs w:val="22"/>
              </w:rPr>
            </w:pPr>
            <w:r w:rsidRPr="00D72FB1">
              <w:rPr>
                <w:b/>
                <w:bCs/>
              </w:rPr>
              <w:t xml:space="preserve">Le GMP a-t-il convenu d’une approche </w:t>
            </w:r>
            <w:r w:rsidR="005B2040" w:rsidRPr="00D72FB1">
              <w:rPr>
                <w:b/>
                <w:bCs/>
              </w:rPr>
              <w:t>sur</w:t>
            </w:r>
            <w:r w:rsidRPr="00D72FB1">
              <w:rPr>
                <w:b/>
                <w:bCs/>
              </w:rPr>
              <w:t xml:space="preserve"> la fiabilité des données pour la divulgation d’informations autres que les recettes</w:t>
            </w:r>
            <w:r w:rsidR="005B2040" w:rsidRPr="00D72FB1">
              <w:rPr>
                <w:b/>
                <w:bCs/>
              </w:rPr>
              <w:t>, conformément aux Exigences 2, 3, 5 et 6 de l’ITIE ?</w:t>
            </w:r>
          </w:p>
          <w:p w14:paraId="1BA986F7" w14:textId="51AB6B93" w:rsidR="008735C6" w:rsidRPr="00D72FB1" w:rsidRDefault="006A560F" w:rsidP="008C4D7F">
            <w:pPr>
              <w:pStyle w:val="Paragraphedeliste"/>
              <w:ind w:left="0"/>
              <w:rPr>
                <w:shd w:val="clear" w:color="auto" w:fill="C1E4F5" w:themeFill="accent1" w:themeFillTint="33"/>
              </w:rPr>
            </w:pPr>
            <w:sdt>
              <w:sdtPr>
                <w:rPr>
                  <w:rFonts w:ascii="MS Gothic" w:eastAsia="MS Gothic" w:hAnsi="MS Gothic"/>
                </w:rPr>
                <w:id w:val="-632018768"/>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A2319" w:rsidRPr="00D72FB1">
              <w:rPr>
                <w:shd w:val="clear" w:color="auto" w:fill="C1E4F5" w:themeFill="accent1" w:themeFillTint="33"/>
              </w:rPr>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1225342331"/>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5B2040" w:rsidRPr="00D72FB1">
              <w:rPr>
                <w:rFonts w:ascii="MS Gothic" w:eastAsia="MS Gothic" w:hAnsi="MS Gothic"/>
              </w:rPr>
              <w:t xml:space="preserve"> </w:t>
            </w:r>
            <w:r w:rsidR="003A2319" w:rsidRPr="00D72FB1">
              <w:rPr>
                <w:shd w:val="clear" w:color="auto" w:fill="C1E4F5" w:themeFill="accent1" w:themeFillTint="33"/>
              </w:rPr>
              <w:t>No</w:t>
            </w:r>
            <w:r w:rsidR="005B2040" w:rsidRPr="00D72FB1">
              <w:rPr>
                <w:shd w:val="clear" w:color="auto" w:fill="C1E4F5" w:themeFill="accent1" w:themeFillTint="33"/>
              </w:rPr>
              <w:t>n</w:t>
            </w:r>
          </w:p>
          <w:p w14:paraId="280B4D32" w14:textId="77777777" w:rsidR="008735C6" w:rsidRPr="00D72FB1" w:rsidRDefault="008735C6" w:rsidP="008C4D7F">
            <w:pPr>
              <w:pStyle w:val="Paragraphedeliste"/>
              <w:ind w:left="0"/>
              <w:rPr>
                <w:shd w:val="clear" w:color="auto" w:fill="C1E4F5" w:themeFill="accent1" w:themeFillTint="33"/>
              </w:rPr>
            </w:pPr>
          </w:p>
          <w:p w14:paraId="0F2478DF" w14:textId="6347292B" w:rsidR="003A2319" w:rsidRPr="00D72FB1" w:rsidRDefault="005B2040" w:rsidP="008C4D7F">
            <w:pPr>
              <w:pStyle w:val="Paragraphedeliste"/>
              <w:ind w:left="0"/>
              <w:rPr>
                <w:shd w:val="clear" w:color="auto" w:fill="C1E4F5" w:themeFill="accent1" w:themeFillTint="33"/>
              </w:rPr>
            </w:pPr>
            <w:r w:rsidRPr="00D72FB1">
              <w:rPr>
                <w:shd w:val="clear" w:color="auto" w:fill="C1E4F5" w:themeFill="accent1" w:themeFillTint="33"/>
              </w:rPr>
              <w:t xml:space="preserve">Si oui, expliquez : par exemple pour les données de production ou d'exportation. </w:t>
            </w:r>
            <w:r w:rsidR="003A2319" w:rsidRPr="00D72FB1">
              <w:rPr>
                <w:shd w:val="clear" w:color="auto" w:fill="C1E4F5" w:themeFill="accent1" w:themeFillTint="33"/>
              </w:rPr>
              <w:t xml:space="preserve"> </w:t>
            </w:r>
          </w:p>
          <w:p w14:paraId="053DC181" w14:textId="77777777" w:rsidR="003A2319" w:rsidRPr="00D72FB1" w:rsidRDefault="003A2319" w:rsidP="008C4D7F">
            <w:pPr>
              <w:pStyle w:val="Paragraphedeliste"/>
              <w:ind w:left="0"/>
              <w:rPr>
                <w:b/>
                <w:bCs/>
              </w:rPr>
            </w:pPr>
          </w:p>
          <w:p w14:paraId="3FC174AC" w14:textId="2E1B10C8" w:rsidR="00E945A8" w:rsidRPr="00D72FB1" w:rsidRDefault="00E945A8" w:rsidP="008C4D7F">
            <w:pPr>
              <w:pStyle w:val="Paragraphedeliste"/>
              <w:ind w:left="0"/>
              <w:rPr>
                <w:b/>
                <w:bCs/>
                <w:i/>
                <w:iCs/>
                <w:szCs w:val="22"/>
              </w:rPr>
            </w:pPr>
            <w:r w:rsidRPr="00D72FB1">
              <w:rPr>
                <w:b/>
                <w:bCs/>
                <w:i/>
                <w:iCs/>
                <w:szCs w:val="22"/>
              </w:rPr>
              <w:t>Si oui, où peut-on consulter l'approche sur la fiabilité des données</w:t>
            </w:r>
            <w:r w:rsidR="00B94894" w:rsidRPr="00D72FB1">
              <w:rPr>
                <w:b/>
                <w:bCs/>
                <w:i/>
                <w:iCs/>
                <w:szCs w:val="22"/>
              </w:rPr>
              <w:t>, conformément aux E</w:t>
            </w:r>
            <w:r w:rsidRPr="00D72FB1">
              <w:rPr>
                <w:b/>
                <w:bCs/>
                <w:i/>
                <w:iCs/>
                <w:szCs w:val="22"/>
              </w:rPr>
              <w:t>xigences 2, 3, 5 et 6 de l'ITIE ?</w:t>
            </w:r>
          </w:p>
          <w:p w14:paraId="2F81C455" w14:textId="77777777" w:rsidR="008735C6" w:rsidRPr="00D72FB1" w:rsidRDefault="008735C6" w:rsidP="008C4D7F">
            <w:pPr>
              <w:pStyle w:val="Paragraphedeliste"/>
              <w:ind w:left="0"/>
              <w:rPr>
                <w:b/>
                <w:bCs/>
                <w:i/>
                <w:iCs/>
                <w:szCs w:val="22"/>
              </w:rPr>
            </w:pPr>
          </w:p>
          <w:p w14:paraId="6DB4EBF2" w14:textId="61C5D741" w:rsidR="003A2319" w:rsidRPr="00D72FB1" w:rsidRDefault="00B94894" w:rsidP="00CE40A5">
            <w:pPr>
              <w:pStyle w:val="Paragraphedeliste"/>
              <w:ind w:left="0"/>
              <w:rPr>
                <w:i/>
                <w:iCs/>
                <w:shd w:val="clear" w:color="auto" w:fill="C1E4F5" w:themeFill="accent1" w:themeFillTint="33"/>
              </w:rPr>
            </w:pPr>
            <w:r w:rsidRPr="00D72FB1">
              <w:rPr>
                <w:i/>
                <w:iCs/>
                <w:shd w:val="clear" w:color="auto" w:fill="C1E4F5" w:themeFill="accent1" w:themeFillTint="33"/>
              </w:rPr>
              <w:t xml:space="preserve">Par exemple, lien vers un </w:t>
            </w:r>
            <w:r w:rsidRPr="00D72FB1">
              <w:rPr>
                <w:i/>
                <w:iCs/>
                <w:szCs w:val="22"/>
                <w:shd w:val="clear" w:color="auto" w:fill="C1E4F5" w:themeFill="accent1" w:themeFillTint="33"/>
              </w:rPr>
              <w:t>site internet de l'ITIE,</w:t>
            </w:r>
            <w:r w:rsidRPr="00D72FB1">
              <w:rPr>
                <w:i/>
                <w:iCs/>
                <w:shd w:val="clear" w:color="auto" w:fill="C1E4F5" w:themeFill="accent1" w:themeFillTint="33"/>
              </w:rPr>
              <w:t xml:space="preserve"> étude de cadrage, </w:t>
            </w:r>
            <w:r w:rsidRPr="00D72FB1">
              <w:rPr>
                <w:i/>
                <w:iCs/>
                <w:szCs w:val="22"/>
                <w:shd w:val="clear" w:color="auto" w:fill="C1E4F5" w:themeFill="accent1" w:themeFillTint="33"/>
              </w:rPr>
              <w:t>extrait de rapport de l'ITIE (numéro de page</w:t>
            </w:r>
            <w:r w:rsidR="00CE40A5" w:rsidRPr="00D72FB1">
              <w:rPr>
                <w:i/>
                <w:iCs/>
                <w:szCs w:val="22"/>
                <w:shd w:val="clear" w:color="auto" w:fill="C1E4F5" w:themeFill="accent1" w:themeFillTint="33"/>
              </w:rPr>
              <w:t>)</w:t>
            </w:r>
          </w:p>
          <w:p w14:paraId="50CC81D9" w14:textId="77777777" w:rsidR="003A2319" w:rsidRPr="00D72FB1" w:rsidRDefault="003A2319" w:rsidP="008C4D7F">
            <w:pPr>
              <w:pStyle w:val="Paragraphedeliste"/>
              <w:ind w:left="0"/>
              <w:rPr>
                <w:b/>
                <w:bCs/>
                <w:szCs w:val="22"/>
              </w:rPr>
            </w:pPr>
          </w:p>
        </w:tc>
      </w:tr>
    </w:tbl>
    <w:p w14:paraId="6232FDD8" w14:textId="77777777" w:rsidR="003A2319" w:rsidRPr="00D72FB1" w:rsidRDefault="003A2319" w:rsidP="003A2319"/>
    <w:p w14:paraId="59412B0C" w14:textId="0E02462D" w:rsidR="003A2319" w:rsidRPr="00D72FB1" w:rsidRDefault="00415BED" w:rsidP="003A2319">
      <w:r w:rsidRPr="00D72FB1">
        <w:t>Le GMP est invité à fournir des commentaires et observations complémentaires, notamment sur d’éventuelles lacunes, les moyens d'améliorer la qualité des données, l'importance de la mise en œuvre par rapport aux priorités nationales, les obstacles à la divulgation et la manière dont les parties prenantes (GMP, gouvernement, entreprises) y remédient :</w:t>
      </w:r>
    </w:p>
    <w:tbl>
      <w:tblPr>
        <w:tblStyle w:val="Grilledutableau"/>
        <w:tblW w:w="0" w:type="auto"/>
        <w:tblLook w:val="04A0" w:firstRow="1" w:lastRow="0" w:firstColumn="1" w:lastColumn="0" w:noHBand="0" w:noVBand="1"/>
      </w:tblPr>
      <w:tblGrid>
        <w:gridCol w:w="9062"/>
      </w:tblGrid>
      <w:tr w:rsidR="003A2319" w:rsidRPr="00D72FB1" w14:paraId="4B565481" w14:textId="77777777" w:rsidTr="008C4D7F">
        <w:tc>
          <w:tcPr>
            <w:tcW w:w="9062" w:type="dxa"/>
            <w:shd w:val="clear" w:color="auto" w:fill="C1E4F5" w:themeFill="accent1" w:themeFillTint="33"/>
          </w:tcPr>
          <w:p w14:paraId="341D548F" w14:textId="395E6488" w:rsidR="003A2319" w:rsidRPr="00D72FB1" w:rsidRDefault="00A85F5D" w:rsidP="008C4D7F">
            <w:r w:rsidRPr="00D72FB1">
              <w:t>Autres commentaires :</w:t>
            </w:r>
            <w:r w:rsidR="003A2319" w:rsidRPr="00D72FB1">
              <w:t xml:space="preserve"> </w:t>
            </w:r>
          </w:p>
          <w:p w14:paraId="6441CCAF" w14:textId="77777777" w:rsidR="003A2319" w:rsidRPr="00D72FB1" w:rsidRDefault="003A2319" w:rsidP="008C4D7F"/>
        </w:tc>
      </w:tr>
    </w:tbl>
    <w:p w14:paraId="49F4A72A" w14:textId="77777777" w:rsidR="003A2319" w:rsidRPr="00D72FB1" w:rsidRDefault="003A2319" w:rsidP="003A2319"/>
    <w:p w14:paraId="49BDC8FA" w14:textId="4445425B" w:rsidR="003A2319" w:rsidRPr="00D72FB1" w:rsidRDefault="001301B0" w:rsidP="003A2319">
      <w:pPr>
        <w:pStyle w:val="Titre3"/>
      </w:pPr>
      <w:bookmarkStart w:id="74" w:name="_Underlying_objective_6"/>
      <w:bookmarkStart w:id="75" w:name="_Ref190793512"/>
      <w:bookmarkStart w:id="76" w:name="_Toc193884209"/>
      <w:bookmarkEnd w:id="74"/>
      <w:r w:rsidRPr="00D72FB1">
        <w:t>Objectif sous-jacent</w:t>
      </w:r>
      <w:bookmarkEnd w:id="75"/>
      <w:bookmarkEnd w:id="76"/>
      <w:r w:rsidR="003A2319" w:rsidRPr="00D72FB1">
        <w:t xml:space="preserve"> </w:t>
      </w:r>
    </w:p>
    <w:p w14:paraId="186C9B4A" w14:textId="439555D0" w:rsidR="00C4065F" w:rsidRPr="00D72FB1" w:rsidRDefault="00C4065F" w:rsidP="003A2319">
      <w:pPr>
        <w:rPr>
          <w:i/>
          <w:iCs/>
        </w:rPr>
      </w:pPr>
      <w:r w:rsidRPr="00D72FB1">
        <w:rPr>
          <w:i/>
          <w:iCs/>
        </w:rPr>
        <w:t xml:space="preserve">L’objectif de cette exigence est d’assurer que des mesures appropriées ont été prises pour garantir la fiabilité des divulgations des paiements effectués par les entreprises et/ou des recettes publiques issues </w:t>
      </w:r>
      <w:proofErr w:type="gramStart"/>
      <w:r w:rsidRPr="00D72FB1">
        <w:rPr>
          <w:i/>
          <w:iCs/>
        </w:rPr>
        <w:t>des secteurs pétrolier</w:t>
      </w:r>
      <w:proofErr w:type="gramEnd"/>
      <w:r w:rsidRPr="00D72FB1">
        <w:rPr>
          <w:i/>
          <w:iCs/>
        </w:rPr>
        <w:t>, gazier et minier. L’objectif est que l’ITIE contribue au renforcement des systèmes et pratiques d’audit et d’assurance réguliers des gouvernements et des entreprises, afin que les parties prenantes puissent compter sur la fiabilité des données financières sur les paiements et les recettes et des autres données de l’industrie extractive.</w:t>
      </w:r>
    </w:p>
    <w:p w14:paraId="320519E4" w14:textId="77777777" w:rsidR="003A2319" w:rsidRPr="00D72FB1" w:rsidRDefault="003A2319" w:rsidP="003A2319">
      <w:pPr>
        <w:rPr>
          <w:b/>
          <w:bCs/>
        </w:rPr>
      </w:pPr>
    </w:p>
    <w:p w14:paraId="08BF10D4" w14:textId="5B47232D" w:rsidR="003A2319" w:rsidRPr="00D72FB1" w:rsidRDefault="00CD79F9" w:rsidP="003A2319">
      <w:pPr>
        <w:rPr>
          <w:b/>
          <w:bCs/>
        </w:rPr>
      </w:pPr>
      <w:r w:rsidRPr="00D72FB1">
        <w:rPr>
          <w:b/>
          <w:bCs/>
        </w:rPr>
        <w:t>Utilisation de l’information</w:t>
      </w:r>
    </w:p>
    <w:p w14:paraId="24F5560E" w14:textId="0779D96C" w:rsidR="003A2319" w:rsidRPr="00D72FB1" w:rsidRDefault="004A4FCC" w:rsidP="00072A08">
      <w:pPr>
        <w:pStyle w:val="Paragraphedeliste"/>
        <w:numPr>
          <w:ilvl w:val="0"/>
          <w:numId w:val="9"/>
        </w:numPr>
        <w:contextualSpacing w:val="0"/>
        <w:rPr>
          <w:b/>
          <w:bCs/>
        </w:rPr>
      </w:pPr>
      <w:r w:rsidRPr="00D72FB1">
        <w:t xml:space="preserve">Les membres du GMP considèrent-ils que les </w:t>
      </w:r>
      <w:r w:rsidR="00541638" w:rsidRPr="00D72FB1">
        <w:t xml:space="preserve">divulgations </w:t>
      </w:r>
      <w:proofErr w:type="gramStart"/>
      <w:r w:rsidRPr="00D72FB1">
        <w:t>sont</w:t>
      </w:r>
      <w:proofErr w:type="gramEnd"/>
      <w:r w:rsidRPr="00D72FB1">
        <w:t xml:space="preserve"> suffisamment fiables pour éclairer le débat public et l'élaboration des politiques ?</w:t>
      </w:r>
    </w:p>
    <w:p w14:paraId="72F32409" w14:textId="0AE791EB" w:rsidR="003A2319" w:rsidRPr="00D72FB1" w:rsidRDefault="006A560F" w:rsidP="003A2319">
      <w:pPr>
        <w:pBdr>
          <w:top w:val="single" w:sz="4" w:space="1" w:color="auto"/>
          <w:left w:val="single" w:sz="4" w:space="4" w:color="auto"/>
          <w:bottom w:val="single" w:sz="4" w:space="1" w:color="auto"/>
          <w:right w:val="single" w:sz="4" w:space="4" w:color="auto"/>
        </w:pBdr>
        <w:rPr>
          <w:shd w:val="clear" w:color="auto" w:fill="C1E4F5" w:themeFill="accent1" w:themeFillTint="33"/>
        </w:rPr>
      </w:pPr>
      <w:sdt>
        <w:sdtPr>
          <w:rPr>
            <w:rFonts w:ascii="MS Gothic" w:eastAsia="MS Gothic" w:hAnsi="MS Gothic"/>
          </w:rPr>
          <w:id w:val="2060521196"/>
          <w14:checkbox>
            <w14:checked w14:val="0"/>
            <w14:checkedState w14:val="2612" w14:font="MS Gothic"/>
            <w14:uncheckedState w14:val="2610" w14:font="MS Gothic"/>
          </w14:checkbox>
        </w:sdtPr>
        <w:sdtEndPr/>
        <w:sdtContent>
          <w:r w:rsidR="00AF3FFA" w:rsidRPr="00D72FB1">
            <w:rPr>
              <w:rFonts w:ascii="MS Gothic" w:eastAsia="MS Gothic" w:hAnsi="MS Gothic"/>
            </w:rPr>
            <w:t>☐</w:t>
          </w:r>
        </w:sdtContent>
      </w:sdt>
      <w:r w:rsidR="00AF3FFA" w:rsidRPr="00D72FB1">
        <w:rPr>
          <w:rFonts w:ascii="MS Gothic" w:eastAsia="MS Gothic" w:hAnsi="MS Gothic"/>
        </w:rPr>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573817354"/>
          <w14:checkbox>
            <w14:checked w14:val="0"/>
            <w14:checkedState w14:val="2612" w14:font="MS Gothic"/>
            <w14:uncheckedState w14:val="2610" w14:font="MS Gothic"/>
          </w14:checkbox>
        </w:sdtPr>
        <w:sdtEndPr/>
        <w:sdtContent>
          <w:r w:rsidR="00AF3FFA" w:rsidRPr="00D72FB1">
            <w:rPr>
              <w:rFonts w:ascii="MS Gothic" w:eastAsia="MS Gothic" w:hAnsi="MS Gothic"/>
            </w:rPr>
            <w:t>☐</w:t>
          </w:r>
        </w:sdtContent>
      </w:sdt>
      <w:r w:rsidR="00AF3FFA" w:rsidRPr="00D72FB1">
        <w:rPr>
          <w:rFonts w:ascii="MS Gothic" w:eastAsia="MS Gothic" w:hAnsi="MS Gothic"/>
        </w:rPr>
        <w:t xml:space="preserve"> </w:t>
      </w:r>
      <w:r w:rsidR="003A2319" w:rsidRPr="00D72FB1">
        <w:rPr>
          <w:shd w:val="clear" w:color="auto" w:fill="C1E4F5" w:themeFill="accent1" w:themeFillTint="33"/>
        </w:rPr>
        <w:t>No</w:t>
      </w:r>
      <w:r w:rsidR="005D6683" w:rsidRPr="00D72FB1">
        <w:rPr>
          <w:shd w:val="clear" w:color="auto" w:fill="C1E4F5" w:themeFill="accent1" w:themeFillTint="33"/>
        </w:rPr>
        <w:t>n</w:t>
      </w:r>
    </w:p>
    <w:p w14:paraId="74BA5C03" w14:textId="27EEA081" w:rsidR="003A2319" w:rsidRPr="00D72FB1" w:rsidRDefault="003E5CB3" w:rsidP="003A2319">
      <w:pPr>
        <w:pBdr>
          <w:top w:val="single" w:sz="4" w:space="1" w:color="auto"/>
          <w:left w:val="single" w:sz="4" w:space="4" w:color="auto"/>
          <w:bottom w:val="single" w:sz="4" w:space="1" w:color="auto"/>
          <w:right w:val="single" w:sz="4" w:space="4" w:color="auto"/>
        </w:pBdr>
        <w:rPr>
          <w:shd w:val="clear" w:color="auto" w:fill="C1E4F5" w:themeFill="accent1" w:themeFillTint="33"/>
        </w:rPr>
      </w:pPr>
      <w:r w:rsidRPr="00D72FB1">
        <w:rPr>
          <w:i/>
          <w:shd w:val="clear" w:color="auto" w:fill="C1E4F5" w:themeFill="accent1" w:themeFillTint="33"/>
        </w:rPr>
        <w:t>Si non, précisez :</w:t>
      </w:r>
    </w:p>
    <w:p w14:paraId="2C68CAC3" w14:textId="77777777" w:rsidR="003A2319" w:rsidRPr="00D72FB1" w:rsidRDefault="003A2319" w:rsidP="003A2319">
      <w:pPr>
        <w:pStyle w:val="Paragraphedeliste"/>
      </w:pPr>
    </w:p>
    <w:p w14:paraId="13924B41" w14:textId="621936A2" w:rsidR="00541638" w:rsidRPr="00D72FB1" w:rsidRDefault="00541638" w:rsidP="00072A08">
      <w:pPr>
        <w:pStyle w:val="Paragraphedeliste"/>
        <w:numPr>
          <w:ilvl w:val="0"/>
          <w:numId w:val="9"/>
        </w:numPr>
        <w:contextualSpacing w:val="0"/>
      </w:pPr>
      <w:r w:rsidRPr="00D72FB1">
        <w:t>Le GMP a-t-il identifié des faiblesses dans les systèmes d'audit et d'assurance, au sein du gouvernement et/ou de l'industrie ? Si oui, le GMP a-t-il formulé des recommandations pour renforcer ce travail ?</w:t>
      </w:r>
    </w:p>
    <w:tbl>
      <w:tblPr>
        <w:tblStyle w:val="Grilledutableau"/>
        <w:tblW w:w="0" w:type="auto"/>
        <w:tblLook w:val="04A0" w:firstRow="1" w:lastRow="0" w:firstColumn="1" w:lastColumn="0" w:noHBand="0" w:noVBand="1"/>
      </w:tblPr>
      <w:tblGrid>
        <w:gridCol w:w="9062"/>
      </w:tblGrid>
      <w:tr w:rsidR="003A2319" w:rsidRPr="00D72FB1" w14:paraId="15CF9507" w14:textId="77777777" w:rsidTr="008C4D7F">
        <w:tc>
          <w:tcPr>
            <w:tcW w:w="9062" w:type="dxa"/>
          </w:tcPr>
          <w:p w14:paraId="29A0C797" w14:textId="633D3D32" w:rsidR="003A2319" w:rsidRPr="00D72FB1" w:rsidRDefault="006A560F" w:rsidP="008C4D7F">
            <w:pPr>
              <w:jc w:val="both"/>
            </w:pPr>
            <w:sdt>
              <w:sdtPr>
                <w:rPr>
                  <w:rFonts w:ascii="MS Gothic" w:eastAsia="MS Gothic" w:hAnsi="MS Gothic"/>
                </w:rPr>
                <w:id w:val="1210759811"/>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A2319" w:rsidRPr="00D72FB1">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1991471857"/>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AF3FFA" w:rsidRPr="00D72FB1">
              <w:rPr>
                <w:shd w:val="clear" w:color="auto" w:fill="C1E4F5" w:themeFill="accent1" w:themeFillTint="33"/>
              </w:rPr>
              <w:t xml:space="preserve"> Non</w:t>
            </w:r>
          </w:p>
          <w:p w14:paraId="1815C267" w14:textId="3741FA00" w:rsidR="003A2319" w:rsidRPr="00D72FB1" w:rsidRDefault="003E5CB3" w:rsidP="008C4D7F">
            <w:pPr>
              <w:rPr>
                <w:i/>
              </w:rPr>
            </w:pPr>
            <w:r w:rsidRPr="00D72FB1">
              <w:rPr>
                <w:i/>
                <w:shd w:val="clear" w:color="auto" w:fill="C1E4F5" w:themeFill="accent1" w:themeFillTint="33"/>
              </w:rPr>
              <w:t>Si oui, précisez :</w:t>
            </w:r>
            <w:r w:rsidR="003A2319" w:rsidRPr="00D72FB1">
              <w:rPr>
                <w:i/>
              </w:rPr>
              <w:t xml:space="preserve"> </w:t>
            </w:r>
          </w:p>
        </w:tc>
      </w:tr>
    </w:tbl>
    <w:p w14:paraId="5794FC71" w14:textId="77777777" w:rsidR="003A2319" w:rsidRPr="00D72FB1" w:rsidRDefault="003A2319" w:rsidP="003A2319">
      <w:pPr>
        <w:pStyle w:val="Paragraphedeliste"/>
      </w:pPr>
    </w:p>
    <w:p w14:paraId="4BDF25AB" w14:textId="713001C4" w:rsidR="00C24550" w:rsidRPr="00D72FB1" w:rsidRDefault="004D1728" w:rsidP="00072A08">
      <w:pPr>
        <w:pStyle w:val="Paragraphedeliste"/>
        <w:numPr>
          <w:ilvl w:val="0"/>
          <w:numId w:val="14"/>
        </w:numPr>
        <w:contextualSpacing w:val="0"/>
      </w:pPr>
      <w:r w:rsidRPr="00D72FB1">
        <w:t>Le GMP a-t-il examiné si les rapports d'audit existants sur les entités publiques et/ou l'industrie sont accessibles au public ? Si oui, le GMP a-t-il formulé des recommandations visant à améliorer l'accès à ces rapports ?</w:t>
      </w:r>
    </w:p>
    <w:tbl>
      <w:tblPr>
        <w:tblStyle w:val="Grilledutableau"/>
        <w:tblW w:w="0" w:type="auto"/>
        <w:tblLook w:val="04A0" w:firstRow="1" w:lastRow="0" w:firstColumn="1" w:lastColumn="0" w:noHBand="0" w:noVBand="1"/>
      </w:tblPr>
      <w:tblGrid>
        <w:gridCol w:w="9062"/>
      </w:tblGrid>
      <w:tr w:rsidR="003A2319" w:rsidRPr="00D72FB1" w14:paraId="1C7CEFD6" w14:textId="77777777" w:rsidTr="008C4D7F">
        <w:tc>
          <w:tcPr>
            <w:tcW w:w="9062" w:type="dxa"/>
          </w:tcPr>
          <w:p w14:paraId="28404EC9" w14:textId="1F533EDA" w:rsidR="003A2319" w:rsidRPr="00D72FB1" w:rsidRDefault="006A560F" w:rsidP="008C4D7F">
            <w:pPr>
              <w:jc w:val="both"/>
            </w:pPr>
            <w:sdt>
              <w:sdtPr>
                <w:rPr>
                  <w:rFonts w:ascii="MS Gothic" w:eastAsia="MS Gothic" w:hAnsi="MS Gothic"/>
                </w:rPr>
                <w:id w:val="214165879"/>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A2319" w:rsidRPr="00D72FB1">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718356064"/>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AF3FFA" w:rsidRPr="00D72FB1">
              <w:rPr>
                <w:shd w:val="clear" w:color="auto" w:fill="C1E4F5" w:themeFill="accent1" w:themeFillTint="33"/>
              </w:rPr>
              <w:t xml:space="preserve"> Non</w:t>
            </w:r>
          </w:p>
          <w:p w14:paraId="461B32E9" w14:textId="06CB7121" w:rsidR="003A2319" w:rsidRPr="00D72FB1" w:rsidRDefault="003E5CB3" w:rsidP="008C4D7F">
            <w:pPr>
              <w:rPr>
                <w:i/>
              </w:rPr>
            </w:pPr>
            <w:r w:rsidRPr="00D72FB1">
              <w:rPr>
                <w:i/>
                <w:shd w:val="clear" w:color="auto" w:fill="C1E4F5" w:themeFill="accent1" w:themeFillTint="33"/>
              </w:rPr>
              <w:t>Si oui, précisez :</w:t>
            </w:r>
            <w:r w:rsidR="003A2319" w:rsidRPr="00D72FB1">
              <w:rPr>
                <w:i/>
              </w:rPr>
              <w:t xml:space="preserve"> </w:t>
            </w:r>
          </w:p>
        </w:tc>
      </w:tr>
    </w:tbl>
    <w:p w14:paraId="00099A65" w14:textId="77777777" w:rsidR="003A2319" w:rsidRPr="00D72FB1" w:rsidRDefault="003A2319" w:rsidP="003A2319"/>
    <w:p w14:paraId="5FFAC76E" w14:textId="68B0C6F2" w:rsidR="004D1728" w:rsidRPr="00D72FB1" w:rsidRDefault="004D1728" w:rsidP="00072A08">
      <w:pPr>
        <w:pStyle w:val="Paragraphedeliste"/>
        <w:numPr>
          <w:ilvl w:val="0"/>
          <w:numId w:val="14"/>
        </w:numPr>
        <w:contextualSpacing w:val="0"/>
      </w:pPr>
      <w:r w:rsidRPr="00D72FB1">
        <w:t>La déclaration ITIE et le suivi de la mise en œuvre ont-ils entraîné des améliorations de la qualité des données que le GMP souhaiterait mettre en évidence ?</w:t>
      </w:r>
    </w:p>
    <w:tbl>
      <w:tblPr>
        <w:tblStyle w:val="Grilledutableau"/>
        <w:tblW w:w="0" w:type="auto"/>
        <w:tblLook w:val="04A0" w:firstRow="1" w:lastRow="0" w:firstColumn="1" w:lastColumn="0" w:noHBand="0" w:noVBand="1"/>
      </w:tblPr>
      <w:tblGrid>
        <w:gridCol w:w="9062"/>
      </w:tblGrid>
      <w:tr w:rsidR="003A2319" w:rsidRPr="00D72FB1" w14:paraId="29AC628D" w14:textId="77777777" w:rsidTr="008C4D7F">
        <w:tc>
          <w:tcPr>
            <w:tcW w:w="9062" w:type="dxa"/>
          </w:tcPr>
          <w:p w14:paraId="1A8067AD" w14:textId="0597CD95" w:rsidR="003A2319" w:rsidRPr="00D72FB1" w:rsidRDefault="006A560F" w:rsidP="008C4D7F">
            <w:pPr>
              <w:jc w:val="both"/>
            </w:pPr>
            <w:sdt>
              <w:sdtPr>
                <w:rPr>
                  <w:rFonts w:ascii="MS Gothic" w:eastAsia="MS Gothic" w:hAnsi="MS Gothic"/>
                </w:rPr>
                <w:id w:val="-605732436"/>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A2319" w:rsidRPr="00D72FB1">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1460486224"/>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AF3FFA" w:rsidRPr="00D72FB1">
              <w:rPr>
                <w:shd w:val="clear" w:color="auto" w:fill="C1E4F5" w:themeFill="accent1" w:themeFillTint="33"/>
              </w:rPr>
              <w:t xml:space="preserve"> Non</w:t>
            </w:r>
          </w:p>
          <w:p w14:paraId="4B16183B" w14:textId="29F90B5D" w:rsidR="003A2319" w:rsidRPr="00D72FB1" w:rsidRDefault="003E5CB3" w:rsidP="008C4D7F">
            <w:pPr>
              <w:rPr>
                <w:i/>
              </w:rPr>
            </w:pPr>
            <w:r w:rsidRPr="00D72FB1">
              <w:rPr>
                <w:i/>
                <w:shd w:val="clear" w:color="auto" w:fill="C1E4F5" w:themeFill="accent1" w:themeFillTint="33"/>
              </w:rPr>
              <w:t>Si oui, précisez :</w:t>
            </w:r>
            <w:r w:rsidR="003A2319" w:rsidRPr="00D72FB1">
              <w:rPr>
                <w:i/>
              </w:rPr>
              <w:t xml:space="preserve"> </w:t>
            </w:r>
          </w:p>
        </w:tc>
      </w:tr>
    </w:tbl>
    <w:p w14:paraId="17F58B2F" w14:textId="77777777" w:rsidR="003A2319" w:rsidRPr="00D72FB1" w:rsidRDefault="003A2319" w:rsidP="003A2319"/>
    <w:p w14:paraId="41E9414C" w14:textId="77777777" w:rsidR="003A2319" w:rsidRPr="00D72FB1" w:rsidRDefault="003A2319" w:rsidP="003A2319">
      <w:pPr>
        <w:pStyle w:val="Titre3"/>
      </w:pPr>
      <w:bookmarkStart w:id="77" w:name="_Toc193884210"/>
      <w:r w:rsidRPr="00D72FB1">
        <w:t>Conclusion</w:t>
      </w:r>
      <w:bookmarkEnd w:id="77"/>
    </w:p>
    <w:p w14:paraId="7EBCEA46" w14:textId="3FE0B50B" w:rsidR="001008F3" w:rsidRPr="00D72FB1" w:rsidRDefault="001008F3" w:rsidP="001008F3">
      <w:pPr>
        <w:pStyle w:val="TextBold"/>
        <w:rPr>
          <w:b w:val="0"/>
          <w:noProof w:val="0"/>
          <w:sz w:val="22"/>
          <w:szCs w:val="22"/>
        </w:rPr>
      </w:pPr>
      <w:r w:rsidRPr="00D72FB1">
        <w:rPr>
          <w:b w:val="0"/>
          <w:noProof w:val="0"/>
          <w:sz w:val="22"/>
          <w:szCs w:val="22"/>
        </w:rPr>
        <w:t xml:space="preserve">Sur la base de l’examen des </w:t>
      </w:r>
      <w:hyperlink w:anchor="_Technical_requirements" w:history="1">
        <w:r w:rsidRPr="00D72FB1">
          <w:rPr>
            <w:rStyle w:val="Lienhypertexte"/>
            <w:b w:val="0"/>
            <w:noProof w:val="0"/>
            <w:sz w:val="22"/>
            <w:szCs w:val="22"/>
          </w:rPr>
          <w:t>aspects techniques</w:t>
        </w:r>
      </w:hyperlink>
      <w:r w:rsidRPr="00D72FB1">
        <w:rPr>
          <w:b w:val="0"/>
          <w:noProof w:val="0"/>
          <w:sz w:val="22"/>
          <w:szCs w:val="22"/>
        </w:rPr>
        <w:t xml:space="preserve"> et de l’</w:t>
      </w:r>
      <w:hyperlink w:anchor="_Underlying_objective_6" w:history="1">
        <w:r w:rsidRPr="00D72FB1">
          <w:rPr>
            <w:rStyle w:val="Lienhypertexte"/>
            <w:b w:val="0"/>
            <w:noProof w:val="0"/>
            <w:sz w:val="22"/>
            <w:szCs w:val="22"/>
          </w:rPr>
          <w:t>objectif</w:t>
        </w:r>
      </w:hyperlink>
      <w:r w:rsidRPr="00D72FB1">
        <w:rPr>
          <w:b w:val="0"/>
          <w:bCs/>
          <w:noProof w:val="0"/>
          <w:sz w:val="22"/>
          <w:szCs w:val="22"/>
        </w:rPr>
        <w:t>, quelle est l’autoévaluation du GMP par rapport à cette exigence ?</w:t>
      </w:r>
    </w:p>
    <w:p w14:paraId="54C68DDC" w14:textId="77777777" w:rsidR="00702D77" w:rsidRPr="00D72FB1" w:rsidRDefault="00702D77" w:rsidP="00702D77">
      <w:pPr>
        <w:pStyle w:val="TextBold"/>
        <w:rPr>
          <w:b w:val="0"/>
          <w:bCs/>
          <w:noProof w:val="0"/>
          <w:sz w:val="22"/>
          <w:szCs w:val="28"/>
        </w:rPr>
      </w:pPr>
    </w:p>
    <w:p w14:paraId="447B6A20" w14:textId="06648592" w:rsidR="00702D77" w:rsidRPr="00D72FB1" w:rsidRDefault="00D72FB1" w:rsidP="00702D77">
      <w:pPr>
        <w:pStyle w:val="TextBold"/>
        <w:rPr>
          <w:b w:val="0"/>
          <w:bCs/>
          <w:noProof w:val="0"/>
          <w:sz w:val="22"/>
          <w:szCs w:val="28"/>
        </w:rPr>
      </w:pPr>
      <w:r>
        <w:rPr>
          <w:b w:val="0"/>
          <w:bCs/>
          <w:noProof w:val="0"/>
          <w:sz w:val="22"/>
          <w:szCs w:val="28"/>
        </w:rPr>
        <w:t>Le s</w:t>
      </w:r>
      <w:r w:rsidR="00702D77" w:rsidRPr="00D72FB1">
        <w:rPr>
          <w:b w:val="0"/>
          <w:bCs/>
          <w:noProof w:val="0"/>
          <w:sz w:val="22"/>
          <w:szCs w:val="28"/>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702D77" w:rsidRPr="00D72FB1" w14:paraId="391B8A38" w14:textId="77777777" w:rsidTr="009A58C6">
        <w:trPr>
          <w:trHeight w:val="60"/>
        </w:trPr>
        <w:tc>
          <w:tcPr>
            <w:tcW w:w="1701" w:type="dxa"/>
          </w:tcPr>
          <w:p w14:paraId="4DA32344" w14:textId="77777777" w:rsidR="00702D77" w:rsidRPr="00D72FB1" w:rsidRDefault="006A560F" w:rsidP="009A58C6">
            <w:pPr>
              <w:spacing w:before="0" w:after="0"/>
              <w:rPr>
                <w:sz w:val="22"/>
                <w:szCs w:val="24"/>
              </w:rPr>
            </w:pPr>
            <w:sdt>
              <w:sdtPr>
                <w:rPr>
                  <w:b/>
                  <w:bCs/>
                  <w:sz w:val="22"/>
                  <w:szCs w:val="22"/>
                </w:rPr>
                <w:id w:val="-1849397163"/>
                <w14:checkbox>
                  <w14:checked w14:val="0"/>
                  <w14:checkedState w14:val="2612" w14:font="MS Gothic"/>
                  <w14:uncheckedState w14:val="2610" w14:font="MS Gothic"/>
                </w14:checkbox>
              </w:sdtPr>
              <w:sdtEndPr/>
              <w:sdtContent>
                <w:r w:rsidR="00702D77" w:rsidRPr="00D72FB1">
                  <w:rPr>
                    <w:rFonts w:ascii="MS Gothic" w:eastAsia="MS Gothic" w:hAnsi="MS Gothic" w:hint="eastAsia"/>
                    <w:bCs/>
                    <w:sz w:val="22"/>
                    <w:szCs w:val="22"/>
                  </w:rPr>
                  <w:t>☐</w:t>
                </w:r>
              </w:sdtContent>
            </w:sdt>
          </w:p>
        </w:tc>
        <w:tc>
          <w:tcPr>
            <w:tcW w:w="1422" w:type="dxa"/>
          </w:tcPr>
          <w:p w14:paraId="068CD926" w14:textId="77777777" w:rsidR="00702D77" w:rsidRPr="00D72FB1" w:rsidRDefault="006A560F" w:rsidP="009A58C6">
            <w:pPr>
              <w:spacing w:before="0" w:after="0"/>
              <w:rPr>
                <w:sz w:val="22"/>
                <w:szCs w:val="24"/>
              </w:rPr>
            </w:pPr>
            <w:sdt>
              <w:sdtPr>
                <w:rPr>
                  <w:b/>
                  <w:bCs/>
                  <w:sz w:val="22"/>
                  <w:szCs w:val="22"/>
                </w:rPr>
                <w:id w:val="-1132782111"/>
                <w14:checkbox>
                  <w14:checked w14:val="0"/>
                  <w14:checkedState w14:val="2612" w14:font="MS Gothic"/>
                  <w14:uncheckedState w14:val="2610" w14:font="MS Gothic"/>
                </w14:checkbox>
              </w:sdtPr>
              <w:sdtEndPr/>
              <w:sdtContent>
                <w:r w:rsidR="00702D77" w:rsidRPr="00D72FB1">
                  <w:rPr>
                    <w:rFonts w:ascii="MS Gothic" w:eastAsia="MS Gothic" w:hAnsi="MS Gothic" w:hint="eastAsia"/>
                    <w:bCs/>
                    <w:sz w:val="22"/>
                    <w:szCs w:val="22"/>
                  </w:rPr>
                  <w:t>☐</w:t>
                </w:r>
              </w:sdtContent>
            </w:sdt>
          </w:p>
        </w:tc>
        <w:tc>
          <w:tcPr>
            <w:tcW w:w="1417" w:type="dxa"/>
          </w:tcPr>
          <w:p w14:paraId="64733A6E" w14:textId="77777777" w:rsidR="00702D77" w:rsidRPr="00D72FB1" w:rsidRDefault="006A560F" w:rsidP="009A58C6">
            <w:pPr>
              <w:spacing w:before="0" w:after="0"/>
              <w:rPr>
                <w:sz w:val="22"/>
                <w:szCs w:val="24"/>
              </w:rPr>
            </w:pPr>
            <w:sdt>
              <w:sdtPr>
                <w:rPr>
                  <w:b/>
                  <w:bCs/>
                  <w:sz w:val="22"/>
                  <w:szCs w:val="22"/>
                </w:rPr>
                <w:id w:val="-1883234955"/>
                <w14:checkbox>
                  <w14:checked w14:val="0"/>
                  <w14:checkedState w14:val="2612" w14:font="MS Gothic"/>
                  <w14:uncheckedState w14:val="2610" w14:font="MS Gothic"/>
                </w14:checkbox>
              </w:sdtPr>
              <w:sdtEndPr/>
              <w:sdtContent>
                <w:r w:rsidR="00702D77" w:rsidRPr="00D72FB1">
                  <w:rPr>
                    <w:rFonts w:ascii="MS Gothic" w:eastAsia="MS Gothic" w:hAnsi="MS Gothic" w:hint="eastAsia"/>
                    <w:bCs/>
                    <w:sz w:val="22"/>
                    <w:szCs w:val="22"/>
                  </w:rPr>
                  <w:t>☐</w:t>
                </w:r>
              </w:sdtContent>
            </w:sdt>
          </w:p>
        </w:tc>
        <w:tc>
          <w:tcPr>
            <w:tcW w:w="1276" w:type="dxa"/>
          </w:tcPr>
          <w:p w14:paraId="33956D92" w14:textId="77777777" w:rsidR="00702D77" w:rsidRPr="00D72FB1" w:rsidRDefault="006A560F" w:rsidP="009A58C6">
            <w:pPr>
              <w:spacing w:before="0" w:after="0"/>
              <w:rPr>
                <w:sz w:val="22"/>
                <w:szCs w:val="24"/>
              </w:rPr>
            </w:pPr>
            <w:sdt>
              <w:sdtPr>
                <w:rPr>
                  <w:b/>
                  <w:bCs/>
                  <w:sz w:val="22"/>
                  <w:szCs w:val="22"/>
                </w:rPr>
                <w:id w:val="1656182206"/>
                <w14:checkbox>
                  <w14:checked w14:val="0"/>
                  <w14:checkedState w14:val="2612" w14:font="MS Gothic"/>
                  <w14:uncheckedState w14:val="2610" w14:font="MS Gothic"/>
                </w14:checkbox>
              </w:sdtPr>
              <w:sdtEndPr/>
              <w:sdtContent>
                <w:r w:rsidR="00702D77" w:rsidRPr="00D72FB1">
                  <w:rPr>
                    <w:rFonts w:ascii="MS Gothic" w:eastAsia="MS Gothic" w:hAnsi="MS Gothic" w:hint="eastAsia"/>
                    <w:bCs/>
                    <w:sz w:val="22"/>
                    <w:szCs w:val="22"/>
                  </w:rPr>
                  <w:t>☐</w:t>
                </w:r>
              </w:sdtContent>
            </w:sdt>
          </w:p>
        </w:tc>
        <w:tc>
          <w:tcPr>
            <w:tcW w:w="1555" w:type="dxa"/>
          </w:tcPr>
          <w:p w14:paraId="06994B31" w14:textId="77777777" w:rsidR="00702D77" w:rsidRPr="00D72FB1" w:rsidRDefault="006A560F" w:rsidP="009A58C6">
            <w:pPr>
              <w:spacing w:before="0" w:after="0"/>
              <w:rPr>
                <w:sz w:val="22"/>
                <w:szCs w:val="24"/>
              </w:rPr>
            </w:pPr>
            <w:sdt>
              <w:sdtPr>
                <w:rPr>
                  <w:b/>
                  <w:bCs/>
                  <w:sz w:val="22"/>
                  <w:szCs w:val="22"/>
                </w:rPr>
                <w:id w:val="-1596237069"/>
                <w14:checkbox>
                  <w14:checked w14:val="0"/>
                  <w14:checkedState w14:val="2612" w14:font="MS Gothic"/>
                  <w14:uncheckedState w14:val="2610" w14:font="MS Gothic"/>
                </w14:checkbox>
              </w:sdtPr>
              <w:sdtEndPr/>
              <w:sdtContent>
                <w:r w:rsidR="00702D77" w:rsidRPr="00D72FB1">
                  <w:rPr>
                    <w:rFonts w:ascii="MS Gothic" w:eastAsia="MS Gothic" w:hAnsi="MS Gothic" w:hint="eastAsia"/>
                    <w:bCs/>
                    <w:sz w:val="22"/>
                    <w:szCs w:val="22"/>
                  </w:rPr>
                  <w:t>☐</w:t>
                </w:r>
              </w:sdtContent>
            </w:sdt>
          </w:p>
        </w:tc>
        <w:tc>
          <w:tcPr>
            <w:tcW w:w="2127" w:type="dxa"/>
          </w:tcPr>
          <w:p w14:paraId="41E63F6A" w14:textId="77777777" w:rsidR="00702D77" w:rsidRPr="00D72FB1" w:rsidRDefault="006A560F" w:rsidP="009A58C6">
            <w:pPr>
              <w:spacing w:before="0" w:after="0"/>
              <w:rPr>
                <w:sz w:val="22"/>
                <w:szCs w:val="24"/>
              </w:rPr>
            </w:pPr>
            <w:sdt>
              <w:sdtPr>
                <w:rPr>
                  <w:b/>
                  <w:bCs/>
                  <w:sz w:val="22"/>
                  <w:szCs w:val="22"/>
                </w:rPr>
                <w:id w:val="1851993617"/>
                <w14:checkbox>
                  <w14:checked w14:val="0"/>
                  <w14:checkedState w14:val="2612" w14:font="MS Gothic"/>
                  <w14:uncheckedState w14:val="2610" w14:font="MS Gothic"/>
                </w14:checkbox>
              </w:sdtPr>
              <w:sdtEndPr/>
              <w:sdtContent>
                <w:r w:rsidR="00702D77" w:rsidRPr="00D72FB1">
                  <w:rPr>
                    <w:rFonts w:ascii="MS Gothic" w:eastAsia="MS Gothic" w:hAnsi="MS Gothic" w:hint="eastAsia"/>
                    <w:bCs/>
                    <w:sz w:val="22"/>
                    <w:szCs w:val="22"/>
                  </w:rPr>
                  <w:t>☐</w:t>
                </w:r>
              </w:sdtContent>
            </w:sdt>
          </w:p>
        </w:tc>
      </w:tr>
      <w:tr w:rsidR="00702D77" w:rsidRPr="00D72FB1" w14:paraId="543FF1A1" w14:textId="77777777" w:rsidTr="009A58C6">
        <w:trPr>
          <w:trHeight w:val="60"/>
        </w:trPr>
        <w:tc>
          <w:tcPr>
            <w:tcW w:w="1701" w:type="dxa"/>
          </w:tcPr>
          <w:p w14:paraId="70924F79" w14:textId="77777777" w:rsidR="00702D77" w:rsidRPr="00D72FB1" w:rsidRDefault="00702D77" w:rsidP="009A58C6">
            <w:pPr>
              <w:spacing w:before="0" w:after="0"/>
              <w:rPr>
                <w:sz w:val="22"/>
                <w:szCs w:val="24"/>
              </w:rPr>
            </w:pPr>
            <w:r w:rsidRPr="00D72FB1">
              <w:rPr>
                <w:sz w:val="22"/>
                <w:szCs w:val="24"/>
              </w:rPr>
              <w:t>très faible (</w:t>
            </w:r>
            <w:r w:rsidRPr="00D72FB1">
              <w:rPr>
                <w:sz w:val="22"/>
                <w:szCs w:val="24"/>
                <w:shd w:val="clear" w:color="auto" w:fill="000000" w:themeFill="text1"/>
              </w:rPr>
              <w:t>0</w:t>
            </w:r>
            <w:r w:rsidRPr="00D72FB1">
              <w:rPr>
                <w:sz w:val="22"/>
                <w:szCs w:val="24"/>
              </w:rPr>
              <w:t>)</w:t>
            </w:r>
          </w:p>
        </w:tc>
        <w:tc>
          <w:tcPr>
            <w:tcW w:w="1422" w:type="dxa"/>
          </w:tcPr>
          <w:p w14:paraId="37FFB996" w14:textId="77777777" w:rsidR="00702D77" w:rsidRPr="00D72FB1" w:rsidRDefault="00702D77" w:rsidP="009A58C6">
            <w:pPr>
              <w:spacing w:before="0" w:after="0"/>
              <w:rPr>
                <w:sz w:val="22"/>
                <w:szCs w:val="24"/>
              </w:rPr>
            </w:pPr>
            <w:r w:rsidRPr="00D72FB1">
              <w:rPr>
                <w:sz w:val="22"/>
                <w:szCs w:val="24"/>
              </w:rPr>
              <w:t>faible (</w:t>
            </w:r>
            <w:r w:rsidRPr="00D72FB1">
              <w:rPr>
                <w:color w:val="FFFFFF" w:themeColor="background1"/>
                <w:sz w:val="22"/>
                <w:szCs w:val="24"/>
                <w:shd w:val="clear" w:color="auto" w:fill="FF3300"/>
              </w:rPr>
              <w:t>25</w:t>
            </w:r>
            <w:r w:rsidRPr="00D72FB1">
              <w:rPr>
                <w:sz w:val="22"/>
                <w:szCs w:val="24"/>
              </w:rPr>
              <w:t>)</w:t>
            </w:r>
          </w:p>
        </w:tc>
        <w:tc>
          <w:tcPr>
            <w:tcW w:w="1417" w:type="dxa"/>
          </w:tcPr>
          <w:p w14:paraId="687F873B" w14:textId="77777777" w:rsidR="00702D77" w:rsidRPr="00D72FB1" w:rsidRDefault="00702D77" w:rsidP="009A58C6">
            <w:pPr>
              <w:spacing w:before="0" w:after="0"/>
              <w:rPr>
                <w:sz w:val="22"/>
                <w:szCs w:val="24"/>
              </w:rPr>
            </w:pPr>
            <w:r w:rsidRPr="00D72FB1">
              <w:rPr>
                <w:sz w:val="22"/>
                <w:szCs w:val="24"/>
              </w:rPr>
              <w:t>limité (</w:t>
            </w:r>
            <w:r w:rsidRPr="00D72FB1">
              <w:rPr>
                <w:sz w:val="22"/>
                <w:szCs w:val="24"/>
                <w:shd w:val="clear" w:color="auto" w:fill="FFC000"/>
              </w:rPr>
              <w:t>50</w:t>
            </w:r>
            <w:r w:rsidRPr="00D72FB1">
              <w:rPr>
                <w:sz w:val="22"/>
                <w:szCs w:val="24"/>
              </w:rPr>
              <w:t>)</w:t>
            </w:r>
          </w:p>
        </w:tc>
        <w:tc>
          <w:tcPr>
            <w:tcW w:w="1276" w:type="dxa"/>
          </w:tcPr>
          <w:p w14:paraId="7F73D72B" w14:textId="77777777" w:rsidR="00702D77" w:rsidRPr="00D72FB1" w:rsidRDefault="00702D77" w:rsidP="009A58C6">
            <w:pPr>
              <w:spacing w:before="0" w:after="0"/>
              <w:rPr>
                <w:sz w:val="22"/>
                <w:szCs w:val="24"/>
              </w:rPr>
            </w:pPr>
            <w:r w:rsidRPr="00D72FB1">
              <w:rPr>
                <w:sz w:val="22"/>
                <w:szCs w:val="24"/>
              </w:rPr>
              <w:t>bon (</w:t>
            </w:r>
            <w:r w:rsidRPr="00D72FB1">
              <w:rPr>
                <w:sz w:val="22"/>
                <w:szCs w:val="24"/>
                <w:shd w:val="clear" w:color="auto" w:fill="89AA2E"/>
              </w:rPr>
              <w:t>70</w:t>
            </w:r>
            <w:r w:rsidRPr="00D72FB1">
              <w:rPr>
                <w:sz w:val="22"/>
                <w:szCs w:val="24"/>
              </w:rPr>
              <w:t>)</w:t>
            </w:r>
          </w:p>
        </w:tc>
        <w:tc>
          <w:tcPr>
            <w:tcW w:w="1555" w:type="dxa"/>
          </w:tcPr>
          <w:p w14:paraId="1A128CAD" w14:textId="77777777" w:rsidR="00702D77" w:rsidRPr="00D72FB1" w:rsidRDefault="00702D77" w:rsidP="009A58C6">
            <w:pPr>
              <w:spacing w:before="0" w:after="0"/>
              <w:rPr>
                <w:sz w:val="22"/>
                <w:szCs w:val="24"/>
              </w:rPr>
            </w:pPr>
            <w:r w:rsidRPr="00D72FB1">
              <w:rPr>
                <w:sz w:val="22"/>
                <w:szCs w:val="24"/>
              </w:rPr>
              <w:t>très bon (</w:t>
            </w:r>
            <w:r w:rsidRPr="00D72FB1">
              <w:rPr>
                <w:color w:val="FFFFFF" w:themeColor="background1"/>
                <w:sz w:val="22"/>
                <w:szCs w:val="24"/>
                <w:shd w:val="clear" w:color="auto" w:fill="2B8636"/>
              </w:rPr>
              <w:t>90</w:t>
            </w:r>
            <w:r w:rsidRPr="00D72FB1">
              <w:rPr>
                <w:sz w:val="22"/>
                <w:szCs w:val="24"/>
              </w:rPr>
              <w:t>)</w:t>
            </w:r>
          </w:p>
        </w:tc>
        <w:tc>
          <w:tcPr>
            <w:tcW w:w="2127" w:type="dxa"/>
          </w:tcPr>
          <w:p w14:paraId="54AB8CA8" w14:textId="77777777" w:rsidR="00702D77" w:rsidRPr="00D72FB1" w:rsidRDefault="00702D77" w:rsidP="009A58C6">
            <w:pPr>
              <w:spacing w:before="0" w:after="0"/>
              <w:rPr>
                <w:sz w:val="22"/>
                <w:szCs w:val="24"/>
              </w:rPr>
            </w:pPr>
            <w:r w:rsidRPr="00D72FB1">
              <w:rPr>
                <w:sz w:val="22"/>
                <w:szCs w:val="24"/>
              </w:rPr>
              <w:t>exceptionnel (</w:t>
            </w:r>
            <w:r w:rsidRPr="00D72FB1">
              <w:rPr>
                <w:sz w:val="22"/>
                <w:szCs w:val="24"/>
                <w:shd w:val="clear" w:color="auto" w:fill="00B0F0"/>
              </w:rPr>
              <w:t>100</w:t>
            </w:r>
            <w:r w:rsidRPr="00D72FB1">
              <w:rPr>
                <w:sz w:val="22"/>
                <w:szCs w:val="24"/>
              </w:rPr>
              <w:t>)</w:t>
            </w:r>
          </w:p>
        </w:tc>
      </w:tr>
      <w:tr w:rsidR="00702D77" w:rsidRPr="00D72FB1" w14:paraId="63C0AC8C" w14:textId="77777777" w:rsidTr="009A58C6">
        <w:trPr>
          <w:trHeight w:val="60"/>
        </w:trPr>
        <w:tc>
          <w:tcPr>
            <w:tcW w:w="1701" w:type="dxa"/>
          </w:tcPr>
          <w:p w14:paraId="34259D35" w14:textId="77777777" w:rsidR="00702D77" w:rsidRPr="00D72FB1" w:rsidRDefault="00702D77" w:rsidP="009A58C6">
            <w:pPr>
              <w:spacing w:before="0" w:after="0"/>
              <w:rPr>
                <w:sz w:val="22"/>
                <w:szCs w:val="24"/>
              </w:rPr>
            </w:pPr>
          </w:p>
        </w:tc>
        <w:tc>
          <w:tcPr>
            <w:tcW w:w="1422" w:type="dxa"/>
          </w:tcPr>
          <w:p w14:paraId="220CCD6D" w14:textId="77777777" w:rsidR="00702D77" w:rsidRPr="00D72FB1" w:rsidRDefault="00702D77" w:rsidP="009A58C6">
            <w:pPr>
              <w:spacing w:before="0" w:after="0"/>
              <w:rPr>
                <w:sz w:val="22"/>
                <w:szCs w:val="24"/>
              </w:rPr>
            </w:pPr>
          </w:p>
        </w:tc>
        <w:tc>
          <w:tcPr>
            <w:tcW w:w="1417" w:type="dxa"/>
          </w:tcPr>
          <w:p w14:paraId="603199E6" w14:textId="77777777" w:rsidR="00702D77" w:rsidRPr="00D72FB1" w:rsidRDefault="00702D77" w:rsidP="009A58C6">
            <w:pPr>
              <w:spacing w:before="0" w:after="0"/>
              <w:rPr>
                <w:sz w:val="22"/>
                <w:szCs w:val="24"/>
              </w:rPr>
            </w:pPr>
          </w:p>
        </w:tc>
        <w:tc>
          <w:tcPr>
            <w:tcW w:w="1276" w:type="dxa"/>
          </w:tcPr>
          <w:p w14:paraId="69E9FB72" w14:textId="77777777" w:rsidR="00702D77" w:rsidRPr="00D72FB1" w:rsidRDefault="00702D77" w:rsidP="009A58C6">
            <w:pPr>
              <w:spacing w:before="0" w:after="0"/>
              <w:rPr>
                <w:sz w:val="22"/>
                <w:szCs w:val="24"/>
              </w:rPr>
            </w:pPr>
          </w:p>
        </w:tc>
        <w:tc>
          <w:tcPr>
            <w:tcW w:w="1555" w:type="dxa"/>
          </w:tcPr>
          <w:p w14:paraId="50603E06" w14:textId="77777777" w:rsidR="00702D77" w:rsidRPr="00D72FB1" w:rsidRDefault="00702D77" w:rsidP="009A58C6">
            <w:pPr>
              <w:spacing w:before="0" w:after="0"/>
              <w:rPr>
                <w:sz w:val="22"/>
                <w:szCs w:val="24"/>
              </w:rPr>
            </w:pPr>
          </w:p>
        </w:tc>
        <w:tc>
          <w:tcPr>
            <w:tcW w:w="2127" w:type="dxa"/>
          </w:tcPr>
          <w:p w14:paraId="17383E74" w14:textId="77777777" w:rsidR="00702D77" w:rsidRPr="00D72FB1" w:rsidRDefault="00702D77" w:rsidP="009A58C6">
            <w:pPr>
              <w:spacing w:before="0" w:after="0"/>
              <w:rPr>
                <w:sz w:val="22"/>
                <w:szCs w:val="24"/>
              </w:rPr>
            </w:pPr>
          </w:p>
        </w:tc>
      </w:tr>
    </w:tbl>
    <w:p w14:paraId="71A870D7" w14:textId="77777777" w:rsidR="00702D77" w:rsidRPr="00D72FB1" w:rsidRDefault="00702D77" w:rsidP="00702D77">
      <w:pPr>
        <w:rPr>
          <w:b/>
          <w:bCs/>
          <w:sz w:val="22"/>
        </w:rPr>
      </w:pPr>
      <w:proofErr w:type="gramStart"/>
      <w:r w:rsidRPr="00D72FB1">
        <w:rPr>
          <w:b/>
          <w:bCs/>
          <w:sz w:val="22"/>
        </w:rPr>
        <w:t>Ou</w:t>
      </w:r>
      <w:proofErr w:type="gramEnd"/>
      <w:r w:rsidRPr="00D72FB1">
        <w:rPr>
          <w:b/>
          <w:bCs/>
          <w:sz w:val="22"/>
        </w:rPr>
        <w:t xml:space="preserve"> </w:t>
      </w:r>
    </w:p>
    <w:p w14:paraId="7B03C846" w14:textId="0A8C0F4C" w:rsidR="00B403EB" w:rsidRPr="00D72FB1" w:rsidRDefault="006A560F" w:rsidP="00702D77">
      <w:pPr>
        <w:rPr>
          <w:sz w:val="22"/>
          <w:szCs w:val="28"/>
        </w:rPr>
      </w:pPr>
      <w:sdt>
        <w:sdtPr>
          <w:rPr>
            <w:sz w:val="22"/>
            <w:szCs w:val="28"/>
          </w:rPr>
          <w:id w:val="-1884637075"/>
          <w14:checkbox>
            <w14:checked w14:val="0"/>
            <w14:checkedState w14:val="2612" w14:font="MS Gothic"/>
            <w14:uncheckedState w14:val="2610" w14:font="MS Gothic"/>
          </w14:checkbox>
        </w:sdtPr>
        <w:sdtEndPr/>
        <w:sdtContent>
          <w:r w:rsidR="00702D77" w:rsidRPr="00D72FB1">
            <w:rPr>
              <w:rFonts w:ascii="MS Gothic" w:eastAsia="MS Gothic" w:hAnsi="MS Gothic" w:hint="eastAsia"/>
              <w:sz w:val="22"/>
              <w:szCs w:val="28"/>
            </w:rPr>
            <w:t>☐</w:t>
          </w:r>
        </w:sdtContent>
      </w:sdt>
      <w:r w:rsidR="00702D77" w:rsidRPr="00D72FB1">
        <w:rPr>
          <w:sz w:val="22"/>
          <w:szCs w:val="28"/>
        </w:rPr>
        <w:t xml:space="preserve"> </w:t>
      </w:r>
      <w:r w:rsidR="00D72FB1">
        <w:rPr>
          <w:sz w:val="22"/>
          <w:szCs w:val="28"/>
        </w:rPr>
        <w:t>non</w:t>
      </w:r>
      <w:r w:rsidR="00702D77" w:rsidRPr="00D72FB1">
        <w:rPr>
          <w:sz w:val="22"/>
          <w:szCs w:val="28"/>
        </w:rPr>
        <w:t xml:space="preserve"> applicable</w:t>
      </w:r>
    </w:p>
    <w:p w14:paraId="7BF0EDF3" w14:textId="77777777" w:rsidR="00702D77" w:rsidRPr="00D72FB1" w:rsidRDefault="00702D77" w:rsidP="00702D77">
      <w:pPr>
        <w:rPr>
          <w:bCs/>
        </w:rPr>
      </w:pP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B403EB" w:rsidRPr="00D72FB1" w14:paraId="064BFB81" w14:textId="77777777" w:rsidTr="008C4D7F">
        <w:trPr>
          <w:trHeight w:val="700"/>
        </w:trPr>
        <w:tc>
          <w:tcPr>
            <w:tcW w:w="9067" w:type="dxa"/>
            <w:shd w:val="clear" w:color="auto" w:fill="C1E4F5" w:themeFill="accent1" w:themeFillTint="33"/>
          </w:tcPr>
          <w:p w14:paraId="5B271B37" w14:textId="77777777" w:rsidR="00B403EB" w:rsidRPr="00D72FB1" w:rsidRDefault="00B403EB" w:rsidP="008C4D7F">
            <w:pPr>
              <w:pStyle w:val="TextBold"/>
              <w:rPr>
                <w:b w:val="0"/>
                <w:bCs/>
                <w:noProof w:val="0"/>
              </w:rPr>
            </w:pPr>
            <w:r w:rsidRPr="00D72FB1">
              <w:rPr>
                <w:b w:val="0"/>
                <w:bCs/>
                <w:noProof w:val="0"/>
              </w:rPr>
              <w:t>Expliquez</w:t>
            </w:r>
          </w:p>
        </w:tc>
      </w:tr>
    </w:tbl>
    <w:p w14:paraId="507CCB40" w14:textId="77777777" w:rsidR="00580EBA" w:rsidRPr="00D72FB1" w:rsidRDefault="00580EBA" w:rsidP="00072A08"/>
    <w:p w14:paraId="3ECD19FF" w14:textId="5E1B1836" w:rsidR="0093378D" w:rsidRPr="00D72FB1" w:rsidRDefault="0093378D" w:rsidP="00072A08">
      <w:pPr>
        <w:pStyle w:val="Titre2"/>
        <w:numPr>
          <w:ilvl w:val="0"/>
          <w:numId w:val="16"/>
        </w:numPr>
        <w:ind w:left="709"/>
        <w:rPr>
          <w:rFonts w:ascii="Franklin Gothic Book" w:hAnsi="Franklin Gothic Book"/>
          <w:sz w:val="28"/>
          <w:szCs w:val="28"/>
        </w:rPr>
      </w:pPr>
      <w:bookmarkStart w:id="78" w:name="_Toc193884211"/>
      <w:r w:rsidRPr="00D72FB1">
        <w:rPr>
          <w:rFonts w:ascii="Franklin Gothic Book" w:hAnsi="Franklin Gothic Book"/>
          <w:sz w:val="28"/>
          <w:szCs w:val="28"/>
        </w:rPr>
        <w:t>Retour du Secrétariat International</w:t>
      </w:r>
      <w:bookmarkEnd w:id="78"/>
    </w:p>
    <w:tbl>
      <w:tblPr>
        <w:tblStyle w:val="Grilledutableau"/>
        <w:tblW w:w="0" w:type="auto"/>
        <w:tblLook w:val="04A0" w:firstRow="1" w:lastRow="0" w:firstColumn="1" w:lastColumn="0" w:noHBand="0" w:noVBand="1"/>
      </w:tblPr>
      <w:tblGrid>
        <w:gridCol w:w="9062"/>
      </w:tblGrid>
      <w:tr w:rsidR="003A2319" w:rsidRPr="00D72FB1" w14:paraId="7CC010BF" w14:textId="77777777" w:rsidTr="008C4D7F">
        <w:tc>
          <w:tcPr>
            <w:tcW w:w="9062" w:type="dxa"/>
            <w:tcBorders>
              <w:top w:val="nil"/>
              <w:left w:val="nil"/>
              <w:bottom w:val="nil"/>
              <w:right w:val="nil"/>
            </w:tcBorders>
            <w:shd w:val="clear" w:color="auto" w:fill="F2F2F2" w:themeFill="background1" w:themeFillShade="F2"/>
          </w:tcPr>
          <w:p w14:paraId="3D1A2315" w14:textId="77777777" w:rsidR="0093378D" w:rsidRPr="00D72FB1" w:rsidRDefault="0093378D" w:rsidP="0093378D">
            <w:pPr>
              <w:rPr>
                <w:i/>
                <w:iCs/>
              </w:rPr>
            </w:pPr>
            <w:r w:rsidRPr="00D72FB1">
              <w:rPr>
                <w:i/>
                <w:iCs/>
              </w:rPr>
              <w:t>À remplir par le Secrétariat international</w:t>
            </w:r>
          </w:p>
          <w:p w14:paraId="2EC0ADC7" w14:textId="77777777" w:rsidR="0093378D" w:rsidRPr="00D72FB1" w:rsidRDefault="0093378D" w:rsidP="0093378D">
            <w:pPr>
              <w:rPr>
                <w:i/>
                <w:iCs/>
              </w:rPr>
            </w:pPr>
            <w:r w:rsidRPr="00D72FB1">
              <w:rPr>
                <w:i/>
                <w:iCs/>
              </w:rPr>
              <w:t xml:space="preserve">Observations sur l’exhaustivité des aspects en question, les lacunes identifiées ou clarifications supplémentaires requises. </w:t>
            </w:r>
          </w:p>
          <w:p w14:paraId="30259F8C" w14:textId="77777777" w:rsidR="003A2319" w:rsidRPr="00D72FB1" w:rsidRDefault="003A2319" w:rsidP="008C4D7F">
            <w:pPr>
              <w:rPr>
                <w:i/>
                <w:iCs/>
              </w:rPr>
            </w:pPr>
          </w:p>
          <w:tbl>
            <w:tblPr>
              <w:tblStyle w:val="Grilledutableau"/>
              <w:tblW w:w="0" w:type="auto"/>
              <w:tblLook w:val="04A0" w:firstRow="1" w:lastRow="0" w:firstColumn="1" w:lastColumn="0" w:noHBand="0" w:noVBand="1"/>
            </w:tblPr>
            <w:tblGrid>
              <w:gridCol w:w="3009"/>
              <w:gridCol w:w="5827"/>
            </w:tblGrid>
            <w:tr w:rsidR="003A2319" w:rsidRPr="00D72FB1" w14:paraId="4C394AD5" w14:textId="77777777" w:rsidTr="008C4D7F">
              <w:tc>
                <w:tcPr>
                  <w:tcW w:w="3009" w:type="dxa"/>
                </w:tcPr>
                <w:p w14:paraId="50B0E795" w14:textId="357167B8" w:rsidR="00B424D6" w:rsidRPr="00D72FB1" w:rsidRDefault="003A2319" w:rsidP="00B424D6">
                  <w:r w:rsidRPr="00D72FB1">
                    <w:t>4.9.c</w:t>
                  </w:r>
                  <w:r w:rsidR="005872D8" w:rsidRPr="00D72FB1">
                    <w:t xml:space="preserve"> – </w:t>
                  </w:r>
                  <w:r w:rsidR="00B424D6" w:rsidRPr="00D72FB1">
                    <w:t xml:space="preserve">Procédure assurant la qualité et l’assurance des données </w:t>
                  </w:r>
                </w:p>
                <w:p w14:paraId="2D55A80D" w14:textId="1B2E0CE2" w:rsidR="003A2319" w:rsidRPr="00D72FB1" w:rsidRDefault="00D40185" w:rsidP="00B424D6">
                  <w:r w:rsidRPr="00D72FB1">
                    <w:t>Exigé</w:t>
                  </w:r>
                </w:p>
              </w:tc>
              <w:tc>
                <w:tcPr>
                  <w:tcW w:w="5827" w:type="dxa"/>
                </w:tcPr>
                <w:p w14:paraId="4A1CC188" w14:textId="77777777" w:rsidR="003A2319" w:rsidRPr="00D72FB1" w:rsidRDefault="003A2319" w:rsidP="008C4D7F">
                  <w:pPr>
                    <w:rPr>
                      <w:i/>
                      <w:iCs/>
                    </w:rPr>
                  </w:pPr>
                </w:p>
              </w:tc>
            </w:tr>
            <w:tr w:rsidR="003A2319" w:rsidRPr="00D72FB1" w14:paraId="5A901C28" w14:textId="77777777" w:rsidTr="008C4D7F">
              <w:tc>
                <w:tcPr>
                  <w:tcW w:w="3009" w:type="dxa"/>
                </w:tcPr>
                <w:p w14:paraId="4CF8B1B5" w14:textId="0185BFA8" w:rsidR="003A2319" w:rsidRPr="00D72FB1" w:rsidRDefault="003A2319" w:rsidP="008C4D7F">
                  <w:r w:rsidRPr="00D72FB1">
                    <w:t xml:space="preserve">4.9.c </w:t>
                  </w:r>
                  <w:r w:rsidR="005872D8" w:rsidRPr="00D72FB1">
                    <w:t xml:space="preserve">– </w:t>
                  </w:r>
                  <w:r w:rsidR="004E466D" w:rsidRPr="00D72FB1">
                    <w:t xml:space="preserve">Écart par rapport aux procédures standards </w:t>
                  </w:r>
                </w:p>
                <w:p w14:paraId="7BC64EE8" w14:textId="3D5482E1" w:rsidR="003A2319" w:rsidRPr="00D72FB1" w:rsidRDefault="00D40185" w:rsidP="008C4D7F">
                  <w:r w:rsidRPr="00D72FB1">
                    <w:t>Exigé</w:t>
                  </w:r>
                </w:p>
              </w:tc>
              <w:tc>
                <w:tcPr>
                  <w:tcW w:w="5827" w:type="dxa"/>
                </w:tcPr>
                <w:p w14:paraId="01CE188A" w14:textId="77777777" w:rsidR="003A2319" w:rsidRPr="00D72FB1" w:rsidRDefault="003A2319" w:rsidP="008C4D7F">
                  <w:pPr>
                    <w:rPr>
                      <w:i/>
                      <w:iCs/>
                    </w:rPr>
                  </w:pPr>
                </w:p>
              </w:tc>
            </w:tr>
            <w:tr w:rsidR="003A2319" w:rsidRPr="00D72FB1" w14:paraId="4B949209" w14:textId="77777777" w:rsidTr="008C4D7F">
              <w:tc>
                <w:tcPr>
                  <w:tcW w:w="3009" w:type="dxa"/>
                </w:tcPr>
                <w:p w14:paraId="309A66C2" w14:textId="242C13CB" w:rsidR="007B6439" w:rsidRPr="00D72FB1" w:rsidRDefault="003A2319" w:rsidP="008C4D7F">
                  <w:r w:rsidRPr="00D72FB1">
                    <w:lastRenderedPageBreak/>
                    <w:t xml:space="preserve">4.9.a </w:t>
                  </w:r>
                  <w:r w:rsidR="00812972" w:rsidRPr="00D72FB1">
                    <w:t xml:space="preserve">– </w:t>
                  </w:r>
                  <w:r w:rsidR="007B6439" w:rsidRPr="00D72FB1">
                    <w:t>Examen et évaluation des mécanismes d'audit et d'assurance pour les recettes publiques et les paiements des entreprises</w:t>
                  </w:r>
                </w:p>
                <w:p w14:paraId="209EFBA5" w14:textId="6BA8D84D" w:rsidR="003A2319" w:rsidRPr="00D72FB1" w:rsidRDefault="00D40185" w:rsidP="008C4D7F">
                  <w:r w:rsidRPr="00D72FB1">
                    <w:t>Exigé</w:t>
                  </w:r>
                </w:p>
              </w:tc>
              <w:tc>
                <w:tcPr>
                  <w:tcW w:w="5827" w:type="dxa"/>
                </w:tcPr>
                <w:p w14:paraId="0E28BAD7" w14:textId="77777777" w:rsidR="003A2319" w:rsidRPr="00D72FB1" w:rsidRDefault="003A2319" w:rsidP="008C4D7F">
                  <w:pPr>
                    <w:rPr>
                      <w:i/>
                      <w:iCs/>
                    </w:rPr>
                  </w:pPr>
                </w:p>
              </w:tc>
            </w:tr>
            <w:tr w:rsidR="003A2319" w:rsidRPr="00D72FB1" w14:paraId="19BB7415" w14:textId="77777777" w:rsidTr="008C4D7F">
              <w:tc>
                <w:tcPr>
                  <w:tcW w:w="3009" w:type="dxa"/>
                </w:tcPr>
                <w:p w14:paraId="7F9042D2" w14:textId="5AE53260" w:rsidR="00B424D6" w:rsidRPr="00D72FB1" w:rsidRDefault="003A2319" w:rsidP="008C4D7F">
                  <w:r w:rsidRPr="00D72FB1">
                    <w:t xml:space="preserve">4.9.b </w:t>
                  </w:r>
                  <w:r w:rsidR="00395918" w:rsidRPr="00D72FB1">
                    <w:t xml:space="preserve">– </w:t>
                  </w:r>
                  <w:r w:rsidR="00B424D6" w:rsidRPr="00D72FB1">
                    <w:t>Les divulgations du gouvernement (Exigence 4) font l’objet d’un audit indépendant crédible, selon les normes d’audit internationales</w:t>
                  </w:r>
                </w:p>
                <w:p w14:paraId="02641404" w14:textId="75A44207" w:rsidR="003A2319" w:rsidRPr="00D72FB1" w:rsidRDefault="00D40185" w:rsidP="008C4D7F">
                  <w:r w:rsidRPr="00D72FB1">
                    <w:t>Attendu</w:t>
                  </w:r>
                </w:p>
              </w:tc>
              <w:tc>
                <w:tcPr>
                  <w:tcW w:w="5827" w:type="dxa"/>
                </w:tcPr>
                <w:p w14:paraId="54609EDD" w14:textId="77777777" w:rsidR="003A2319" w:rsidRPr="00D72FB1" w:rsidRDefault="003A2319" w:rsidP="008C4D7F">
                  <w:pPr>
                    <w:rPr>
                      <w:i/>
                      <w:iCs/>
                    </w:rPr>
                  </w:pPr>
                </w:p>
              </w:tc>
            </w:tr>
            <w:tr w:rsidR="003A2319" w:rsidRPr="00D72FB1" w14:paraId="63C5B430" w14:textId="77777777" w:rsidTr="008C4D7F">
              <w:tc>
                <w:tcPr>
                  <w:tcW w:w="3009" w:type="dxa"/>
                </w:tcPr>
                <w:p w14:paraId="09AF1EB3" w14:textId="2EAC6E53" w:rsidR="005F4E1C" w:rsidRPr="00D72FB1" w:rsidRDefault="003A2319" w:rsidP="008C4D7F">
                  <w:r w:rsidRPr="00D72FB1">
                    <w:t xml:space="preserve">4.9.b </w:t>
                  </w:r>
                  <w:r w:rsidR="00F91FFF" w:rsidRPr="00D72FB1">
                    <w:t xml:space="preserve">– </w:t>
                  </w:r>
                  <w:r w:rsidR="005F4E1C" w:rsidRPr="00D72FB1">
                    <w:t>Les divulgations des entreprises (Exigence 4) font l’objet d’un audit indépendant crédible, selon les normes d’audit internationales</w:t>
                  </w:r>
                </w:p>
                <w:p w14:paraId="7258BE42" w14:textId="62B2A21B" w:rsidR="003A2319" w:rsidRPr="00D72FB1" w:rsidRDefault="00D40185" w:rsidP="008C4D7F">
                  <w:r w:rsidRPr="00D72FB1">
                    <w:t>Attendu</w:t>
                  </w:r>
                </w:p>
              </w:tc>
              <w:tc>
                <w:tcPr>
                  <w:tcW w:w="5827" w:type="dxa"/>
                </w:tcPr>
                <w:p w14:paraId="5187DA12" w14:textId="77777777" w:rsidR="003A2319" w:rsidRPr="00D72FB1" w:rsidRDefault="003A2319" w:rsidP="008C4D7F">
                  <w:pPr>
                    <w:rPr>
                      <w:i/>
                      <w:iCs/>
                    </w:rPr>
                  </w:pPr>
                </w:p>
              </w:tc>
            </w:tr>
            <w:tr w:rsidR="003A2319" w:rsidRPr="00D72FB1" w14:paraId="338B58B5" w14:textId="77777777" w:rsidTr="008C4D7F">
              <w:tc>
                <w:tcPr>
                  <w:tcW w:w="3009" w:type="dxa"/>
                </w:tcPr>
                <w:p w14:paraId="583548CD" w14:textId="73A7583E" w:rsidR="0027713F" w:rsidRPr="00D72FB1" w:rsidRDefault="003A2319" w:rsidP="008C4D7F">
                  <w:r w:rsidRPr="00D72FB1">
                    <w:t xml:space="preserve">4.9.c </w:t>
                  </w:r>
                  <w:r w:rsidR="002867B4" w:rsidRPr="00D72FB1">
                    <w:t xml:space="preserve">– </w:t>
                  </w:r>
                  <w:r w:rsidR="0027713F" w:rsidRPr="00D72FB1">
                    <w:t>Procédure pour la fiabilité des données hors recettes</w:t>
                  </w:r>
                </w:p>
                <w:p w14:paraId="039B62E8" w14:textId="2B7AF828" w:rsidR="003A2319" w:rsidRPr="00D72FB1" w:rsidRDefault="00D40185" w:rsidP="008C4D7F">
                  <w:r w:rsidRPr="00D72FB1">
                    <w:t>Encouragé</w:t>
                  </w:r>
                </w:p>
              </w:tc>
              <w:tc>
                <w:tcPr>
                  <w:tcW w:w="5827" w:type="dxa"/>
                </w:tcPr>
                <w:p w14:paraId="7B2E1FEA" w14:textId="77777777" w:rsidR="003A2319" w:rsidRPr="00D72FB1" w:rsidRDefault="003A2319" w:rsidP="008C4D7F">
                  <w:pPr>
                    <w:rPr>
                      <w:i/>
                      <w:iCs/>
                    </w:rPr>
                  </w:pPr>
                </w:p>
              </w:tc>
            </w:tr>
            <w:tr w:rsidR="003A2319" w:rsidRPr="00D72FB1" w14:paraId="565B46B6" w14:textId="77777777" w:rsidTr="008C4D7F">
              <w:tc>
                <w:tcPr>
                  <w:tcW w:w="3009" w:type="dxa"/>
                </w:tcPr>
                <w:p w14:paraId="03D6E59C" w14:textId="06B156E7" w:rsidR="009C41D4" w:rsidRPr="00D72FB1" w:rsidRDefault="009C41D4" w:rsidP="008C4D7F">
                  <w:r w:rsidRPr="00D72FB1">
                    <w:t>Sur les divulgations systématiques des rapports d'audit et d'assurance (gouvernement et entreprises)</w:t>
                  </w:r>
                </w:p>
              </w:tc>
              <w:tc>
                <w:tcPr>
                  <w:tcW w:w="5827" w:type="dxa"/>
                </w:tcPr>
                <w:p w14:paraId="66333A95" w14:textId="77777777" w:rsidR="003A2319" w:rsidRPr="00D72FB1" w:rsidRDefault="003A2319" w:rsidP="008C4D7F">
                  <w:pPr>
                    <w:rPr>
                      <w:i/>
                      <w:iCs/>
                    </w:rPr>
                  </w:pPr>
                </w:p>
              </w:tc>
            </w:tr>
            <w:tr w:rsidR="003A2319" w:rsidRPr="00D72FB1" w14:paraId="522B6DB1" w14:textId="77777777" w:rsidTr="008C4D7F">
              <w:tc>
                <w:tcPr>
                  <w:tcW w:w="3009" w:type="dxa"/>
                </w:tcPr>
                <w:p w14:paraId="06B49321" w14:textId="5F799F11" w:rsidR="003A2319" w:rsidRPr="00D72FB1" w:rsidRDefault="00CF1591" w:rsidP="008C4D7F">
                  <w:r w:rsidRPr="00D72FB1">
                    <w:t xml:space="preserve">Sur la ponctualité des rapports d'audit et d'assurance (gouvernement et entreprises) </w:t>
                  </w:r>
                </w:p>
              </w:tc>
              <w:tc>
                <w:tcPr>
                  <w:tcW w:w="5827" w:type="dxa"/>
                </w:tcPr>
                <w:p w14:paraId="587D18C0" w14:textId="77777777" w:rsidR="003A2319" w:rsidRPr="00D72FB1" w:rsidRDefault="003A2319" w:rsidP="008C4D7F">
                  <w:pPr>
                    <w:rPr>
                      <w:i/>
                      <w:iCs/>
                    </w:rPr>
                  </w:pPr>
                </w:p>
              </w:tc>
            </w:tr>
            <w:tr w:rsidR="003A2319" w:rsidRPr="00D72FB1" w14:paraId="5FD9555D" w14:textId="77777777" w:rsidTr="008C4D7F">
              <w:tc>
                <w:tcPr>
                  <w:tcW w:w="3009" w:type="dxa"/>
                </w:tcPr>
                <w:p w14:paraId="671C0760" w14:textId="5B992F81" w:rsidR="003A2319" w:rsidRPr="00D72FB1" w:rsidRDefault="001301B0" w:rsidP="008C4D7F">
                  <w:r w:rsidRPr="00D72FB1">
                    <w:t>Objectif sous-jacent</w:t>
                  </w:r>
                </w:p>
              </w:tc>
              <w:tc>
                <w:tcPr>
                  <w:tcW w:w="5827" w:type="dxa"/>
                </w:tcPr>
                <w:p w14:paraId="3953D32E" w14:textId="77777777" w:rsidR="003A2319" w:rsidRPr="00D72FB1" w:rsidRDefault="003A2319" w:rsidP="008C4D7F">
                  <w:pPr>
                    <w:rPr>
                      <w:i/>
                      <w:iCs/>
                    </w:rPr>
                  </w:pPr>
                </w:p>
              </w:tc>
            </w:tr>
            <w:tr w:rsidR="003A2319" w:rsidRPr="00D72FB1" w14:paraId="1395B38F" w14:textId="77777777" w:rsidTr="008C4D7F">
              <w:tc>
                <w:tcPr>
                  <w:tcW w:w="3009" w:type="dxa"/>
                </w:tcPr>
                <w:p w14:paraId="2FACBFD5" w14:textId="1C40E493" w:rsidR="003A2319" w:rsidRPr="00D72FB1" w:rsidRDefault="003A2319" w:rsidP="008C4D7F">
                  <w:r w:rsidRPr="00D72FB1">
                    <w:t>A</w:t>
                  </w:r>
                  <w:r w:rsidR="0089755F" w:rsidRPr="00D72FB1">
                    <w:t xml:space="preserve">utres </w:t>
                  </w:r>
                  <w:r w:rsidRPr="00D72FB1">
                    <w:t>observations</w:t>
                  </w:r>
                </w:p>
              </w:tc>
              <w:tc>
                <w:tcPr>
                  <w:tcW w:w="5827" w:type="dxa"/>
                </w:tcPr>
                <w:p w14:paraId="11480933" w14:textId="77777777" w:rsidR="003A2319" w:rsidRPr="00D72FB1" w:rsidRDefault="003A2319" w:rsidP="008C4D7F">
                  <w:pPr>
                    <w:rPr>
                      <w:i/>
                      <w:iCs/>
                    </w:rPr>
                  </w:pPr>
                </w:p>
              </w:tc>
            </w:tr>
          </w:tbl>
          <w:p w14:paraId="71163A1B" w14:textId="77777777" w:rsidR="003A2319" w:rsidRPr="00D72FB1" w:rsidRDefault="003A2319" w:rsidP="008C4D7F">
            <w:pPr>
              <w:rPr>
                <w:i/>
                <w:iCs/>
              </w:rPr>
            </w:pPr>
          </w:p>
        </w:tc>
      </w:tr>
    </w:tbl>
    <w:p w14:paraId="6F4F61A6" w14:textId="77777777" w:rsidR="003A2319" w:rsidRPr="00D72FB1" w:rsidRDefault="003A2319" w:rsidP="003A2319">
      <w:pPr>
        <w:spacing w:before="0" w:after="0"/>
      </w:pPr>
    </w:p>
    <w:p w14:paraId="53621DA8" w14:textId="77777777" w:rsidR="003A2319" w:rsidRPr="00D72FB1" w:rsidRDefault="003A2319" w:rsidP="003A2319">
      <w:pPr>
        <w:spacing w:before="0" w:after="0"/>
      </w:pPr>
      <w:r w:rsidRPr="00D72FB1">
        <w:br w:type="page"/>
      </w:r>
    </w:p>
    <w:p w14:paraId="7D2A696F" w14:textId="50F07F52" w:rsidR="003A2319" w:rsidRPr="00D72FB1" w:rsidRDefault="00E52D5A" w:rsidP="003A2319">
      <w:pPr>
        <w:pStyle w:val="Titre1"/>
        <w:rPr>
          <w:rFonts w:ascii="Franklin Gothic Medium" w:hAnsi="Franklin Gothic Medium"/>
          <w:sz w:val="36"/>
          <w:szCs w:val="36"/>
        </w:rPr>
      </w:pPr>
      <w:bookmarkStart w:id="79" w:name="_Ref190793676"/>
      <w:bookmarkStart w:id="80" w:name="_Toc193884212"/>
      <w:bookmarkStart w:id="81" w:name="_Toc172813401"/>
      <w:bookmarkStart w:id="82" w:name="_Toc172816310"/>
      <w:bookmarkStart w:id="83" w:name="_Toc174534705"/>
      <w:r w:rsidRPr="00D72FB1">
        <w:rPr>
          <w:rFonts w:ascii="Franklin Gothic Medium" w:hAnsi="Franklin Gothic Medium"/>
          <w:sz w:val="36"/>
          <w:szCs w:val="36"/>
        </w:rPr>
        <w:lastRenderedPageBreak/>
        <w:t xml:space="preserve">Exigence </w:t>
      </w:r>
      <w:r w:rsidR="003A2319" w:rsidRPr="00D72FB1">
        <w:rPr>
          <w:rFonts w:ascii="Franklin Gothic Medium" w:hAnsi="Franklin Gothic Medium"/>
          <w:sz w:val="36"/>
          <w:szCs w:val="36"/>
        </w:rPr>
        <w:t xml:space="preserve">4.10 </w:t>
      </w:r>
      <w:r w:rsidRPr="00D72FB1">
        <w:rPr>
          <w:rFonts w:ascii="Franklin Gothic Medium" w:hAnsi="Franklin Gothic Medium"/>
          <w:sz w:val="36"/>
          <w:szCs w:val="36"/>
        </w:rPr>
        <w:t>Coûts des p</w:t>
      </w:r>
      <w:r w:rsidR="003A2319" w:rsidRPr="00D72FB1">
        <w:rPr>
          <w:rFonts w:ascii="Franklin Gothic Medium" w:hAnsi="Franklin Gothic Medium"/>
          <w:sz w:val="36"/>
          <w:szCs w:val="36"/>
        </w:rPr>
        <w:t>roje</w:t>
      </w:r>
      <w:r w:rsidRPr="00D72FB1">
        <w:rPr>
          <w:rFonts w:ascii="Franklin Gothic Medium" w:hAnsi="Franklin Gothic Medium"/>
          <w:sz w:val="36"/>
          <w:szCs w:val="36"/>
        </w:rPr>
        <w:t>ts</w:t>
      </w:r>
      <w:bookmarkEnd w:id="79"/>
      <w:bookmarkEnd w:id="80"/>
    </w:p>
    <w:p w14:paraId="54A4AB61" w14:textId="77777777" w:rsidR="0024099D" w:rsidRPr="00D72FB1" w:rsidRDefault="0024099D" w:rsidP="00072A08"/>
    <w:p w14:paraId="5F1BB2C5" w14:textId="4FF7131A" w:rsidR="003A2319" w:rsidRPr="00D72FB1" w:rsidRDefault="003A2319" w:rsidP="00072A08">
      <w:pPr>
        <w:pStyle w:val="Titre2"/>
        <w:numPr>
          <w:ilvl w:val="0"/>
          <w:numId w:val="20"/>
        </w:numPr>
        <w:ind w:left="709"/>
        <w:rPr>
          <w:rFonts w:ascii="Franklin Gothic Book" w:hAnsi="Franklin Gothic Book"/>
          <w:sz w:val="28"/>
          <w:szCs w:val="28"/>
        </w:rPr>
      </w:pPr>
      <w:bookmarkStart w:id="84" w:name="_Toc193884213"/>
      <w:r w:rsidRPr="00D72FB1">
        <w:rPr>
          <w:rFonts w:ascii="Franklin Gothic Book" w:hAnsi="Franklin Gothic Book"/>
          <w:sz w:val="28"/>
          <w:szCs w:val="28"/>
        </w:rPr>
        <w:t>Res</w:t>
      </w:r>
      <w:r w:rsidR="00AF3FFA" w:rsidRPr="00D72FB1">
        <w:rPr>
          <w:rFonts w:ascii="Franklin Gothic Book" w:hAnsi="Franklin Gothic Book"/>
          <w:sz w:val="28"/>
          <w:szCs w:val="28"/>
        </w:rPr>
        <w:t>s</w:t>
      </w:r>
      <w:r w:rsidRPr="00D72FB1">
        <w:rPr>
          <w:rFonts w:ascii="Franklin Gothic Book" w:hAnsi="Franklin Gothic Book"/>
          <w:sz w:val="28"/>
          <w:szCs w:val="28"/>
        </w:rPr>
        <w:t>ources</w:t>
      </w:r>
      <w:bookmarkEnd w:id="84"/>
    </w:p>
    <w:tbl>
      <w:tblPr>
        <w:tblStyle w:val="Grilledutableau"/>
        <w:tblW w:w="0" w:type="auto"/>
        <w:tblLook w:val="04A0" w:firstRow="1" w:lastRow="0" w:firstColumn="1" w:lastColumn="0" w:noHBand="0" w:noVBand="1"/>
      </w:tblPr>
      <w:tblGrid>
        <w:gridCol w:w="8542"/>
      </w:tblGrid>
      <w:tr w:rsidR="003A2319" w:rsidRPr="00D72FB1" w14:paraId="1C4BD113" w14:textId="77777777" w:rsidTr="008C4D7F">
        <w:trPr>
          <w:trHeight w:val="598"/>
        </w:trPr>
        <w:tc>
          <w:tcPr>
            <w:tcW w:w="8542" w:type="dxa"/>
            <w:tcBorders>
              <w:top w:val="nil"/>
              <w:left w:val="nil"/>
              <w:bottom w:val="nil"/>
              <w:right w:val="nil"/>
            </w:tcBorders>
            <w:shd w:val="clear" w:color="auto" w:fill="EDF1F9"/>
          </w:tcPr>
          <w:p w14:paraId="44A61B8A" w14:textId="701AA7D6" w:rsidR="003A2319" w:rsidRPr="00D72FB1" w:rsidRDefault="003A2319" w:rsidP="008C4D7F">
            <w:r w:rsidRPr="00D72FB1">
              <w:t>Res</w:t>
            </w:r>
            <w:r w:rsidR="003068D7" w:rsidRPr="00D72FB1">
              <w:t>s</w:t>
            </w:r>
            <w:r w:rsidRPr="00D72FB1">
              <w:t>ources</w:t>
            </w:r>
            <w:r w:rsidR="003068D7" w:rsidRPr="00D72FB1">
              <w:t> :</w:t>
            </w:r>
            <w:r w:rsidRPr="00D72FB1">
              <w:rPr>
                <w:b/>
                <w:bCs/>
              </w:rPr>
              <w:t xml:space="preserve"> </w:t>
            </w:r>
            <w:hyperlink r:id="rId24" w:anchor="_10-co%C3%BBts-des-projets-17320" w:history="1">
              <w:r w:rsidR="003068D7" w:rsidRPr="00D72FB1">
                <w:rPr>
                  <w:rStyle w:val="Lienhypertexte"/>
                </w:rPr>
                <w:t>Texte complet de l’Exigence</w:t>
              </w:r>
            </w:hyperlink>
            <w:r w:rsidRPr="00D72FB1">
              <w:t xml:space="preserve">, </w:t>
            </w:r>
            <w:hyperlink r:id="rId25" w:anchor="exigence-410%E2%80%AF-co%C3%BBts-des-projets--19008" w:history="1">
              <w:r w:rsidR="003068D7" w:rsidRPr="00D72FB1">
                <w:rPr>
                  <w:rStyle w:val="Lienhypertexte"/>
                </w:rPr>
                <w:t xml:space="preserve">guide de la </w:t>
              </w:r>
              <w:r w:rsidRPr="00D72FB1">
                <w:rPr>
                  <w:rStyle w:val="Lienhypertexte"/>
                </w:rPr>
                <w:t>Validation</w:t>
              </w:r>
            </w:hyperlink>
            <w:r w:rsidRPr="00D72FB1">
              <w:t xml:space="preserve"> </w:t>
            </w:r>
          </w:p>
          <w:p w14:paraId="337B4D28" w14:textId="36D3B4DF" w:rsidR="003A2319" w:rsidRPr="00D72FB1" w:rsidRDefault="003068D7" w:rsidP="008C4D7F">
            <w:r w:rsidRPr="00D72FB1">
              <w:t>Notes d’orientation :</w:t>
            </w:r>
          </w:p>
        </w:tc>
      </w:tr>
    </w:tbl>
    <w:p w14:paraId="347A395A" w14:textId="77777777" w:rsidR="0024099D" w:rsidRPr="00D72FB1" w:rsidRDefault="0024099D" w:rsidP="00072A08">
      <w:bookmarkStart w:id="85" w:name="_Ref190793735"/>
    </w:p>
    <w:p w14:paraId="6D231EB9" w14:textId="04AB236A" w:rsidR="00AF3FFA" w:rsidRPr="00D72FB1" w:rsidRDefault="00AF3FFA" w:rsidP="00072A08">
      <w:pPr>
        <w:pStyle w:val="Titre2"/>
        <w:numPr>
          <w:ilvl w:val="0"/>
          <w:numId w:val="20"/>
        </w:numPr>
        <w:ind w:left="709"/>
        <w:rPr>
          <w:rFonts w:ascii="Franklin Gothic Book" w:hAnsi="Franklin Gothic Book"/>
          <w:sz w:val="28"/>
          <w:szCs w:val="28"/>
        </w:rPr>
      </w:pPr>
      <w:bookmarkStart w:id="86" w:name="_Toc193884214"/>
      <w:r w:rsidRPr="00D72FB1">
        <w:rPr>
          <w:rFonts w:ascii="Franklin Gothic Book" w:hAnsi="Franklin Gothic Book"/>
          <w:sz w:val="28"/>
          <w:szCs w:val="28"/>
        </w:rPr>
        <w:t>Mesures correctives / recommandations issues de la Validation précédente</w:t>
      </w:r>
      <w:bookmarkEnd w:id="85"/>
      <w:bookmarkEnd w:id="86"/>
      <w:r w:rsidRPr="00D72FB1">
        <w:rPr>
          <w:rFonts w:ascii="Franklin Gothic Book" w:hAnsi="Franklin Gothic Book"/>
          <w:sz w:val="28"/>
          <w:szCs w:val="28"/>
        </w:rPr>
        <w:t xml:space="preserve"> </w:t>
      </w:r>
    </w:p>
    <w:p w14:paraId="775E9C42" w14:textId="77777777" w:rsidR="00AF3FFA" w:rsidRPr="00D72FB1" w:rsidRDefault="00AF3FFA" w:rsidP="00AF3FFA">
      <w:pPr>
        <w:pStyle w:val="Captiontext"/>
        <w:rPr>
          <w:rFonts w:eastAsia="MS Gothic" w:cs="MS Gothic"/>
          <w:i w:val="0"/>
          <w:iCs w:val="0"/>
          <w:sz w:val="20"/>
          <w:szCs w:val="20"/>
        </w:rPr>
      </w:pPr>
      <w:r w:rsidRPr="00D72FB1">
        <w:rPr>
          <w:rFonts w:ascii="MS Gothic" w:eastAsia="MS Gothic" w:hAnsi="MS Gothic" w:cs="MS Gothic"/>
          <w:i w:val="0"/>
          <w:iCs w:val="0"/>
          <w:sz w:val="20"/>
          <w:szCs w:val="20"/>
        </w:rPr>
        <w:t>ⓘ</w:t>
      </w:r>
      <w:r w:rsidRPr="00D72FB1">
        <w:rPr>
          <w:rFonts w:eastAsia="MS Gothic" w:cs="MS Gothic"/>
          <w:i w:val="0"/>
          <w:iCs w:val="0"/>
          <w:sz w:val="20"/>
          <w:szCs w:val="20"/>
        </w:rPr>
        <w:t xml:space="preserve"> 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p>
    <w:p w14:paraId="039D9654" w14:textId="77777777" w:rsidR="00AF3FFA" w:rsidRPr="00D72FB1" w:rsidRDefault="00AF3FFA" w:rsidP="00AF3FFA">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AF3FFA" w:rsidRPr="00D72FB1" w14:paraId="4ADF81E5" w14:textId="77777777" w:rsidTr="008C4D7F">
        <w:tc>
          <w:tcPr>
            <w:tcW w:w="9062" w:type="dxa"/>
            <w:tcBorders>
              <w:top w:val="nil"/>
              <w:left w:val="nil"/>
              <w:bottom w:val="nil"/>
              <w:right w:val="nil"/>
            </w:tcBorders>
            <w:shd w:val="clear" w:color="auto" w:fill="F2F2F2" w:themeFill="background1" w:themeFillShade="F2"/>
          </w:tcPr>
          <w:p w14:paraId="4F9CBBDA" w14:textId="77777777" w:rsidR="00AF3FFA" w:rsidRPr="00D72FB1" w:rsidRDefault="00AF3FFA" w:rsidP="008C4D7F">
            <w:r w:rsidRPr="00D72FB1">
              <w:t>Insérer ici la recommandation et/ou mesure corrective issue de la Validation ou de l’évaluation ciblée précédente, et indiquer son état d’avancement le cas échéant. S’il s’agit d’une première Validation, cette section peut rester vierge.</w:t>
            </w:r>
          </w:p>
        </w:tc>
      </w:tr>
    </w:tbl>
    <w:p w14:paraId="354073E7" w14:textId="77777777" w:rsidR="0024099D" w:rsidRPr="00D72FB1" w:rsidRDefault="0024099D" w:rsidP="00072A08">
      <w:bookmarkStart w:id="87" w:name="_Ref190793834"/>
    </w:p>
    <w:p w14:paraId="7B871703" w14:textId="0D815256" w:rsidR="00AF3FFA" w:rsidRPr="00D72FB1" w:rsidRDefault="00AF3FFA" w:rsidP="00072A08">
      <w:pPr>
        <w:pStyle w:val="Titre2"/>
        <w:numPr>
          <w:ilvl w:val="0"/>
          <w:numId w:val="20"/>
        </w:numPr>
        <w:ind w:left="709"/>
        <w:rPr>
          <w:rFonts w:ascii="Franklin Gothic Book" w:hAnsi="Franklin Gothic Book"/>
          <w:sz w:val="28"/>
          <w:szCs w:val="28"/>
        </w:rPr>
      </w:pPr>
      <w:bookmarkStart w:id="88" w:name="_Toc193884215"/>
      <w:r w:rsidRPr="00D72FB1">
        <w:rPr>
          <w:rFonts w:ascii="Franklin Gothic Book" w:hAnsi="Franklin Gothic Book"/>
          <w:sz w:val="28"/>
          <w:szCs w:val="28"/>
        </w:rPr>
        <w:t>Autoévaluation</w:t>
      </w:r>
      <w:bookmarkEnd w:id="87"/>
      <w:bookmarkEnd w:id="88"/>
    </w:p>
    <w:p w14:paraId="088AD2B7" w14:textId="77777777" w:rsidR="00AF3FFA" w:rsidRPr="00D72FB1" w:rsidRDefault="00AF3FFA" w:rsidP="00AF3FFA">
      <w:pPr>
        <w:pStyle w:val="Captiontext"/>
        <w:rPr>
          <w:i w:val="0"/>
          <w:iCs w:val="0"/>
          <w:sz w:val="20"/>
          <w:szCs w:val="20"/>
        </w:rPr>
      </w:pPr>
      <w:r w:rsidRPr="00D72FB1">
        <w:rPr>
          <w:rFonts w:ascii="MS Mincho" w:eastAsia="MS Mincho" w:hAnsi="MS Mincho" w:cs="MS Mincho"/>
          <w:i w:val="0"/>
          <w:iCs w:val="0"/>
        </w:rPr>
        <w:t xml:space="preserve">ⓘ </w:t>
      </w:r>
      <w:r w:rsidRPr="00D72FB1">
        <w:rPr>
          <w:i w:val="0"/>
          <w:iCs w:val="0"/>
          <w:sz w:val="20"/>
          <w:szCs w:val="20"/>
        </w:rPr>
        <w:t>L’autoévaluation permet au GMP de comprendre les différents aspects de l’exigence et d’estimer ses progrès pour y répondre. Les points de vue divergents au sein du collège ou entre collèges peuvent être documentés dans le formulaire.</w:t>
      </w:r>
    </w:p>
    <w:p w14:paraId="50C27D49" w14:textId="77777777" w:rsidR="00AF3FFA" w:rsidRPr="00D72FB1" w:rsidRDefault="00AF3FFA" w:rsidP="00AF3FFA">
      <w:pPr>
        <w:pStyle w:val="Captiontext"/>
        <w:rPr>
          <w:i w:val="0"/>
          <w:iCs w:val="0"/>
          <w:sz w:val="20"/>
          <w:szCs w:val="20"/>
        </w:rPr>
      </w:pPr>
    </w:p>
    <w:p w14:paraId="504D4C4F" w14:textId="0968E6E9" w:rsidR="00AF3FFA" w:rsidRPr="00D72FB1" w:rsidRDefault="00AF3FFA" w:rsidP="00AF3FFA">
      <w:pPr>
        <w:pStyle w:val="Titre3"/>
      </w:pPr>
      <w:bookmarkStart w:id="89" w:name="_Ref190793869"/>
      <w:bookmarkStart w:id="90" w:name="_Toc193884216"/>
      <w:r w:rsidRPr="00D72FB1">
        <w:t>Détenteurs d</w:t>
      </w:r>
      <w:r w:rsidR="004306ED" w:rsidRPr="00D72FB1">
        <w:t>e l</w:t>
      </w:r>
      <w:r w:rsidRPr="00D72FB1">
        <w:t>’information</w:t>
      </w:r>
      <w:bookmarkEnd w:id="89"/>
      <w:bookmarkEnd w:id="90"/>
    </w:p>
    <w:p w14:paraId="40755707" w14:textId="64306C39" w:rsidR="00AF3FFA" w:rsidRPr="00D72FB1" w:rsidRDefault="00AF3FFA" w:rsidP="00AF3FFA">
      <w:pPr>
        <w:spacing w:line="276" w:lineRule="auto"/>
        <w:rPr>
          <w:color w:val="595959"/>
          <w:szCs w:val="20"/>
        </w:rPr>
      </w:pPr>
      <w:r w:rsidRPr="00D72FB1">
        <w:rPr>
          <w:rFonts w:ascii="MS Gothic" w:eastAsia="MS Gothic" w:hAnsi="MS Gothic" w:cs="MS Gothic"/>
          <w:color w:val="7F7F7F" w:themeColor="text1" w:themeTint="80"/>
          <w:szCs w:val="20"/>
        </w:rPr>
        <w:t>ⓘ</w:t>
      </w:r>
      <w:r w:rsidRPr="00D72FB1">
        <w:rPr>
          <w:rFonts w:eastAsia="MS Gothic" w:cs="MS Gothic"/>
          <w:color w:val="7F7F7F" w:themeColor="text1" w:themeTint="80"/>
          <w:szCs w:val="20"/>
        </w:rPr>
        <w:t xml:space="preserve"> </w:t>
      </w:r>
      <w:r w:rsidRPr="00D72FB1">
        <w:rPr>
          <w:color w:val="595959"/>
          <w:szCs w:val="20"/>
        </w:rPr>
        <w:t xml:space="preserve">L'identification des détenteurs de l'information a pour but d'identifier l'entité ou les entités responsables de la </w:t>
      </w:r>
      <w:r w:rsidR="00B67E28" w:rsidRPr="00D72FB1">
        <w:rPr>
          <w:color w:val="595959"/>
          <w:szCs w:val="20"/>
        </w:rPr>
        <w:t>collecte</w:t>
      </w:r>
      <w:r w:rsidRPr="00D72FB1">
        <w:rPr>
          <w:color w:val="595959"/>
          <w:szCs w:val="20"/>
        </w:rPr>
        <w:t xml:space="preserv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 </w:t>
      </w:r>
    </w:p>
    <w:p w14:paraId="515F1A34" w14:textId="77777777" w:rsidR="003A2319" w:rsidRPr="00D72FB1" w:rsidRDefault="003A2319" w:rsidP="003A2319">
      <w:pPr>
        <w:pStyle w:val="Captiontext"/>
        <w:rPr>
          <w:i w:val="0"/>
          <w:iCs w:val="0"/>
          <w:sz w:val="20"/>
          <w:szCs w:val="20"/>
        </w:rPr>
      </w:pPr>
    </w:p>
    <w:tbl>
      <w:tblPr>
        <w:tblW w:w="5000" w:type="pct"/>
        <w:tblLook w:val="04A0" w:firstRow="1" w:lastRow="0" w:firstColumn="1" w:lastColumn="0" w:noHBand="0" w:noVBand="1"/>
      </w:tblPr>
      <w:tblGrid>
        <w:gridCol w:w="2268"/>
        <w:gridCol w:w="3260"/>
        <w:gridCol w:w="3544"/>
      </w:tblGrid>
      <w:tr w:rsidR="003A2319" w:rsidRPr="00D72FB1" w14:paraId="0CB4C555" w14:textId="77777777" w:rsidTr="008C4D7F">
        <w:trPr>
          <w:trHeight w:val="476"/>
        </w:trPr>
        <w:tc>
          <w:tcPr>
            <w:tcW w:w="1250" w:type="pct"/>
            <w:tcBorders>
              <w:bottom w:val="single" w:sz="4" w:space="0" w:color="auto"/>
            </w:tcBorders>
            <w:shd w:val="clear" w:color="auto" w:fill="83CAEB" w:themeFill="accent1" w:themeFillTint="66"/>
          </w:tcPr>
          <w:p w14:paraId="487D2E68" w14:textId="77777777" w:rsidR="003A2319" w:rsidRPr="00D72FB1" w:rsidRDefault="003A2319" w:rsidP="008C4D7F">
            <w:pPr>
              <w:rPr>
                <w:b/>
                <w:bCs/>
                <w:szCs w:val="22"/>
              </w:rPr>
            </w:pPr>
          </w:p>
        </w:tc>
        <w:tc>
          <w:tcPr>
            <w:tcW w:w="1797" w:type="pct"/>
            <w:tcBorders>
              <w:bottom w:val="single" w:sz="4" w:space="0" w:color="auto"/>
            </w:tcBorders>
            <w:shd w:val="clear" w:color="auto" w:fill="83CAEB" w:themeFill="accent1" w:themeFillTint="66"/>
          </w:tcPr>
          <w:p w14:paraId="056A2CBE" w14:textId="77777777" w:rsidR="003A2319" w:rsidRPr="00D72FB1" w:rsidRDefault="003A2319" w:rsidP="008C4D7F">
            <w:pPr>
              <w:rPr>
                <w:b/>
                <w:bCs/>
                <w:szCs w:val="22"/>
              </w:rPr>
            </w:pPr>
            <w:r w:rsidRPr="00D72FB1">
              <w:rPr>
                <w:b/>
                <w:bCs/>
                <w:szCs w:val="22"/>
              </w:rPr>
              <w:t>Question</w:t>
            </w:r>
          </w:p>
        </w:tc>
        <w:tc>
          <w:tcPr>
            <w:tcW w:w="1953" w:type="pct"/>
            <w:tcBorders>
              <w:bottom w:val="single" w:sz="4" w:space="0" w:color="auto"/>
            </w:tcBorders>
            <w:shd w:val="clear" w:color="auto" w:fill="83CAEB" w:themeFill="accent1" w:themeFillTint="66"/>
          </w:tcPr>
          <w:p w14:paraId="55432A26" w14:textId="277ACFF0" w:rsidR="003A2319" w:rsidRPr="00D72FB1" w:rsidRDefault="00AF3FFA" w:rsidP="008C4D7F">
            <w:pPr>
              <w:rPr>
                <w:b/>
                <w:bCs/>
                <w:szCs w:val="22"/>
              </w:rPr>
            </w:pPr>
            <w:r w:rsidRPr="00D72FB1">
              <w:rPr>
                <w:b/>
                <w:bCs/>
                <w:szCs w:val="22"/>
              </w:rPr>
              <w:t>Réponse</w:t>
            </w:r>
          </w:p>
        </w:tc>
      </w:tr>
      <w:tr w:rsidR="003A2319" w:rsidRPr="00D72FB1" w14:paraId="454ADC37" w14:textId="77777777" w:rsidTr="008C4D7F">
        <w:trPr>
          <w:trHeight w:val="841"/>
        </w:trPr>
        <w:tc>
          <w:tcPr>
            <w:tcW w:w="1250" w:type="pct"/>
            <w:tcBorders>
              <w:top w:val="single" w:sz="4" w:space="0" w:color="auto"/>
              <w:bottom w:val="single" w:sz="4" w:space="0" w:color="auto"/>
            </w:tcBorders>
          </w:tcPr>
          <w:p w14:paraId="0E02F2F9" w14:textId="0BEAC5C6" w:rsidR="00425D0A" w:rsidRPr="00D72FB1" w:rsidRDefault="00425D0A" w:rsidP="008C4D7F">
            <w:pPr>
              <w:rPr>
                <w:b/>
                <w:bCs/>
                <w:szCs w:val="22"/>
              </w:rPr>
            </w:pPr>
            <w:r w:rsidRPr="00D72FB1">
              <w:rPr>
                <w:b/>
                <w:bCs/>
                <w:szCs w:val="22"/>
              </w:rPr>
              <w:t>Entités gouvernementales chargées de la supervision des contrôles fiscaux et des contrôles des coûts (4.10.a et b)</w:t>
            </w:r>
          </w:p>
        </w:tc>
        <w:tc>
          <w:tcPr>
            <w:tcW w:w="1797" w:type="pct"/>
            <w:tcBorders>
              <w:top w:val="single" w:sz="4" w:space="0" w:color="auto"/>
              <w:bottom w:val="single" w:sz="4" w:space="0" w:color="auto"/>
            </w:tcBorders>
          </w:tcPr>
          <w:p w14:paraId="222FEA90" w14:textId="115BEAF2" w:rsidR="00425D0A" w:rsidRPr="00D72FB1" w:rsidRDefault="00425D0A" w:rsidP="008C4D7F">
            <w:pPr>
              <w:rPr>
                <w:szCs w:val="22"/>
              </w:rPr>
            </w:pPr>
            <w:r w:rsidRPr="00D72FB1">
              <w:rPr>
                <w:szCs w:val="22"/>
              </w:rPr>
              <w:t xml:space="preserve">Quelle ou quelles </w:t>
            </w:r>
            <w:r w:rsidRPr="00D72FB1">
              <w:rPr>
                <w:b/>
                <w:bCs/>
                <w:szCs w:val="22"/>
              </w:rPr>
              <w:t>entités gouvernementales</w:t>
            </w:r>
            <w:r w:rsidRPr="00D72FB1">
              <w:rPr>
                <w:szCs w:val="22"/>
              </w:rPr>
              <w:t xml:space="preserve"> sont responsables des rapports d'audit sur les coûts des projets et des rapports d'audit fiscal ?</w:t>
            </w:r>
          </w:p>
        </w:tc>
        <w:tc>
          <w:tcPr>
            <w:tcW w:w="1953" w:type="pct"/>
            <w:tcBorders>
              <w:top w:val="single" w:sz="4" w:space="0" w:color="auto"/>
              <w:bottom w:val="single" w:sz="4" w:space="0" w:color="auto"/>
            </w:tcBorders>
          </w:tcPr>
          <w:p w14:paraId="766F33BA" w14:textId="2603DC7A" w:rsidR="00961BF2" w:rsidRPr="00D72FB1" w:rsidRDefault="00425D0A" w:rsidP="008C4D7F">
            <w:pPr>
              <w:rPr>
                <w:i/>
                <w:iCs/>
                <w:szCs w:val="22"/>
                <w:shd w:val="clear" w:color="auto" w:fill="C1E4F5" w:themeFill="accent1" w:themeFillTint="33"/>
              </w:rPr>
            </w:pPr>
            <w:r w:rsidRPr="00D72FB1">
              <w:rPr>
                <w:szCs w:val="22"/>
              </w:rPr>
              <w:t xml:space="preserve">Détenteur(s) de l’information / nom de l'entité(s) </w:t>
            </w:r>
            <w:r w:rsidR="001A31C2" w:rsidRPr="00D72FB1">
              <w:rPr>
                <w:szCs w:val="22"/>
              </w:rPr>
              <w:t>chargée d</w:t>
            </w:r>
            <w:r w:rsidRPr="00D72FB1">
              <w:rPr>
                <w:szCs w:val="22"/>
              </w:rPr>
              <w:t>es règles relatives aux coûts des projets</w:t>
            </w:r>
            <w:r w:rsidR="00A8411B" w:rsidRPr="00D72FB1">
              <w:rPr>
                <w:szCs w:val="22"/>
              </w:rPr>
              <w:t> :</w:t>
            </w:r>
            <w:r w:rsidRPr="00D72FB1">
              <w:rPr>
                <w:szCs w:val="22"/>
              </w:rPr>
              <w:t xml:space="preserve"> </w:t>
            </w:r>
            <w:r w:rsidR="00961BF2" w:rsidRPr="00D72FB1">
              <w:rPr>
                <w:i/>
                <w:iCs/>
                <w:szCs w:val="22"/>
                <w:shd w:val="clear" w:color="auto" w:fill="C1E4F5" w:themeFill="accent1" w:themeFillTint="33"/>
              </w:rPr>
              <w:t>précisez le nom de l'agence et le lien internet vers l'entité (s’il existe) :</w:t>
            </w:r>
          </w:p>
          <w:p w14:paraId="2A7E696C" w14:textId="77777777" w:rsidR="00961BF2" w:rsidRPr="00D72FB1" w:rsidRDefault="00961BF2" w:rsidP="008C4D7F">
            <w:pPr>
              <w:rPr>
                <w:i/>
                <w:iCs/>
                <w:szCs w:val="22"/>
                <w:shd w:val="clear" w:color="auto" w:fill="C1E4F5" w:themeFill="accent1" w:themeFillTint="33"/>
              </w:rPr>
            </w:pPr>
          </w:p>
          <w:p w14:paraId="1C56A5B5" w14:textId="17CEBB2B" w:rsidR="003A2319" w:rsidRPr="00D72FB1" w:rsidRDefault="00A8411B" w:rsidP="008C4D7F">
            <w:pPr>
              <w:rPr>
                <w:i/>
                <w:iCs/>
                <w:szCs w:val="22"/>
                <w:shd w:val="clear" w:color="auto" w:fill="C1E4F5" w:themeFill="accent1" w:themeFillTint="33"/>
              </w:rPr>
            </w:pPr>
            <w:r w:rsidRPr="00D72FB1">
              <w:rPr>
                <w:szCs w:val="22"/>
              </w:rPr>
              <w:t xml:space="preserve">Détenteur(s) de l’information </w:t>
            </w:r>
            <w:r w:rsidR="001B679E" w:rsidRPr="00D72FB1">
              <w:rPr>
                <w:szCs w:val="22"/>
              </w:rPr>
              <w:t>concernant l</w:t>
            </w:r>
            <w:r w:rsidRPr="00D72FB1">
              <w:rPr>
                <w:szCs w:val="22"/>
              </w:rPr>
              <w:t xml:space="preserve">es règles relatives </w:t>
            </w:r>
            <w:r w:rsidR="004C4D58" w:rsidRPr="00D72FB1">
              <w:rPr>
                <w:szCs w:val="22"/>
              </w:rPr>
              <w:t xml:space="preserve">à la </w:t>
            </w:r>
            <w:r w:rsidRPr="00D72FB1">
              <w:rPr>
                <w:szCs w:val="22"/>
              </w:rPr>
              <w:t xml:space="preserve">gestion des recettes et aux pertes de recettes : </w:t>
            </w:r>
            <w:r w:rsidRPr="00D72FB1">
              <w:rPr>
                <w:i/>
                <w:iCs/>
                <w:szCs w:val="22"/>
                <w:shd w:val="clear" w:color="auto" w:fill="C1E4F5" w:themeFill="accent1" w:themeFillTint="33"/>
              </w:rPr>
              <w:t>précisez le nom de l'agence et le lien internet vers l'entité (s’il existe) :</w:t>
            </w:r>
          </w:p>
          <w:p w14:paraId="2E928025" w14:textId="61BCC029" w:rsidR="002B2FF1" w:rsidRPr="00D72FB1" w:rsidRDefault="002B2FF1" w:rsidP="008C4D7F">
            <w:pPr>
              <w:rPr>
                <w:i/>
                <w:iCs/>
                <w:szCs w:val="22"/>
                <w:shd w:val="clear" w:color="auto" w:fill="C1E4F5" w:themeFill="accent1" w:themeFillTint="33"/>
              </w:rPr>
            </w:pPr>
          </w:p>
        </w:tc>
      </w:tr>
    </w:tbl>
    <w:p w14:paraId="63EEFC7A" w14:textId="77777777" w:rsidR="003A2319" w:rsidRPr="00D72FB1" w:rsidRDefault="003A2319" w:rsidP="003A2319">
      <w:pPr>
        <w:pStyle w:val="Captiontext"/>
        <w:rPr>
          <w:sz w:val="20"/>
          <w:szCs w:val="20"/>
        </w:rPr>
      </w:pPr>
    </w:p>
    <w:p w14:paraId="6258ADA2" w14:textId="77777777" w:rsidR="003A2319" w:rsidRPr="00D72FB1" w:rsidRDefault="003A2319" w:rsidP="003A2319">
      <w:pPr>
        <w:pStyle w:val="Captiontext"/>
        <w:rPr>
          <w:sz w:val="20"/>
          <w:szCs w:val="20"/>
        </w:rPr>
      </w:pPr>
    </w:p>
    <w:p w14:paraId="7F0A0D78" w14:textId="2467F13D" w:rsidR="003A2319" w:rsidRPr="00D72FB1" w:rsidRDefault="00A8223E" w:rsidP="003A2319">
      <w:pPr>
        <w:pStyle w:val="Titre3"/>
      </w:pPr>
      <w:bookmarkStart w:id="91" w:name="_Ref190793902"/>
      <w:bookmarkStart w:id="92" w:name="_Toc193884217"/>
      <w:r w:rsidRPr="00D72FB1">
        <w:t>Exigences techniques</w:t>
      </w:r>
      <w:bookmarkEnd w:id="91"/>
      <w:bookmarkEnd w:id="92"/>
    </w:p>
    <w:p w14:paraId="3FB3AAD5" w14:textId="77777777" w:rsidR="003A2319" w:rsidRPr="00D72FB1" w:rsidRDefault="003A2319" w:rsidP="003A2319">
      <w:r w:rsidRPr="00D72FB1">
        <w:t xml:space="preserve"> </w:t>
      </w:r>
    </w:p>
    <w:tbl>
      <w:tblPr>
        <w:tblStyle w:val="Grilledutableau"/>
        <w:tblW w:w="0" w:type="auto"/>
        <w:tblLook w:val="04A0" w:firstRow="1" w:lastRow="0" w:firstColumn="1" w:lastColumn="0" w:noHBand="0" w:noVBand="1"/>
      </w:tblPr>
      <w:tblGrid>
        <w:gridCol w:w="1560"/>
        <w:gridCol w:w="7512"/>
      </w:tblGrid>
      <w:tr w:rsidR="003A2319" w:rsidRPr="00D72FB1" w14:paraId="576D789E" w14:textId="77777777" w:rsidTr="004D72E5">
        <w:tc>
          <w:tcPr>
            <w:tcW w:w="1560" w:type="dxa"/>
            <w:tcBorders>
              <w:top w:val="nil"/>
              <w:left w:val="nil"/>
              <w:bottom w:val="nil"/>
              <w:right w:val="nil"/>
            </w:tcBorders>
            <w:shd w:val="clear" w:color="auto" w:fill="83CAEB" w:themeFill="accent1" w:themeFillTint="66"/>
          </w:tcPr>
          <w:p w14:paraId="6AAD78FB" w14:textId="6B7B2D03" w:rsidR="003A2319" w:rsidRPr="00D72FB1" w:rsidRDefault="00D40185" w:rsidP="008C4D7F">
            <w:pPr>
              <w:rPr>
                <w:b/>
                <w:bCs/>
                <w:szCs w:val="22"/>
              </w:rPr>
            </w:pPr>
            <w:r w:rsidRPr="00D72FB1">
              <w:rPr>
                <w:b/>
                <w:bCs/>
                <w:szCs w:val="22"/>
              </w:rPr>
              <w:t>Exigé</w:t>
            </w:r>
          </w:p>
        </w:tc>
        <w:tc>
          <w:tcPr>
            <w:tcW w:w="7512" w:type="dxa"/>
            <w:tcBorders>
              <w:top w:val="nil"/>
              <w:left w:val="nil"/>
              <w:bottom w:val="nil"/>
              <w:right w:val="nil"/>
            </w:tcBorders>
            <w:shd w:val="clear" w:color="auto" w:fill="83CAEB" w:themeFill="accent1" w:themeFillTint="66"/>
          </w:tcPr>
          <w:p w14:paraId="1C071997" w14:textId="26A6C2D3" w:rsidR="002B2FF1" w:rsidRPr="00D72FB1" w:rsidRDefault="003A2319" w:rsidP="002B2FF1">
            <w:pPr>
              <w:rPr>
                <w:b/>
                <w:bCs/>
                <w:szCs w:val="22"/>
              </w:rPr>
            </w:pPr>
            <w:r w:rsidRPr="00D72FB1">
              <w:rPr>
                <w:b/>
                <w:bCs/>
                <w:szCs w:val="22"/>
              </w:rPr>
              <w:t>4.10.a –</w:t>
            </w:r>
            <w:r w:rsidR="00D23118" w:rsidRPr="00D72FB1">
              <w:rPr>
                <w:b/>
                <w:bCs/>
                <w:szCs w:val="22"/>
              </w:rPr>
              <w:t xml:space="preserve"> </w:t>
            </w:r>
            <w:r w:rsidR="002B2FF1" w:rsidRPr="00D72FB1">
              <w:rPr>
                <w:b/>
                <w:bCs/>
              </w:rPr>
              <w:t>Politiques et pratiques du gouvernement en matière de risques de perte de recettes.</w:t>
            </w:r>
          </w:p>
        </w:tc>
      </w:tr>
      <w:tr w:rsidR="003A2319" w:rsidRPr="00D72FB1" w14:paraId="702F6BCD" w14:textId="77777777" w:rsidTr="004D72E5">
        <w:trPr>
          <w:trHeight w:val="70"/>
        </w:trPr>
        <w:tc>
          <w:tcPr>
            <w:tcW w:w="1560" w:type="dxa"/>
            <w:tcBorders>
              <w:top w:val="nil"/>
              <w:left w:val="nil"/>
              <w:bottom w:val="single" w:sz="4" w:space="0" w:color="auto"/>
              <w:right w:val="nil"/>
            </w:tcBorders>
          </w:tcPr>
          <w:p w14:paraId="1DB9192C" w14:textId="6932302E" w:rsidR="003A2319" w:rsidRPr="00D72FB1" w:rsidRDefault="00D40185" w:rsidP="008C4D7F">
            <w:pPr>
              <w:rPr>
                <w:i/>
                <w:iCs/>
                <w:szCs w:val="22"/>
              </w:rPr>
            </w:pPr>
            <w:r w:rsidRPr="00D72FB1">
              <w:rPr>
                <w:i/>
                <w:iCs/>
                <w:szCs w:val="22"/>
              </w:rPr>
              <w:t>Disponibilité</w:t>
            </w:r>
          </w:p>
        </w:tc>
        <w:tc>
          <w:tcPr>
            <w:tcW w:w="7512" w:type="dxa"/>
            <w:tcBorders>
              <w:top w:val="nil"/>
              <w:left w:val="nil"/>
              <w:bottom w:val="single" w:sz="4" w:space="0" w:color="auto"/>
              <w:right w:val="nil"/>
            </w:tcBorders>
            <w:shd w:val="clear" w:color="auto" w:fill="auto"/>
          </w:tcPr>
          <w:p w14:paraId="0E3C96DD" w14:textId="45EE8BDB" w:rsidR="00D23118" w:rsidRPr="00D72FB1" w:rsidRDefault="00D23118" w:rsidP="008C4D7F">
            <w:pPr>
              <w:rPr>
                <w:b/>
                <w:bCs/>
              </w:rPr>
            </w:pPr>
            <w:r w:rsidRPr="00D72FB1">
              <w:rPr>
                <w:b/>
                <w:bCs/>
              </w:rPr>
              <w:t>Les informations sur les politiques</w:t>
            </w:r>
            <w:r w:rsidR="002E5E3C" w:rsidRPr="00D72FB1">
              <w:rPr>
                <w:b/>
                <w:bCs/>
              </w:rPr>
              <w:t xml:space="preserve"> du</w:t>
            </w:r>
            <w:r w:rsidRPr="00D72FB1">
              <w:rPr>
                <w:b/>
                <w:bCs/>
              </w:rPr>
              <w:t xml:space="preserve"> gouvernement, y compris les lois, les réglementations et les politiques</w:t>
            </w:r>
            <w:r w:rsidR="008B77D7" w:rsidRPr="00D72FB1">
              <w:rPr>
                <w:b/>
                <w:bCs/>
              </w:rPr>
              <w:t>,</w:t>
            </w:r>
            <w:r w:rsidRPr="00D72FB1">
              <w:rPr>
                <w:b/>
                <w:bCs/>
              </w:rPr>
              <w:t xml:space="preserve"> </w:t>
            </w:r>
            <w:r w:rsidR="006A10AE" w:rsidRPr="00D72FB1">
              <w:rPr>
                <w:b/>
                <w:bCs/>
              </w:rPr>
              <w:t xml:space="preserve">visant à </w:t>
            </w:r>
            <w:r w:rsidRPr="00D72FB1">
              <w:rPr>
                <w:b/>
                <w:bCs/>
              </w:rPr>
              <w:t>assurer un suivi et une gestion des risques de perte de recettes sont-elles disponibles ?</w:t>
            </w:r>
          </w:p>
          <w:p w14:paraId="73799B9F" w14:textId="27E71845" w:rsidR="003A2319" w:rsidRPr="00D72FB1" w:rsidRDefault="006A560F" w:rsidP="008C4D7F">
            <w:pPr>
              <w:rPr>
                <w:szCs w:val="22"/>
                <w:shd w:val="clear" w:color="auto" w:fill="C1E4F5" w:themeFill="accent1" w:themeFillTint="33"/>
              </w:rPr>
            </w:pPr>
            <w:sdt>
              <w:sdtPr>
                <w:rPr>
                  <w:rFonts w:ascii="MS Gothic" w:eastAsia="MS Gothic" w:hAnsi="MS Gothic"/>
                  <w:szCs w:val="22"/>
                </w:rPr>
                <w:id w:val="-1556849711"/>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418018314"/>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AF3FFA" w:rsidRPr="00D72FB1">
              <w:rPr>
                <w:rFonts w:ascii="MS Gothic" w:eastAsia="MS Gothic" w:hAnsi="MS Gothic"/>
                <w:szCs w:val="22"/>
              </w:rPr>
              <w:t xml:space="preserve"> </w:t>
            </w:r>
            <w:r w:rsidR="00AF3FFA" w:rsidRPr="00D72FB1">
              <w:rPr>
                <w:szCs w:val="22"/>
                <w:shd w:val="clear" w:color="auto" w:fill="C1E4F5" w:themeFill="accent1" w:themeFillTint="33"/>
              </w:rPr>
              <w:t>Non</w:t>
            </w:r>
            <w:r w:rsidR="003A2319" w:rsidRPr="00D72FB1">
              <w:rPr>
                <w:szCs w:val="22"/>
                <w:shd w:val="clear" w:color="auto" w:fill="C1E4F5" w:themeFill="accent1" w:themeFillTint="33"/>
              </w:rPr>
              <w:t xml:space="preserve">   </w:t>
            </w:r>
          </w:p>
          <w:p w14:paraId="12675F98" w14:textId="509C607A" w:rsidR="00D23118" w:rsidRPr="00D72FB1" w:rsidRDefault="006A560F" w:rsidP="008C4D7F">
            <w:pPr>
              <w:rPr>
                <w:szCs w:val="22"/>
                <w:shd w:val="clear" w:color="auto" w:fill="C1E4F5" w:themeFill="accent1" w:themeFillTint="33"/>
              </w:rPr>
            </w:pPr>
            <w:sdt>
              <w:sdtPr>
                <w:rPr>
                  <w:rFonts w:ascii="MS Gothic" w:eastAsia="MS Gothic" w:hAnsi="MS Gothic"/>
                  <w:szCs w:val="22"/>
                </w:rPr>
                <w:id w:val="458537060"/>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D23118" w:rsidRPr="00D72FB1">
              <w:rPr>
                <w:szCs w:val="22"/>
                <w:shd w:val="clear" w:color="auto" w:fill="C1E4F5" w:themeFill="accent1" w:themeFillTint="33"/>
              </w:rPr>
              <w:t>Il n’</w:t>
            </w:r>
            <w:r w:rsidR="006A10AE" w:rsidRPr="00D72FB1">
              <w:rPr>
                <w:szCs w:val="22"/>
                <w:shd w:val="clear" w:color="auto" w:fill="C1E4F5" w:themeFill="accent1" w:themeFillTint="33"/>
              </w:rPr>
              <w:t xml:space="preserve">existe aucune </w:t>
            </w:r>
            <w:r w:rsidR="00D23118" w:rsidRPr="00D72FB1">
              <w:rPr>
                <w:szCs w:val="22"/>
                <w:shd w:val="clear" w:color="auto" w:fill="C1E4F5" w:themeFill="accent1" w:themeFillTint="33"/>
              </w:rPr>
              <w:t>politique, qu’il s’agisse de lois, de réglementations ou de politiques</w:t>
            </w:r>
            <w:r w:rsidR="008B77D7" w:rsidRPr="00D72FB1">
              <w:rPr>
                <w:szCs w:val="22"/>
                <w:shd w:val="clear" w:color="auto" w:fill="C1E4F5" w:themeFill="accent1" w:themeFillTint="33"/>
              </w:rPr>
              <w:t>,</w:t>
            </w:r>
            <w:r w:rsidR="00D23118" w:rsidRPr="00D72FB1">
              <w:rPr>
                <w:szCs w:val="22"/>
                <w:shd w:val="clear" w:color="auto" w:fill="C1E4F5" w:themeFill="accent1" w:themeFillTint="33"/>
              </w:rPr>
              <w:t xml:space="preserve"> </w:t>
            </w:r>
            <w:r w:rsidR="006A10AE" w:rsidRPr="00D72FB1">
              <w:rPr>
                <w:szCs w:val="22"/>
                <w:shd w:val="clear" w:color="auto" w:fill="C1E4F5" w:themeFill="accent1" w:themeFillTint="33"/>
              </w:rPr>
              <w:t xml:space="preserve">visant à </w:t>
            </w:r>
            <w:r w:rsidR="00D23118" w:rsidRPr="00D72FB1">
              <w:rPr>
                <w:szCs w:val="22"/>
                <w:shd w:val="clear" w:color="auto" w:fill="C1E4F5" w:themeFill="accent1" w:themeFillTint="33"/>
              </w:rPr>
              <w:t>assurer un suivi et une gestion</w:t>
            </w:r>
            <w:r w:rsidR="006A10AE" w:rsidRPr="00D72FB1">
              <w:rPr>
                <w:szCs w:val="22"/>
                <w:shd w:val="clear" w:color="auto" w:fill="C1E4F5" w:themeFill="accent1" w:themeFillTint="33"/>
              </w:rPr>
              <w:t xml:space="preserve"> des recettes</w:t>
            </w:r>
            <w:r w:rsidR="00D23118" w:rsidRPr="00D72FB1">
              <w:rPr>
                <w:szCs w:val="22"/>
                <w:shd w:val="clear" w:color="auto" w:fill="C1E4F5" w:themeFill="accent1" w:themeFillTint="33"/>
              </w:rPr>
              <w:t xml:space="preserve"> </w:t>
            </w:r>
          </w:p>
          <w:p w14:paraId="7F920438" w14:textId="29CD12F4" w:rsidR="008B77D7" w:rsidRPr="00D72FB1" w:rsidRDefault="008B77D7" w:rsidP="008B77D7">
            <w:pPr>
              <w:rPr>
                <w:i/>
                <w:iCs/>
                <w:szCs w:val="22"/>
              </w:rPr>
            </w:pPr>
            <w:r w:rsidRPr="00D72FB1">
              <w:rPr>
                <w:b/>
                <w:bCs/>
                <w:i/>
                <w:iCs/>
                <w:szCs w:val="22"/>
              </w:rPr>
              <w:t>Si oui,</w:t>
            </w:r>
            <w:r w:rsidRPr="00D72FB1">
              <w:rPr>
                <w:i/>
                <w:iCs/>
                <w:szCs w:val="22"/>
              </w:rPr>
              <w:t xml:space="preserve"> où peut-on trouver ces informations : </w:t>
            </w:r>
          </w:p>
          <w:p w14:paraId="6A4863FD" w14:textId="0936BAE9" w:rsidR="008B77D7" w:rsidRPr="00D72FB1" w:rsidRDefault="008B77D7" w:rsidP="008B77D7">
            <w:pPr>
              <w:rPr>
                <w:i/>
                <w:iCs/>
                <w:szCs w:val="22"/>
              </w:rPr>
            </w:pPr>
            <w:r w:rsidRPr="00D72FB1">
              <w:rPr>
                <w:i/>
                <w:iCs/>
                <w:szCs w:val="22"/>
              </w:rPr>
              <w:t xml:space="preserve">Divulgations systématiques (généralement par le détenteur de l'information) : </w:t>
            </w:r>
            <w:r w:rsidRPr="00D72FB1">
              <w:rPr>
                <w:i/>
                <w:iCs/>
                <w:szCs w:val="22"/>
                <w:shd w:val="clear" w:color="auto" w:fill="C1E4F5" w:themeFill="accent1" w:themeFillTint="33"/>
              </w:rPr>
              <w:t>fournir l’url</w:t>
            </w:r>
          </w:p>
          <w:p w14:paraId="0FABF7CE" w14:textId="75F9687C" w:rsidR="008B77D7" w:rsidRPr="00D72FB1" w:rsidRDefault="008B77D7" w:rsidP="008B77D7">
            <w:pPr>
              <w:rPr>
                <w:i/>
                <w:iCs/>
                <w:szCs w:val="22"/>
              </w:rPr>
            </w:pPr>
            <w:r w:rsidRPr="00D72FB1">
              <w:rPr>
                <w:i/>
                <w:iCs/>
                <w:szCs w:val="22"/>
              </w:rPr>
              <w:t xml:space="preserve">et / </w:t>
            </w:r>
            <w:proofErr w:type="gramStart"/>
            <w:r w:rsidRPr="00D72FB1">
              <w:rPr>
                <w:i/>
                <w:iCs/>
                <w:szCs w:val="22"/>
              </w:rPr>
              <w:t>ou</w:t>
            </w:r>
            <w:proofErr w:type="gramEnd"/>
          </w:p>
          <w:p w14:paraId="3CCD452B" w14:textId="534E4D16" w:rsidR="008B77D7" w:rsidRPr="00D72FB1" w:rsidRDefault="008B77D7" w:rsidP="008B77D7">
            <w:pPr>
              <w:rPr>
                <w:i/>
                <w:iCs/>
                <w:szCs w:val="22"/>
              </w:rPr>
            </w:pPr>
            <w:r w:rsidRPr="00D72FB1">
              <w:rPr>
                <w:i/>
                <w:iCs/>
                <w:szCs w:val="22"/>
              </w:rPr>
              <w:t xml:space="preserve">Rapports ITIE : </w:t>
            </w:r>
            <w:r w:rsidRPr="00D72FB1">
              <w:rPr>
                <w:i/>
                <w:iCs/>
                <w:szCs w:val="22"/>
                <w:shd w:val="clear" w:color="auto" w:fill="C1E4F5" w:themeFill="accent1" w:themeFillTint="33"/>
              </w:rPr>
              <w:t>Rapport ITIE (année et page)</w:t>
            </w:r>
          </w:p>
          <w:p w14:paraId="66485DDB" w14:textId="77777777" w:rsidR="003A2319" w:rsidRPr="00D72FB1" w:rsidRDefault="003A2319" w:rsidP="008C4D7F">
            <w:pPr>
              <w:rPr>
                <w:szCs w:val="22"/>
                <w:shd w:val="clear" w:color="auto" w:fill="C1E4F5" w:themeFill="accent1" w:themeFillTint="33"/>
              </w:rPr>
            </w:pPr>
          </w:p>
          <w:p w14:paraId="579CD98D" w14:textId="0151C9D5" w:rsidR="009B3750" w:rsidRPr="00D72FB1" w:rsidRDefault="009B3750" w:rsidP="008C4D7F">
            <w:pPr>
              <w:rPr>
                <w:b/>
                <w:bCs/>
              </w:rPr>
            </w:pPr>
            <w:r w:rsidRPr="00D72FB1">
              <w:rPr>
                <w:b/>
                <w:bCs/>
              </w:rPr>
              <w:t>Les informations sur les pratiques des gouvernements en matière de suivi et de gestion des risques de perte de recettes sont-elles disponibles ?</w:t>
            </w:r>
          </w:p>
          <w:p w14:paraId="65F8C064" w14:textId="316F9D5B" w:rsidR="003A2319" w:rsidRPr="00D72FB1" w:rsidRDefault="006A560F" w:rsidP="008C4D7F">
            <w:pPr>
              <w:rPr>
                <w:szCs w:val="22"/>
                <w:shd w:val="clear" w:color="auto" w:fill="C1E4F5" w:themeFill="accent1" w:themeFillTint="33"/>
              </w:rPr>
            </w:pPr>
            <w:sdt>
              <w:sdtPr>
                <w:rPr>
                  <w:rFonts w:ascii="MS Gothic" w:eastAsia="MS Gothic" w:hAnsi="MS Gothic"/>
                  <w:szCs w:val="22"/>
                </w:rPr>
                <w:id w:val="1454361655"/>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273080981"/>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p>
          <w:p w14:paraId="12F99E43" w14:textId="05A107B2" w:rsidR="003A2319" w:rsidRPr="00D72FB1" w:rsidRDefault="006A560F" w:rsidP="008C4D7F">
            <w:pPr>
              <w:rPr>
                <w:szCs w:val="22"/>
                <w:shd w:val="clear" w:color="auto" w:fill="C1E4F5" w:themeFill="accent1" w:themeFillTint="33"/>
              </w:rPr>
            </w:pPr>
            <w:sdt>
              <w:sdtPr>
                <w:rPr>
                  <w:rFonts w:ascii="MS Gothic" w:eastAsia="MS Gothic" w:hAnsi="MS Gothic"/>
                  <w:szCs w:val="22"/>
                </w:rPr>
                <w:id w:val="138459080"/>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9B3750" w:rsidRPr="00D72FB1">
              <w:rPr>
                <w:szCs w:val="22"/>
                <w:shd w:val="clear" w:color="auto" w:fill="C1E4F5" w:themeFill="accent1" w:themeFillTint="33"/>
              </w:rPr>
              <w:t>Le gouvernement n’effectue pas de suivi et ne gère pas les risques de perte de recettes</w:t>
            </w:r>
          </w:p>
          <w:p w14:paraId="0D393ECB" w14:textId="77777777" w:rsidR="003A2319" w:rsidRPr="00D72FB1" w:rsidRDefault="003A2319" w:rsidP="008C4D7F">
            <w:pPr>
              <w:rPr>
                <w:szCs w:val="22"/>
                <w:shd w:val="clear" w:color="auto" w:fill="C1E4F5" w:themeFill="accent1" w:themeFillTint="33"/>
              </w:rPr>
            </w:pPr>
          </w:p>
          <w:p w14:paraId="57A8357C" w14:textId="77777777" w:rsidR="008B77D7" w:rsidRPr="00D72FB1" w:rsidRDefault="008B77D7" w:rsidP="008B77D7">
            <w:pPr>
              <w:rPr>
                <w:i/>
                <w:iCs/>
                <w:szCs w:val="22"/>
              </w:rPr>
            </w:pPr>
            <w:r w:rsidRPr="00D72FB1">
              <w:rPr>
                <w:b/>
                <w:bCs/>
                <w:i/>
                <w:iCs/>
                <w:szCs w:val="22"/>
              </w:rPr>
              <w:t>Si oui,</w:t>
            </w:r>
            <w:r w:rsidRPr="00D72FB1">
              <w:rPr>
                <w:i/>
                <w:iCs/>
                <w:szCs w:val="22"/>
              </w:rPr>
              <w:t xml:space="preserve"> où peut-on trouver ces informations : </w:t>
            </w:r>
          </w:p>
          <w:p w14:paraId="6B18CB9B" w14:textId="4C96BD49" w:rsidR="008B77D7" w:rsidRPr="00D72FB1" w:rsidRDefault="008B77D7" w:rsidP="008B77D7">
            <w:pPr>
              <w:rPr>
                <w:i/>
                <w:iCs/>
                <w:szCs w:val="22"/>
              </w:rPr>
            </w:pPr>
            <w:r w:rsidRPr="00D72FB1">
              <w:rPr>
                <w:i/>
                <w:iCs/>
                <w:szCs w:val="22"/>
              </w:rPr>
              <w:t xml:space="preserve">Divulgations systématiques (généralement par le détenteur de l'information) : </w:t>
            </w:r>
            <w:r w:rsidRPr="00D72FB1">
              <w:rPr>
                <w:i/>
                <w:iCs/>
                <w:szCs w:val="22"/>
                <w:shd w:val="clear" w:color="auto" w:fill="C1E4F5" w:themeFill="accent1" w:themeFillTint="33"/>
              </w:rPr>
              <w:t>fournir un lien vers un site internet</w:t>
            </w:r>
          </w:p>
          <w:p w14:paraId="3147F94A" w14:textId="77777777" w:rsidR="008B77D7" w:rsidRPr="00D72FB1" w:rsidRDefault="008B77D7" w:rsidP="008B77D7">
            <w:pPr>
              <w:rPr>
                <w:i/>
                <w:iCs/>
                <w:szCs w:val="22"/>
              </w:rPr>
            </w:pPr>
            <w:r w:rsidRPr="00D72FB1">
              <w:rPr>
                <w:i/>
                <w:iCs/>
                <w:szCs w:val="22"/>
              </w:rPr>
              <w:t xml:space="preserve">et / </w:t>
            </w:r>
            <w:proofErr w:type="gramStart"/>
            <w:r w:rsidRPr="00D72FB1">
              <w:rPr>
                <w:i/>
                <w:iCs/>
                <w:szCs w:val="22"/>
              </w:rPr>
              <w:t>ou</w:t>
            </w:r>
            <w:proofErr w:type="gramEnd"/>
          </w:p>
          <w:p w14:paraId="313348A7" w14:textId="62E23DA2" w:rsidR="008B77D7" w:rsidRPr="00D72FB1" w:rsidRDefault="008B77D7" w:rsidP="008B77D7">
            <w:pPr>
              <w:rPr>
                <w:i/>
                <w:iCs/>
                <w:szCs w:val="22"/>
              </w:rPr>
            </w:pPr>
            <w:r w:rsidRPr="00D72FB1">
              <w:rPr>
                <w:i/>
                <w:iCs/>
                <w:szCs w:val="22"/>
              </w:rPr>
              <w:t xml:space="preserve">Rapports ITIE : </w:t>
            </w:r>
            <w:r w:rsidRPr="00D72FB1">
              <w:rPr>
                <w:i/>
                <w:iCs/>
                <w:szCs w:val="22"/>
                <w:shd w:val="clear" w:color="auto" w:fill="C1E4F5" w:themeFill="accent1" w:themeFillTint="33"/>
              </w:rPr>
              <w:t>Rapport de l’ITIE (année et page), étude de l’ITIE, etc.</w:t>
            </w:r>
          </w:p>
          <w:p w14:paraId="4A6BAFD0" w14:textId="77777777" w:rsidR="003A2319" w:rsidRPr="00D72FB1" w:rsidRDefault="003A2319" w:rsidP="008C4D7F">
            <w:pPr>
              <w:rPr>
                <w:szCs w:val="22"/>
                <w:shd w:val="clear" w:color="auto" w:fill="C1E4F5" w:themeFill="accent1" w:themeFillTint="33"/>
              </w:rPr>
            </w:pPr>
          </w:p>
          <w:p w14:paraId="57B69CCC" w14:textId="28263316" w:rsidR="00100D84" w:rsidRPr="00D72FB1" w:rsidRDefault="00100D84" w:rsidP="008C4D7F">
            <w:pPr>
              <w:rPr>
                <w:b/>
                <w:bCs/>
                <w:szCs w:val="22"/>
              </w:rPr>
            </w:pPr>
            <w:r w:rsidRPr="00D72FB1">
              <w:rPr>
                <w:b/>
                <w:bCs/>
                <w:szCs w:val="22"/>
              </w:rPr>
              <w:t xml:space="preserve">Cela inclut-il les actions entreprises </w:t>
            </w:r>
            <w:r w:rsidRPr="00D72FB1">
              <w:rPr>
                <w:b/>
                <w:bCs/>
              </w:rPr>
              <w:t>en vue d’assurer un suivi des coûts </w:t>
            </w:r>
            <w:r w:rsidRPr="00D72FB1">
              <w:rPr>
                <w:b/>
                <w:bCs/>
                <w:szCs w:val="22"/>
              </w:rPr>
              <w:t>?</w:t>
            </w:r>
          </w:p>
          <w:p w14:paraId="7A7ECA15" w14:textId="3C9C52E9" w:rsidR="003A2319" w:rsidRPr="00D72FB1" w:rsidRDefault="006A560F" w:rsidP="008C4D7F">
            <w:pPr>
              <w:rPr>
                <w:szCs w:val="22"/>
                <w:shd w:val="clear" w:color="auto" w:fill="C1E4F5" w:themeFill="accent1" w:themeFillTint="33"/>
              </w:rPr>
            </w:pPr>
            <w:sdt>
              <w:sdtPr>
                <w:rPr>
                  <w:rFonts w:ascii="MS Gothic" w:eastAsia="MS Gothic" w:hAnsi="MS Gothic"/>
                  <w:szCs w:val="22"/>
                </w:rPr>
                <w:id w:val="-1753579690"/>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965686492"/>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p>
          <w:p w14:paraId="6D1B74E0" w14:textId="77777777" w:rsidR="003A2319" w:rsidRPr="00D72FB1" w:rsidRDefault="003A2319" w:rsidP="008C4D7F">
            <w:pPr>
              <w:rPr>
                <w:szCs w:val="22"/>
                <w:shd w:val="clear" w:color="auto" w:fill="C1E4F5" w:themeFill="accent1" w:themeFillTint="33"/>
              </w:rPr>
            </w:pPr>
          </w:p>
          <w:p w14:paraId="395C0313" w14:textId="77777777" w:rsidR="00280D52" w:rsidRPr="00D72FB1" w:rsidRDefault="00280D52" w:rsidP="00280D52">
            <w:pPr>
              <w:rPr>
                <w:i/>
                <w:iCs/>
                <w:szCs w:val="22"/>
              </w:rPr>
            </w:pPr>
            <w:r w:rsidRPr="00D72FB1">
              <w:rPr>
                <w:b/>
                <w:bCs/>
                <w:i/>
                <w:iCs/>
                <w:szCs w:val="22"/>
              </w:rPr>
              <w:t>Si oui,</w:t>
            </w:r>
            <w:r w:rsidRPr="00D72FB1">
              <w:rPr>
                <w:i/>
                <w:iCs/>
                <w:szCs w:val="22"/>
              </w:rPr>
              <w:t xml:space="preserve"> où peut-on trouver ces informations : </w:t>
            </w:r>
          </w:p>
          <w:p w14:paraId="19EEC360" w14:textId="77777777" w:rsidR="00280D52" w:rsidRPr="00D72FB1" w:rsidRDefault="00280D52" w:rsidP="00280D52">
            <w:pPr>
              <w:rPr>
                <w:i/>
                <w:iCs/>
                <w:szCs w:val="22"/>
              </w:rPr>
            </w:pPr>
            <w:r w:rsidRPr="00D72FB1">
              <w:rPr>
                <w:i/>
                <w:iCs/>
                <w:szCs w:val="22"/>
              </w:rPr>
              <w:t xml:space="preserve">Divulgations systématiques (généralement par le détenteur de l'information) : </w:t>
            </w:r>
            <w:r w:rsidRPr="00D72FB1">
              <w:rPr>
                <w:i/>
                <w:iCs/>
                <w:szCs w:val="22"/>
                <w:shd w:val="clear" w:color="auto" w:fill="C1E4F5" w:themeFill="accent1" w:themeFillTint="33"/>
              </w:rPr>
              <w:t>fournir un lien vers un site internet</w:t>
            </w:r>
          </w:p>
          <w:p w14:paraId="77C9FAAF" w14:textId="77777777" w:rsidR="00280D52" w:rsidRPr="00D72FB1" w:rsidRDefault="00280D52" w:rsidP="00280D52">
            <w:pPr>
              <w:rPr>
                <w:i/>
                <w:iCs/>
                <w:szCs w:val="22"/>
              </w:rPr>
            </w:pPr>
            <w:r w:rsidRPr="00D72FB1">
              <w:rPr>
                <w:i/>
                <w:iCs/>
                <w:szCs w:val="22"/>
              </w:rPr>
              <w:t xml:space="preserve">et / </w:t>
            </w:r>
            <w:proofErr w:type="gramStart"/>
            <w:r w:rsidRPr="00D72FB1">
              <w:rPr>
                <w:i/>
                <w:iCs/>
                <w:szCs w:val="22"/>
              </w:rPr>
              <w:t>ou</w:t>
            </w:r>
            <w:proofErr w:type="gramEnd"/>
          </w:p>
          <w:p w14:paraId="1AA3105A" w14:textId="77777777" w:rsidR="00280D52" w:rsidRPr="00D72FB1" w:rsidRDefault="00280D52" w:rsidP="00280D52">
            <w:pPr>
              <w:rPr>
                <w:i/>
                <w:iCs/>
                <w:szCs w:val="22"/>
              </w:rPr>
            </w:pPr>
            <w:r w:rsidRPr="00D72FB1">
              <w:rPr>
                <w:i/>
                <w:iCs/>
                <w:szCs w:val="22"/>
              </w:rPr>
              <w:t xml:space="preserve">Rapports ITIE : </w:t>
            </w:r>
            <w:r w:rsidRPr="00D72FB1">
              <w:rPr>
                <w:i/>
                <w:iCs/>
                <w:szCs w:val="22"/>
                <w:shd w:val="clear" w:color="auto" w:fill="C1E4F5" w:themeFill="accent1" w:themeFillTint="33"/>
              </w:rPr>
              <w:t>Rapport de l’ITIE (année et page), étude de l’ITIE, etc.</w:t>
            </w:r>
          </w:p>
          <w:p w14:paraId="725CE0F8" w14:textId="77777777" w:rsidR="003A2319" w:rsidRPr="00D72FB1" w:rsidRDefault="003A2319" w:rsidP="00280D52">
            <w:pPr>
              <w:rPr>
                <w:szCs w:val="22"/>
                <w:shd w:val="clear" w:color="auto" w:fill="C1E4F5" w:themeFill="accent1" w:themeFillTint="33"/>
              </w:rPr>
            </w:pPr>
          </w:p>
        </w:tc>
      </w:tr>
      <w:tr w:rsidR="003A2319" w:rsidRPr="00D72FB1" w14:paraId="67323E70" w14:textId="77777777" w:rsidTr="004D72E5">
        <w:trPr>
          <w:trHeight w:val="2245"/>
        </w:trPr>
        <w:tc>
          <w:tcPr>
            <w:tcW w:w="1560" w:type="dxa"/>
            <w:tcBorders>
              <w:top w:val="single" w:sz="4" w:space="0" w:color="auto"/>
              <w:left w:val="nil"/>
              <w:bottom w:val="nil"/>
              <w:right w:val="nil"/>
            </w:tcBorders>
            <w:shd w:val="clear" w:color="auto" w:fill="auto"/>
          </w:tcPr>
          <w:p w14:paraId="664782D8" w14:textId="4F64FFA0" w:rsidR="003A2319" w:rsidRPr="00D72FB1" w:rsidRDefault="006D7183" w:rsidP="008C4D7F">
            <w:pPr>
              <w:rPr>
                <w:i/>
                <w:iCs/>
                <w:szCs w:val="22"/>
              </w:rPr>
            </w:pPr>
            <w:r w:rsidRPr="00D72FB1">
              <w:rPr>
                <w:i/>
                <w:iCs/>
                <w:szCs w:val="22"/>
              </w:rPr>
              <w:lastRenderedPageBreak/>
              <w:t>Évaluation de l'exhaustivité, de la fiabilité et de la ponctualité des informations</w:t>
            </w:r>
          </w:p>
        </w:tc>
        <w:tc>
          <w:tcPr>
            <w:tcW w:w="7512" w:type="dxa"/>
            <w:tcBorders>
              <w:top w:val="single" w:sz="4" w:space="0" w:color="auto"/>
              <w:left w:val="nil"/>
              <w:bottom w:val="nil"/>
              <w:right w:val="nil"/>
            </w:tcBorders>
          </w:tcPr>
          <w:p w14:paraId="1DB992B4" w14:textId="3FF1D424" w:rsidR="00B156B5" w:rsidRPr="00D72FB1" w:rsidRDefault="00B156B5" w:rsidP="00B156B5">
            <w:pPr>
              <w:rPr>
                <w:b/>
                <w:bCs/>
              </w:rPr>
            </w:pPr>
            <w:r w:rsidRPr="00D72FB1">
              <w:rPr>
                <w:b/>
                <w:bCs/>
                <w:szCs w:val="22"/>
              </w:rPr>
              <w:t xml:space="preserve">Certaines parties prenantes (au sein ou en dehors du GMP) considèrent-elles les informations sur les </w:t>
            </w:r>
            <w:r w:rsidR="002E5E3C" w:rsidRPr="00D72FB1">
              <w:rPr>
                <w:b/>
                <w:bCs/>
              </w:rPr>
              <w:t xml:space="preserve">politiques du gouvernement visant à assurer un suivi et une gestion des risques de perte de recettes </w:t>
            </w:r>
            <w:r w:rsidRPr="00D72FB1">
              <w:rPr>
                <w:b/>
                <w:bCs/>
                <w:szCs w:val="22"/>
              </w:rPr>
              <w:t>comme incomplètes, peu fiables ou obsolètes ?</w:t>
            </w:r>
          </w:p>
          <w:p w14:paraId="49A43EF9" w14:textId="40B272E4" w:rsidR="003A2319" w:rsidRPr="00D72FB1" w:rsidRDefault="006A560F" w:rsidP="008C4D7F">
            <w:pPr>
              <w:rPr>
                <w:szCs w:val="22"/>
                <w:shd w:val="clear" w:color="auto" w:fill="C1E4F5" w:themeFill="accent1" w:themeFillTint="33"/>
              </w:rPr>
            </w:pPr>
            <w:sdt>
              <w:sdtPr>
                <w:rPr>
                  <w:rFonts w:ascii="MS Gothic" w:eastAsia="MS Gothic" w:hAnsi="MS Gothic"/>
                  <w:szCs w:val="22"/>
                </w:rPr>
                <w:id w:val="-1669317485"/>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793021667"/>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r w:rsidR="003A2319" w:rsidRPr="00D72FB1">
              <w:rPr>
                <w:szCs w:val="22"/>
                <w:shd w:val="clear" w:color="auto" w:fill="C1E4F5" w:themeFill="accent1" w:themeFillTint="33"/>
              </w:rPr>
              <w:t xml:space="preserve">  </w:t>
            </w:r>
          </w:p>
          <w:p w14:paraId="3D10AB80" w14:textId="511455A6" w:rsidR="003A2319" w:rsidRPr="00D72FB1" w:rsidRDefault="002E784F" w:rsidP="008C4D7F">
            <w:pPr>
              <w:rPr>
                <w:szCs w:val="22"/>
                <w:shd w:val="clear" w:color="auto" w:fill="C1E4F5" w:themeFill="accent1" w:themeFillTint="33"/>
              </w:rPr>
            </w:pPr>
            <w:r w:rsidRPr="00D72FB1">
              <w:rPr>
                <w:szCs w:val="22"/>
              </w:rPr>
              <w:t xml:space="preserve">Si </w:t>
            </w:r>
            <w:r w:rsidRPr="00D72FB1">
              <w:rPr>
                <w:szCs w:val="22"/>
                <w:u w:val="single"/>
              </w:rPr>
              <w:t>oui</w:t>
            </w:r>
            <w:r w:rsidRPr="00D72FB1">
              <w:rPr>
                <w:szCs w:val="22"/>
              </w:rPr>
              <w:t xml:space="preserve">, </w:t>
            </w:r>
            <w:r w:rsidR="000477D2" w:rsidRPr="00D72FB1">
              <w:rPr>
                <w:szCs w:val="22"/>
              </w:rPr>
              <w:t>indiquez</w:t>
            </w:r>
            <w:r w:rsidRPr="00D72FB1">
              <w:rPr>
                <w:szCs w:val="22"/>
              </w:rPr>
              <w:t xml:space="preserve"> les raison</w:t>
            </w:r>
            <w:r w:rsidR="00EC6CB6" w:rsidRPr="00D72FB1">
              <w:rPr>
                <w:szCs w:val="22"/>
              </w:rPr>
              <w:t>s</w:t>
            </w:r>
            <w:r w:rsidRPr="00D72FB1">
              <w:rPr>
                <w:szCs w:val="22"/>
              </w:rPr>
              <w:t xml:space="preserve"> </w:t>
            </w:r>
            <w:r w:rsidR="00CE5B54" w:rsidRPr="00D72FB1">
              <w:rPr>
                <w:szCs w:val="22"/>
              </w:rPr>
              <w:t xml:space="preserve">à ces </w:t>
            </w:r>
            <w:r w:rsidRPr="00D72FB1">
              <w:rPr>
                <w:szCs w:val="22"/>
              </w:rPr>
              <w:t>préoccupation</w:t>
            </w:r>
            <w:r w:rsidR="00CE5B54" w:rsidRPr="00D72FB1">
              <w:rPr>
                <w:szCs w:val="22"/>
              </w:rPr>
              <w:t>s</w:t>
            </w:r>
            <w:r w:rsidRPr="00D72FB1">
              <w:rPr>
                <w:szCs w:val="22"/>
              </w:rPr>
              <w:t xml:space="preserve"> et </w:t>
            </w:r>
            <w:r w:rsidR="00157ED0" w:rsidRPr="00D72FB1">
              <w:rPr>
                <w:szCs w:val="22"/>
              </w:rPr>
              <w:t xml:space="preserve">à </w:t>
            </w:r>
            <w:r w:rsidRPr="00D72FB1">
              <w:rPr>
                <w:szCs w:val="22"/>
              </w:rPr>
              <w:t>l'omission d'informations</w:t>
            </w:r>
            <w:r w:rsidR="00C67579" w:rsidRPr="00D72FB1">
              <w:rPr>
                <w:szCs w:val="22"/>
              </w:rPr>
              <w:t>.</w:t>
            </w:r>
            <w:r w:rsidR="003A2319" w:rsidRPr="00D72FB1">
              <w:rPr>
                <w:b/>
                <w:bCs/>
                <w:szCs w:val="22"/>
              </w:rPr>
              <w:br/>
            </w:r>
            <w:r w:rsidR="005E32F8" w:rsidRPr="00D72FB1">
              <w:rPr>
                <w:szCs w:val="22"/>
                <w:shd w:val="clear" w:color="auto" w:fill="C1E4F5" w:themeFill="accent1" w:themeFillTint="33"/>
              </w:rPr>
              <w:t>Précise</w:t>
            </w:r>
            <w:r w:rsidR="00EC6CB6" w:rsidRPr="00D72FB1">
              <w:rPr>
                <w:szCs w:val="22"/>
                <w:shd w:val="clear" w:color="auto" w:fill="C1E4F5" w:themeFill="accent1" w:themeFillTint="33"/>
              </w:rPr>
              <w:t>z :</w:t>
            </w:r>
          </w:p>
          <w:p w14:paraId="35C462CD" w14:textId="77777777" w:rsidR="002E784F" w:rsidRPr="00D72FB1" w:rsidRDefault="002E784F" w:rsidP="008C4D7F">
            <w:pPr>
              <w:rPr>
                <w:szCs w:val="22"/>
                <w:shd w:val="clear" w:color="auto" w:fill="C1E4F5" w:themeFill="accent1" w:themeFillTint="33"/>
              </w:rPr>
            </w:pPr>
          </w:p>
          <w:p w14:paraId="0FA3C10F" w14:textId="4E94BC89" w:rsidR="00B156B5" w:rsidRPr="00D72FB1" w:rsidRDefault="00B30F27" w:rsidP="00B156B5">
            <w:pPr>
              <w:rPr>
                <w:b/>
                <w:bCs/>
              </w:rPr>
            </w:pPr>
            <w:r w:rsidRPr="00D72FB1">
              <w:rPr>
                <w:b/>
                <w:bCs/>
                <w:szCs w:val="22"/>
              </w:rPr>
              <w:t xml:space="preserve">Vous-même ou d’autres </w:t>
            </w:r>
            <w:r w:rsidR="00B156B5" w:rsidRPr="00D72FB1">
              <w:rPr>
                <w:b/>
                <w:bCs/>
                <w:szCs w:val="22"/>
              </w:rPr>
              <w:t xml:space="preserve">parties prenantes (au sein ou en dehors du GMP) </w:t>
            </w:r>
            <w:r w:rsidR="00933C1F" w:rsidRPr="00D72FB1">
              <w:rPr>
                <w:b/>
                <w:bCs/>
                <w:szCs w:val="22"/>
              </w:rPr>
              <w:t>avez</w:t>
            </w:r>
            <w:r w:rsidR="00B156B5" w:rsidRPr="00D72FB1">
              <w:rPr>
                <w:b/>
                <w:bCs/>
                <w:szCs w:val="22"/>
              </w:rPr>
              <w:t>-</w:t>
            </w:r>
            <w:r w:rsidR="00933C1F" w:rsidRPr="00D72FB1">
              <w:rPr>
                <w:b/>
                <w:bCs/>
                <w:szCs w:val="22"/>
              </w:rPr>
              <w:t>vous</w:t>
            </w:r>
            <w:r w:rsidR="00B156B5" w:rsidRPr="00D72FB1">
              <w:rPr>
                <w:b/>
                <w:bCs/>
                <w:szCs w:val="22"/>
              </w:rPr>
              <w:t xml:space="preserve"> </w:t>
            </w:r>
            <w:r w:rsidR="002E784F" w:rsidRPr="00D72FB1">
              <w:rPr>
                <w:b/>
                <w:bCs/>
                <w:szCs w:val="22"/>
              </w:rPr>
              <w:t>d</w:t>
            </w:r>
            <w:r w:rsidR="00B156B5" w:rsidRPr="00D72FB1">
              <w:rPr>
                <w:b/>
                <w:bCs/>
                <w:szCs w:val="22"/>
              </w:rPr>
              <w:t xml:space="preserve">es </w:t>
            </w:r>
            <w:r w:rsidR="002E784F" w:rsidRPr="00D72FB1">
              <w:rPr>
                <w:b/>
                <w:bCs/>
                <w:szCs w:val="22"/>
              </w:rPr>
              <w:t>préoccupation</w:t>
            </w:r>
            <w:r w:rsidR="004E4559" w:rsidRPr="00D72FB1">
              <w:rPr>
                <w:b/>
                <w:bCs/>
                <w:szCs w:val="22"/>
              </w:rPr>
              <w:t xml:space="preserve">s </w:t>
            </w:r>
            <w:r w:rsidR="00BC31E6" w:rsidRPr="00D72FB1">
              <w:rPr>
                <w:b/>
                <w:bCs/>
                <w:szCs w:val="22"/>
              </w:rPr>
              <w:t xml:space="preserve">concernant </w:t>
            </w:r>
            <w:r w:rsidR="002E784F" w:rsidRPr="00D72FB1">
              <w:rPr>
                <w:b/>
                <w:bCs/>
                <w:szCs w:val="22"/>
              </w:rPr>
              <w:t xml:space="preserve">les </w:t>
            </w:r>
            <w:r w:rsidR="002E784F" w:rsidRPr="00D72FB1">
              <w:rPr>
                <w:b/>
                <w:bCs/>
              </w:rPr>
              <w:t>politiques du gouvernement visant à assurer un suivi et une gestion des risques de perte de recettes</w:t>
            </w:r>
            <w:r w:rsidR="002E784F" w:rsidRPr="00D72FB1">
              <w:rPr>
                <w:b/>
                <w:bCs/>
                <w:szCs w:val="22"/>
              </w:rPr>
              <w:t xml:space="preserve"> </w:t>
            </w:r>
            <w:r w:rsidR="008C5F9F" w:rsidRPr="00D72FB1">
              <w:rPr>
                <w:b/>
                <w:bCs/>
                <w:szCs w:val="22"/>
              </w:rPr>
              <w:t xml:space="preserve">qui </w:t>
            </w:r>
            <w:r w:rsidR="005D3444" w:rsidRPr="00D72FB1">
              <w:rPr>
                <w:b/>
                <w:bCs/>
                <w:szCs w:val="22"/>
              </w:rPr>
              <w:t>seraient</w:t>
            </w:r>
            <w:r w:rsidR="00B156B5" w:rsidRPr="00D72FB1">
              <w:rPr>
                <w:b/>
                <w:bCs/>
                <w:szCs w:val="22"/>
              </w:rPr>
              <w:t xml:space="preserve"> incomplètes, peu fiables ou obsolètes ?</w:t>
            </w:r>
          </w:p>
          <w:p w14:paraId="1CCC001C" w14:textId="0D15B370" w:rsidR="003A2319" w:rsidRPr="00D72FB1" w:rsidRDefault="006A560F" w:rsidP="008C4D7F">
            <w:pPr>
              <w:rPr>
                <w:szCs w:val="22"/>
                <w:shd w:val="clear" w:color="auto" w:fill="C1E4F5" w:themeFill="accent1" w:themeFillTint="33"/>
              </w:rPr>
            </w:pPr>
            <w:sdt>
              <w:sdtPr>
                <w:rPr>
                  <w:rFonts w:ascii="MS Gothic" w:eastAsia="MS Gothic" w:hAnsi="MS Gothic"/>
                  <w:szCs w:val="22"/>
                </w:rPr>
                <w:id w:val="970949179"/>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808430456"/>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r w:rsidR="003A2319" w:rsidRPr="00D72FB1">
              <w:rPr>
                <w:szCs w:val="22"/>
                <w:shd w:val="clear" w:color="auto" w:fill="C1E4F5" w:themeFill="accent1" w:themeFillTint="33"/>
              </w:rPr>
              <w:t xml:space="preserve">  </w:t>
            </w:r>
          </w:p>
          <w:p w14:paraId="43E98259" w14:textId="77777777" w:rsidR="00552063" w:rsidRPr="00D72FB1" w:rsidRDefault="00552063" w:rsidP="00552063">
            <w:pPr>
              <w:rPr>
                <w:szCs w:val="22"/>
                <w:shd w:val="clear" w:color="auto" w:fill="C1E4F5" w:themeFill="accent1" w:themeFillTint="33"/>
              </w:rPr>
            </w:pPr>
            <w:r w:rsidRPr="00D72FB1">
              <w:rPr>
                <w:szCs w:val="22"/>
              </w:rPr>
              <w:t xml:space="preserve">Si </w:t>
            </w:r>
            <w:r w:rsidRPr="00D72FB1">
              <w:rPr>
                <w:szCs w:val="22"/>
                <w:u w:val="single"/>
              </w:rPr>
              <w:t>oui</w:t>
            </w:r>
            <w:r w:rsidRPr="00D72FB1">
              <w:rPr>
                <w:szCs w:val="22"/>
              </w:rPr>
              <w:t>, indiquez les raisons à ces préoccupations et à l'omission d'informations.</w:t>
            </w:r>
            <w:r w:rsidRPr="00D72FB1">
              <w:rPr>
                <w:b/>
                <w:bCs/>
                <w:szCs w:val="22"/>
              </w:rPr>
              <w:br/>
            </w:r>
            <w:r w:rsidRPr="00D72FB1">
              <w:rPr>
                <w:szCs w:val="22"/>
                <w:shd w:val="clear" w:color="auto" w:fill="C1E4F5" w:themeFill="accent1" w:themeFillTint="33"/>
              </w:rPr>
              <w:t>Précisez :</w:t>
            </w:r>
          </w:p>
          <w:p w14:paraId="13FDF5C9" w14:textId="77777777" w:rsidR="003A2319" w:rsidRPr="00D72FB1" w:rsidRDefault="003A2319" w:rsidP="008C4D7F">
            <w:pPr>
              <w:rPr>
                <w:b/>
                <w:bCs/>
                <w:szCs w:val="22"/>
              </w:rPr>
            </w:pPr>
          </w:p>
          <w:p w14:paraId="10CADC91" w14:textId="7769241A" w:rsidR="003A2319" w:rsidRPr="00D72FB1" w:rsidRDefault="00B156B5" w:rsidP="008C4D7F">
            <w:pPr>
              <w:rPr>
                <w:b/>
                <w:bCs/>
                <w:szCs w:val="22"/>
              </w:rPr>
            </w:pPr>
            <w:r w:rsidRPr="00D72FB1">
              <w:rPr>
                <w:b/>
                <w:bCs/>
                <w:szCs w:val="22"/>
              </w:rPr>
              <w:t>Si la réponse à l’une de ces questions est « oui »,</w:t>
            </w:r>
            <w:r w:rsidR="003A2319" w:rsidRPr="00D72FB1">
              <w:rPr>
                <w:b/>
                <w:bCs/>
                <w:szCs w:val="22"/>
              </w:rPr>
              <w:t xml:space="preserve"> </w:t>
            </w:r>
            <w:r w:rsidRPr="00D72FB1">
              <w:rPr>
                <w:b/>
                <w:bCs/>
                <w:szCs w:val="22"/>
              </w:rPr>
              <w:t>ces lacunes ont-elles été clairement identifiées, par exemple dans le cadre des rapports de l'ITIE ?</w:t>
            </w:r>
          </w:p>
          <w:p w14:paraId="517C5129" w14:textId="2B67CAB1" w:rsidR="003A2319" w:rsidRPr="00D72FB1" w:rsidRDefault="006A560F" w:rsidP="008C4D7F">
            <w:pPr>
              <w:rPr>
                <w:szCs w:val="22"/>
                <w:shd w:val="clear" w:color="auto" w:fill="C1E4F5" w:themeFill="accent1" w:themeFillTint="33"/>
              </w:rPr>
            </w:pPr>
            <w:sdt>
              <w:sdtPr>
                <w:rPr>
                  <w:rFonts w:ascii="MS Gothic" w:eastAsia="MS Gothic" w:hAnsi="MS Gothic"/>
                  <w:szCs w:val="22"/>
                </w:rPr>
                <w:id w:val="-782724309"/>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168982821"/>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r w:rsidR="003A2319" w:rsidRPr="00D72FB1">
              <w:rPr>
                <w:szCs w:val="22"/>
                <w:shd w:val="clear" w:color="auto" w:fill="C1E4F5" w:themeFill="accent1" w:themeFillTint="33"/>
              </w:rPr>
              <w:t xml:space="preserve"> </w:t>
            </w:r>
          </w:p>
          <w:p w14:paraId="29426B5C" w14:textId="26A1B45D" w:rsidR="003A2319" w:rsidRPr="00D72FB1" w:rsidRDefault="00A279FC" w:rsidP="008C4D7F">
            <w:pPr>
              <w:shd w:val="clear" w:color="auto" w:fill="C1E4F5" w:themeFill="accent1" w:themeFillTint="33"/>
              <w:rPr>
                <w:szCs w:val="22"/>
              </w:rPr>
            </w:pPr>
            <w:r w:rsidRPr="00D72FB1">
              <w:rPr>
                <w:szCs w:val="22"/>
              </w:rPr>
              <w:t>Décri</w:t>
            </w:r>
            <w:r w:rsidR="0066056D" w:rsidRPr="00D72FB1">
              <w:rPr>
                <w:szCs w:val="22"/>
              </w:rPr>
              <w:t>vez</w:t>
            </w:r>
            <w:r w:rsidRPr="00D72FB1">
              <w:rPr>
                <w:szCs w:val="22"/>
              </w:rPr>
              <w:t xml:space="preserve"> ou fourni</w:t>
            </w:r>
            <w:r w:rsidR="0066056D" w:rsidRPr="00D72FB1">
              <w:rPr>
                <w:szCs w:val="22"/>
              </w:rPr>
              <w:t>ssez</w:t>
            </w:r>
            <w:r w:rsidRPr="00D72FB1">
              <w:rPr>
                <w:szCs w:val="22"/>
              </w:rPr>
              <w:t xml:space="preserve"> un lien qui donne accès à la description</w:t>
            </w:r>
          </w:p>
          <w:p w14:paraId="741D7D9D" w14:textId="77777777" w:rsidR="003A2319" w:rsidRPr="00D72FB1" w:rsidRDefault="003A2319" w:rsidP="008C4D7F">
            <w:pPr>
              <w:rPr>
                <w:b/>
                <w:bCs/>
                <w:szCs w:val="22"/>
              </w:rPr>
            </w:pPr>
          </w:p>
          <w:p w14:paraId="653F9CA4" w14:textId="77777777" w:rsidR="00B156B5" w:rsidRPr="00D72FB1" w:rsidRDefault="00B156B5" w:rsidP="00B156B5">
            <w:pPr>
              <w:rPr>
                <w:b/>
                <w:bCs/>
                <w:szCs w:val="22"/>
              </w:rPr>
            </w:pPr>
            <w:r w:rsidRPr="00D72FB1">
              <w:rPr>
                <w:b/>
                <w:bCs/>
                <w:szCs w:val="22"/>
              </w:rPr>
              <w:t>Les lacunes sont-elles dues à des obstacles juridiques ou pratiques ?</w:t>
            </w:r>
          </w:p>
          <w:p w14:paraId="141AA543" w14:textId="3AA477BC" w:rsidR="003A2319" w:rsidRPr="00D72FB1" w:rsidRDefault="006A560F" w:rsidP="008C4D7F">
            <w:pPr>
              <w:rPr>
                <w:b/>
                <w:bCs/>
                <w:szCs w:val="22"/>
              </w:rPr>
            </w:pPr>
            <w:sdt>
              <w:sdtPr>
                <w:rPr>
                  <w:rFonts w:ascii="MS Gothic" w:eastAsia="MS Gothic" w:hAnsi="MS Gothic"/>
                  <w:szCs w:val="22"/>
                </w:rPr>
                <w:id w:val="1048875833"/>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564149690"/>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p>
          <w:p w14:paraId="5D42B256" w14:textId="77777777" w:rsidR="003A2319" w:rsidRPr="00D72FB1" w:rsidRDefault="003A2319" w:rsidP="008C4D7F">
            <w:pPr>
              <w:rPr>
                <w:b/>
                <w:bCs/>
                <w:szCs w:val="22"/>
              </w:rPr>
            </w:pPr>
          </w:p>
          <w:p w14:paraId="61BA2A69" w14:textId="0DDED8D5" w:rsidR="00B91009" w:rsidRPr="00D72FB1" w:rsidRDefault="00B91009" w:rsidP="00B91009">
            <w:pPr>
              <w:rPr>
                <w:b/>
                <w:bCs/>
                <w:szCs w:val="22"/>
              </w:rPr>
            </w:pPr>
            <w:r w:rsidRPr="00D72FB1">
              <w:rPr>
                <w:b/>
                <w:bCs/>
                <w:szCs w:val="22"/>
              </w:rPr>
              <w:t>Si oui, expliquez ce qui est prévu pour éliminer les obstacles à la divulgation de ces informations.</w:t>
            </w:r>
          </w:p>
          <w:p w14:paraId="44B8A3D8" w14:textId="77777777" w:rsidR="00B91009" w:rsidRPr="00D72FB1" w:rsidRDefault="00B91009" w:rsidP="008C4D7F">
            <w:pPr>
              <w:rPr>
                <w:b/>
                <w:bCs/>
                <w:szCs w:val="22"/>
              </w:rPr>
            </w:pPr>
          </w:p>
          <w:p w14:paraId="0C1C8CD6" w14:textId="13861E05" w:rsidR="003A2319" w:rsidRPr="00D72FB1" w:rsidRDefault="003E780E" w:rsidP="008C4D7F">
            <w:pPr>
              <w:shd w:val="clear" w:color="auto" w:fill="C1E4F5" w:themeFill="accent1" w:themeFillTint="33"/>
              <w:rPr>
                <w:i/>
                <w:iCs/>
                <w:szCs w:val="22"/>
              </w:rPr>
            </w:pPr>
            <w:r w:rsidRPr="00D72FB1">
              <w:rPr>
                <w:szCs w:val="22"/>
              </w:rPr>
              <w:t xml:space="preserve">Expliquez : </w:t>
            </w:r>
            <w:r w:rsidRPr="00D72FB1">
              <w:rPr>
                <w:i/>
                <w:iCs/>
                <w:szCs w:val="22"/>
              </w:rPr>
              <w:t>peut inclure une référence aux activités du plan de travail, aux procès-verbaux des réunions du GMP, etc.</w:t>
            </w:r>
          </w:p>
          <w:p w14:paraId="3E53A736" w14:textId="77777777" w:rsidR="003A2319" w:rsidRPr="00D72FB1" w:rsidRDefault="003A2319" w:rsidP="008C4D7F">
            <w:pPr>
              <w:rPr>
                <w:b/>
                <w:bCs/>
                <w:i/>
                <w:iCs/>
                <w:szCs w:val="22"/>
              </w:rPr>
            </w:pPr>
          </w:p>
          <w:p w14:paraId="7F96CAE3" w14:textId="7E2114B7" w:rsidR="00B91009" w:rsidRPr="00D72FB1" w:rsidRDefault="00B91009" w:rsidP="00B91009">
            <w:pPr>
              <w:rPr>
                <w:b/>
                <w:bCs/>
                <w:i/>
                <w:iCs/>
                <w:szCs w:val="22"/>
              </w:rPr>
            </w:pPr>
            <w:r w:rsidRPr="00D72FB1">
              <w:rPr>
                <w:b/>
                <w:bCs/>
                <w:i/>
                <w:iCs/>
                <w:szCs w:val="22"/>
              </w:rPr>
              <w:t xml:space="preserve">Où peut-on trouver l'évaluation de la fiabilité des informations </w:t>
            </w:r>
            <w:r w:rsidRPr="00D72FB1">
              <w:rPr>
                <w:b/>
                <w:bCs/>
                <w:i/>
                <w:iCs/>
                <w:szCs w:val="22"/>
                <w:u w:val="single"/>
              </w:rPr>
              <w:t>sur les politiques et les pratiques</w:t>
            </w:r>
            <w:r w:rsidRPr="00D72FB1">
              <w:rPr>
                <w:b/>
                <w:bCs/>
                <w:i/>
                <w:iCs/>
                <w:szCs w:val="22"/>
              </w:rPr>
              <w:t xml:space="preserve"> en matière de </w:t>
            </w:r>
            <w:r w:rsidR="00662AEB" w:rsidRPr="00D72FB1">
              <w:rPr>
                <w:b/>
                <w:bCs/>
                <w:i/>
                <w:iCs/>
                <w:szCs w:val="22"/>
              </w:rPr>
              <w:t>suivi</w:t>
            </w:r>
            <w:r w:rsidRPr="00D72FB1">
              <w:rPr>
                <w:b/>
                <w:bCs/>
                <w:i/>
                <w:iCs/>
                <w:szCs w:val="22"/>
              </w:rPr>
              <w:t xml:space="preserve"> des coûts et des recettes ?</w:t>
            </w:r>
          </w:p>
          <w:p w14:paraId="40CD79C6" w14:textId="1E5D6274" w:rsidR="00B91009" w:rsidRPr="00D72FB1" w:rsidRDefault="00B91009" w:rsidP="00B91009">
            <w:pPr>
              <w:rPr>
                <w:i/>
                <w:iCs/>
                <w:szCs w:val="22"/>
              </w:rPr>
            </w:pPr>
            <w:r w:rsidRPr="00D72FB1">
              <w:rPr>
                <w:i/>
                <w:iCs/>
                <w:szCs w:val="22"/>
              </w:rPr>
              <w:t xml:space="preserve">Divulgations systématiques (généralement par le détenteur de l'information) : </w:t>
            </w:r>
            <w:r w:rsidRPr="00D72FB1">
              <w:rPr>
                <w:i/>
                <w:iCs/>
                <w:szCs w:val="22"/>
                <w:shd w:val="clear" w:color="auto" w:fill="C1E4F5" w:themeFill="accent1" w:themeFillTint="33"/>
              </w:rPr>
              <w:t>fournir un lien vers un site internet</w:t>
            </w:r>
          </w:p>
          <w:p w14:paraId="25C5875C" w14:textId="77777777" w:rsidR="00B91009" w:rsidRPr="00D72FB1" w:rsidRDefault="00B91009" w:rsidP="00B91009">
            <w:pPr>
              <w:rPr>
                <w:i/>
                <w:iCs/>
                <w:szCs w:val="22"/>
              </w:rPr>
            </w:pPr>
            <w:r w:rsidRPr="00D72FB1">
              <w:rPr>
                <w:i/>
                <w:iCs/>
                <w:szCs w:val="22"/>
              </w:rPr>
              <w:t xml:space="preserve">et / </w:t>
            </w:r>
            <w:proofErr w:type="gramStart"/>
            <w:r w:rsidRPr="00D72FB1">
              <w:rPr>
                <w:i/>
                <w:iCs/>
                <w:szCs w:val="22"/>
              </w:rPr>
              <w:t>ou</w:t>
            </w:r>
            <w:proofErr w:type="gramEnd"/>
          </w:p>
          <w:p w14:paraId="3DBBC2F0" w14:textId="6994D990" w:rsidR="003A2319" w:rsidRPr="00D72FB1" w:rsidRDefault="00B91009" w:rsidP="00F2024C">
            <w:pPr>
              <w:rPr>
                <w:i/>
                <w:iCs/>
                <w:szCs w:val="22"/>
              </w:rPr>
            </w:pPr>
            <w:r w:rsidRPr="00D72FB1">
              <w:rPr>
                <w:i/>
                <w:iCs/>
                <w:szCs w:val="22"/>
              </w:rPr>
              <w:t xml:space="preserve">Rapports ITIE : </w:t>
            </w:r>
            <w:r w:rsidRPr="00D72FB1">
              <w:rPr>
                <w:i/>
                <w:iCs/>
                <w:szCs w:val="22"/>
                <w:shd w:val="clear" w:color="auto" w:fill="C1E4F5" w:themeFill="accent1" w:themeFillTint="33"/>
              </w:rPr>
              <w:t>Rapport de l’ITIE (année et page), étude de l’ITIE, etc.</w:t>
            </w:r>
          </w:p>
        </w:tc>
      </w:tr>
      <w:tr w:rsidR="003A2319" w:rsidRPr="00D72FB1" w14:paraId="257688AD" w14:textId="77777777" w:rsidTr="004D72E5">
        <w:tc>
          <w:tcPr>
            <w:tcW w:w="1560" w:type="dxa"/>
            <w:tcBorders>
              <w:top w:val="single" w:sz="4" w:space="0" w:color="auto"/>
              <w:left w:val="nil"/>
              <w:bottom w:val="nil"/>
              <w:right w:val="nil"/>
            </w:tcBorders>
            <w:shd w:val="clear" w:color="auto" w:fill="83CAEB" w:themeFill="accent1" w:themeFillTint="66"/>
          </w:tcPr>
          <w:p w14:paraId="0D9232F2" w14:textId="30B4AE62" w:rsidR="003A2319" w:rsidRPr="00D72FB1" w:rsidRDefault="00D40185" w:rsidP="008C4D7F">
            <w:pPr>
              <w:rPr>
                <w:i/>
                <w:iCs/>
                <w:szCs w:val="22"/>
              </w:rPr>
            </w:pPr>
            <w:r w:rsidRPr="00D72FB1">
              <w:rPr>
                <w:b/>
                <w:bCs/>
                <w:szCs w:val="22"/>
              </w:rPr>
              <w:t>Attendu</w:t>
            </w:r>
            <w:r w:rsidR="003A2319" w:rsidRPr="00D72FB1">
              <w:rPr>
                <w:b/>
                <w:bCs/>
                <w:szCs w:val="22"/>
              </w:rPr>
              <w:t xml:space="preserve"> </w:t>
            </w:r>
          </w:p>
        </w:tc>
        <w:tc>
          <w:tcPr>
            <w:tcW w:w="7512" w:type="dxa"/>
            <w:tcBorders>
              <w:top w:val="single" w:sz="4" w:space="0" w:color="auto"/>
              <w:left w:val="nil"/>
              <w:bottom w:val="nil"/>
              <w:right w:val="nil"/>
            </w:tcBorders>
            <w:shd w:val="clear" w:color="auto" w:fill="83CAEB" w:themeFill="accent1" w:themeFillTint="66"/>
          </w:tcPr>
          <w:p w14:paraId="3CB922BD" w14:textId="6E4CFEE3" w:rsidR="003A2319" w:rsidRPr="00D72FB1" w:rsidRDefault="003A2319" w:rsidP="008C4D7F">
            <w:pPr>
              <w:rPr>
                <w:b/>
                <w:bCs/>
                <w:szCs w:val="22"/>
              </w:rPr>
            </w:pPr>
            <w:r w:rsidRPr="00D72FB1">
              <w:rPr>
                <w:b/>
                <w:bCs/>
                <w:szCs w:val="22"/>
              </w:rPr>
              <w:t xml:space="preserve">4.10.b – </w:t>
            </w:r>
            <w:r w:rsidR="00F344C5" w:rsidRPr="00D72FB1">
              <w:rPr>
                <w:b/>
                <w:bCs/>
                <w:szCs w:val="22"/>
              </w:rPr>
              <w:t>Rapports d'audit des coûts et des contrôles fiscaux</w:t>
            </w:r>
          </w:p>
        </w:tc>
      </w:tr>
      <w:tr w:rsidR="003A2319" w:rsidRPr="00D72FB1" w14:paraId="6DC44096" w14:textId="77777777" w:rsidTr="004D72E5">
        <w:tc>
          <w:tcPr>
            <w:tcW w:w="1560" w:type="dxa"/>
            <w:tcBorders>
              <w:top w:val="single" w:sz="4" w:space="0" w:color="auto"/>
              <w:left w:val="nil"/>
              <w:bottom w:val="nil"/>
              <w:right w:val="nil"/>
            </w:tcBorders>
            <w:shd w:val="clear" w:color="auto" w:fill="auto"/>
          </w:tcPr>
          <w:p w14:paraId="4F660A6C" w14:textId="57FA4AA2" w:rsidR="003A2319" w:rsidRPr="00D72FB1" w:rsidRDefault="00D40185" w:rsidP="008C4D7F">
            <w:pPr>
              <w:rPr>
                <w:i/>
                <w:iCs/>
                <w:szCs w:val="22"/>
              </w:rPr>
            </w:pPr>
            <w:r w:rsidRPr="00D72FB1">
              <w:rPr>
                <w:i/>
                <w:iCs/>
                <w:szCs w:val="22"/>
              </w:rPr>
              <w:t>Disponibilité</w:t>
            </w:r>
            <w:r w:rsidR="003A2319" w:rsidRPr="00D72FB1">
              <w:rPr>
                <w:i/>
                <w:iCs/>
                <w:szCs w:val="22"/>
              </w:rPr>
              <w:t xml:space="preserve"> </w:t>
            </w:r>
          </w:p>
        </w:tc>
        <w:tc>
          <w:tcPr>
            <w:tcW w:w="7512" w:type="dxa"/>
            <w:tcBorders>
              <w:top w:val="single" w:sz="4" w:space="0" w:color="auto"/>
              <w:left w:val="nil"/>
              <w:bottom w:val="nil"/>
              <w:right w:val="nil"/>
            </w:tcBorders>
          </w:tcPr>
          <w:p w14:paraId="2E8F7C52" w14:textId="2F4589D1" w:rsidR="00F344C5" w:rsidRPr="00D72FB1" w:rsidRDefault="00F344C5" w:rsidP="008C4D7F">
            <w:pPr>
              <w:rPr>
                <w:b/>
                <w:bCs/>
                <w:szCs w:val="22"/>
              </w:rPr>
            </w:pPr>
            <w:r w:rsidRPr="00D72FB1">
              <w:rPr>
                <w:b/>
                <w:bCs/>
                <w:szCs w:val="22"/>
              </w:rPr>
              <w:t>Les rapports finaux d'audit fiscal et d'audit des coûts sont-ils disponibles ?</w:t>
            </w:r>
          </w:p>
          <w:p w14:paraId="65B6F1FA" w14:textId="4EA33B5A" w:rsidR="003A2319" w:rsidRPr="00D72FB1" w:rsidRDefault="006A560F" w:rsidP="008C4D7F">
            <w:pPr>
              <w:rPr>
                <w:szCs w:val="22"/>
                <w:shd w:val="clear" w:color="auto" w:fill="C1E4F5" w:themeFill="accent1" w:themeFillTint="33"/>
              </w:rPr>
            </w:pPr>
            <w:sdt>
              <w:sdtPr>
                <w:rPr>
                  <w:rFonts w:ascii="MS Gothic" w:eastAsia="MS Gothic" w:hAnsi="MS Gothic"/>
                  <w:szCs w:val="22"/>
                </w:rPr>
                <w:id w:val="-1566723791"/>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332500174"/>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p>
          <w:p w14:paraId="35720DCB" w14:textId="7BAD2459" w:rsidR="003A2319" w:rsidRPr="00D72FB1" w:rsidRDefault="006A560F" w:rsidP="008C4D7F">
            <w:pPr>
              <w:rPr>
                <w:szCs w:val="22"/>
                <w:shd w:val="clear" w:color="auto" w:fill="C1E4F5" w:themeFill="accent1" w:themeFillTint="33"/>
              </w:rPr>
            </w:pPr>
            <w:sdt>
              <w:sdtPr>
                <w:rPr>
                  <w:rFonts w:ascii="MS Gothic" w:eastAsia="MS Gothic" w:hAnsi="MS Gothic"/>
                  <w:szCs w:val="22"/>
                </w:rPr>
                <w:id w:val="648413887"/>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F344C5" w:rsidRPr="00D72FB1">
              <w:rPr>
                <w:szCs w:val="22"/>
                <w:shd w:val="clear" w:color="auto" w:fill="C1E4F5" w:themeFill="accent1" w:themeFillTint="33"/>
              </w:rPr>
              <w:t xml:space="preserve">Le gouvernement n'entreprend pas d'audit fiscal ni d'audit des coûts </w:t>
            </w:r>
          </w:p>
          <w:p w14:paraId="2397C293" w14:textId="77777777" w:rsidR="00F344C5" w:rsidRPr="00D72FB1" w:rsidRDefault="00F344C5" w:rsidP="008C4D7F">
            <w:pPr>
              <w:rPr>
                <w:szCs w:val="22"/>
                <w:shd w:val="clear" w:color="auto" w:fill="C1E4F5" w:themeFill="accent1" w:themeFillTint="33"/>
              </w:rPr>
            </w:pPr>
          </w:p>
          <w:p w14:paraId="04B54D07" w14:textId="3CD9A3A6" w:rsidR="00F344C5" w:rsidRPr="00D72FB1" w:rsidRDefault="00F344C5" w:rsidP="008C4D7F">
            <w:pPr>
              <w:rPr>
                <w:szCs w:val="22"/>
              </w:rPr>
            </w:pPr>
            <w:r w:rsidRPr="00D72FB1">
              <w:rPr>
                <w:szCs w:val="22"/>
              </w:rPr>
              <w:t>Si la réponse est non</w:t>
            </w:r>
            <w:r w:rsidR="003A2319" w:rsidRPr="00D72FB1">
              <w:rPr>
                <w:szCs w:val="22"/>
              </w:rPr>
              <w:t xml:space="preserve">, </w:t>
            </w:r>
            <w:r w:rsidRPr="00D72FB1">
              <w:rPr>
                <w:szCs w:val="22"/>
              </w:rPr>
              <w:t xml:space="preserve">des </w:t>
            </w:r>
            <w:r w:rsidRPr="00D72FB1">
              <w:rPr>
                <w:b/>
                <w:bCs/>
                <w:szCs w:val="22"/>
              </w:rPr>
              <w:t>résumés</w:t>
            </w:r>
            <w:r w:rsidRPr="00D72FB1">
              <w:rPr>
                <w:szCs w:val="22"/>
              </w:rPr>
              <w:t xml:space="preserve"> de ces rapports sont-ils disponibles ?</w:t>
            </w:r>
          </w:p>
          <w:p w14:paraId="40F14CAD" w14:textId="543DBC83" w:rsidR="003A2319" w:rsidRPr="00D72FB1" w:rsidRDefault="006A560F" w:rsidP="008C4D7F">
            <w:pPr>
              <w:rPr>
                <w:b/>
                <w:bCs/>
                <w:szCs w:val="22"/>
              </w:rPr>
            </w:pPr>
            <w:sdt>
              <w:sdtPr>
                <w:rPr>
                  <w:rFonts w:ascii="MS Gothic" w:eastAsia="MS Gothic" w:hAnsi="MS Gothic"/>
                  <w:szCs w:val="22"/>
                </w:rPr>
                <w:id w:val="316383856"/>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76373630"/>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p>
          <w:p w14:paraId="04176324" w14:textId="77777777" w:rsidR="003A2319" w:rsidRPr="00D72FB1" w:rsidRDefault="003A2319" w:rsidP="008C4D7F">
            <w:pPr>
              <w:rPr>
                <w:szCs w:val="22"/>
              </w:rPr>
            </w:pPr>
          </w:p>
          <w:p w14:paraId="71B3854E" w14:textId="77777777" w:rsidR="00F344C5" w:rsidRPr="00D72FB1" w:rsidRDefault="00F344C5" w:rsidP="00F344C5">
            <w:pPr>
              <w:rPr>
                <w:szCs w:val="22"/>
              </w:rPr>
            </w:pPr>
            <w:r w:rsidRPr="00D72FB1">
              <w:rPr>
                <w:szCs w:val="22"/>
              </w:rPr>
              <w:t>Cela inclut-il :</w:t>
            </w:r>
          </w:p>
          <w:p w14:paraId="77037467" w14:textId="6F1F716B" w:rsidR="003A2319" w:rsidRPr="00D72FB1" w:rsidRDefault="00F344C5" w:rsidP="00072A08">
            <w:pPr>
              <w:pStyle w:val="Paragraphedeliste"/>
              <w:numPr>
                <w:ilvl w:val="0"/>
                <w:numId w:val="4"/>
              </w:numPr>
              <w:contextualSpacing w:val="0"/>
              <w:rPr>
                <w:szCs w:val="22"/>
              </w:rPr>
            </w:pPr>
            <w:r w:rsidRPr="00D72FB1">
              <w:rPr>
                <w:szCs w:val="22"/>
              </w:rPr>
              <w:t>les coûts considérés comme non recouvrables</w:t>
            </w:r>
          </w:p>
          <w:p w14:paraId="5A958A41" w14:textId="43EC5E95" w:rsidR="003A2319" w:rsidRPr="00D72FB1" w:rsidRDefault="006A560F" w:rsidP="008C4D7F">
            <w:pPr>
              <w:ind w:left="360"/>
              <w:rPr>
                <w:b/>
                <w:bCs/>
                <w:szCs w:val="22"/>
              </w:rPr>
            </w:pPr>
            <w:sdt>
              <w:sdtPr>
                <w:rPr>
                  <w:rFonts w:ascii="MS Gothic" w:eastAsia="MS Gothic" w:hAnsi="MS Gothic"/>
                  <w:szCs w:val="22"/>
                </w:rPr>
                <w:id w:val="1543643175"/>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231310042"/>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p>
          <w:p w14:paraId="35E5BC9A" w14:textId="3DD52222" w:rsidR="003A2319" w:rsidRPr="00D72FB1" w:rsidRDefault="00F344C5" w:rsidP="00072A08">
            <w:pPr>
              <w:pStyle w:val="Paragraphedeliste"/>
              <w:numPr>
                <w:ilvl w:val="0"/>
                <w:numId w:val="4"/>
              </w:numPr>
              <w:contextualSpacing w:val="0"/>
              <w:rPr>
                <w:szCs w:val="22"/>
              </w:rPr>
            </w:pPr>
            <w:r w:rsidRPr="00D72FB1">
              <w:rPr>
                <w:szCs w:val="22"/>
              </w:rPr>
              <w:t>les coûts considérés comme non déductibles</w:t>
            </w:r>
          </w:p>
          <w:p w14:paraId="49812361" w14:textId="273BA76C" w:rsidR="003A2319" w:rsidRPr="00D72FB1" w:rsidRDefault="006A560F" w:rsidP="008C4D7F">
            <w:pPr>
              <w:ind w:left="360"/>
              <w:rPr>
                <w:b/>
                <w:bCs/>
                <w:szCs w:val="22"/>
              </w:rPr>
            </w:pPr>
            <w:sdt>
              <w:sdtPr>
                <w:rPr>
                  <w:rFonts w:ascii="MS Gothic" w:eastAsia="MS Gothic" w:hAnsi="MS Gothic"/>
                  <w:szCs w:val="22"/>
                </w:rPr>
                <w:id w:val="227279208"/>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984347103"/>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p>
          <w:p w14:paraId="1F8E8BE8" w14:textId="77777777" w:rsidR="00F344C5" w:rsidRPr="00D72FB1" w:rsidRDefault="00F344C5" w:rsidP="00072A08">
            <w:pPr>
              <w:pStyle w:val="Paragraphedeliste"/>
              <w:numPr>
                <w:ilvl w:val="0"/>
                <w:numId w:val="4"/>
              </w:numPr>
              <w:contextualSpacing w:val="0"/>
              <w:rPr>
                <w:szCs w:val="22"/>
              </w:rPr>
            </w:pPr>
            <w:r w:rsidRPr="00D72FB1">
              <w:rPr>
                <w:szCs w:val="22"/>
              </w:rPr>
              <w:t>Toute recette supplémentaire à percevoir en conséquence</w:t>
            </w:r>
          </w:p>
          <w:p w14:paraId="31ADA362" w14:textId="343E5825" w:rsidR="003A2319" w:rsidRPr="00D72FB1" w:rsidRDefault="006A560F" w:rsidP="008C4D7F">
            <w:pPr>
              <w:ind w:left="360"/>
              <w:rPr>
                <w:szCs w:val="22"/>
                <w:shd w:val="clear" w:color="auto" w:fill="C1E4F5" w:themeFill="accent1" w:themeFillTint="33"/>
              </w:rPr>
            </w:pPr>
            <w:sdt>
              <w:sdtPr>
                <w:rPr>
                  <w:rFonts w:ascii="MS Gothic" w:eastAsia="MS Gothic" w:hAnsi="MS Gothic"/>
                  <w:szCs w:val="22"/>
                </w:rPr>
                <w:id w:val="1954512058"/>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000091487"/>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p>
          <w:p w14:paraId="6D61B7E5" w14:textId="77777777" w:rsidR="003A2319" w:rsidRPr="00D72FB1" w:rsidRDefault="003A2319" w:rsidP="008C4D7F">
            <w:pPr>
              <w:ind w:left="360"/>
              <w:rPr>
                <w:b/>
                <w:bCs/>
                <w:szCs w:val="22"/>
                <w:shd w:val="clear" w:color="auto" w:fill="C1E4F5" w:themeFill="accent1" w:themeFillTint="33"/>
              </w:rPr>
            </w:pPr>
          </w:p>
          <w:p w14:paraId="4DEB1719" w14:textId="621D823E" w:rsidR="00EA7F28" w:rsidRPr="00D72FB1" w:rsidRDefault="00EA7F28" w:rsidP="00EA7F28">
            <w:pPr>
              <w:rPr>
                <w:b/>
                <w:bCs/>
                <w:i/>
                <w:iCs/>
                <w:szCs w:val="22"/>
              </w:rPr>
            </w:pPr>
            <w:r w:rsidRPr="00D72FB1">
              <w:rPr>
                <w:b/>
                <w:bCs/>
                <w:i/>
                <w:iCs/>
                <w:szCs w:val="22"/>
              </w:rPr>
              <w:t>Où peut-on trouver</w:t>
            </w:r>
            <w:r w:rsidRPr="00D72FB1">
              <w:t xml:space="preserve"> </w:t>
            </w:r>
            <w:r w:rsidRPr="00D72FB1">
              <w:rPr>
                <w:b/>
                <w:bCs/>
                <w:i/>
                <w:iCs/>
              </w:rPr>
              <w:t>les r</w:t>
            </w:r>
            <w:r w:rsidRPr="00D72FB1">
              <w:rPr>
                <w:b/>
                <w:bCs/>
                <w:i/>
                <w:iCs/>
                <w:szCs w:val="22"/>
              </w:rPr>
              <w:t>apports d'audit des coûts et des contrôles fiscaux</w:t>
            </w:r>
            <w:r w:rsidR="00A560C6" w:rsidRPr="00D72FB1">
              <w:rPr>
                <w:b/>
                <w:bCs/>
                <w:i/>
                <w:iCs/>
                <w:szCs w:val="22"/>
              </w:rPr>
              <w:t> ?</w:t>
            </w:r>
          </w:p>
          <w:p w14:paraId="4EE201A2" w14:textId="77777777" w:rsidR="00EA7F28" w:rsidRPr="00D72FB1" w:rsidRDefault="00EA7F28" w:rsidP="00EA7F28">
            <w:pPr>
              <w:rPr>
                <w:i/>
                <w:iCs/>
                <w:szCs w:val="22"/>
              </w:rPr>
            </w:pPr>
            <w:r w:rsidRPr="00D72FB1">
              <w:rPr>
                <w:i/>
                <w:iCs/>
                <w:szCs w:val="22"/>
              </w:rPr>
              <w:t xml:space="preserve">Divulgations systématiques (généralement par le détenteur de l'information) : </w:t>
            </w:r>
            <w:r w:rsidRPr="00D72FB1">
              <w:rPr>
                <w:i/>
                <w:iCs/>
                <w:szCs w:val="22"/>
                <w:shd w:val="clear" w:color="auto" w:fill="C1E4F5" w:themeFill="accent1" w:themeFillTint="33"/>
              </w:rPr>
              <w:t>fournir un lien vers un site internet</w:t>
            </w:r>
          </w:p>
          <w:p w14:paraId="4F657EBD" w14:textId="77777777" w:rsidR="00EA7F28" w:rsidRPr="00D72FB1" w:rsidRDefault="00EA7F28" w:rsidP="00EA7F28">
            <w:pPr>
              <w:rPr>
                <w:i/>
                <w:iCs/>
                <w:szCs w:val="22"/>
              </w:rPr>
            </w:pPr>
            <w:r w:rsidRPr="00D72FB1">
              <w:rPr>
                <w:i/>
                <w:iCs/>
                <w:szCs w:val="22"/>
              </w:rPr>
              <w:t xml:space="preserve">et / </w:t>
            </w:r>
            <w:proofErr w:type="gramStart"/>
            <w:r w:rsidRPr="00D72FB1">
              <w:rPr>
                <w:i/>
                <w:iCs/>
                <w:szCs w:val="22"/>
              </w:rPr>
              <w:t>ou</w:t>
            </w:r>
            <w:proofErr w:type="gramEnd"/>
          </w:p>
          <w:p w14:paraId="4B2DEA5E" w14:textId="77777777" w:rsidR="00EA7F28" w:rsidRPr="00D72FB1" w:rsidRDefault="00EA7F28" w:rsidP="00EA7F28">
            <w:pPr>
              <w:rPr>
                <w:i/>
                <w:iCs/>
                <w:szCs w:val="22"/>
                <w:shd w:val="clear" w:color="auto" w:fill="C1E4F5" w:themeFill="accent1" w:themeFillTint="33"/>
              </w:rPr>
            </w:pPr>
            <w:r w:rsidRPr="00D72FB1">
              <w:rPr>
                <w:i/>
                <w:iCs/>
                <w:szCs w:val="22"/>
              </w:rPr>
              <w:t xml:space="preserve">Rapports ITIE : </w:t>
            </w:r>
            <w:r w:rsidRPr="00D72FB1">
              <w:rPr>
                <w:i/>
                <w:iCs/>
                <w:szCs w:val="22"/>
                <w:shd w:val="clear" w:color="auto" w:fill="C1E4F5" w:themeFill="accent1" w:themeFillTint="33"/>
              </w:rPr>
              <w:t>Rapport de l’ITIE (année et page), étude de l’ITIE, etc.</w:t>
            </w:r>
          </w:p>
          <w:p w14:paraId="2A724E49" w14:textId="77777777" w:rsidR="003A2319" w:rsidRPr="00D72FB1" w:rsidRDefault="003A2319" w:rsidP="008C4D7F">
            <w:pPr>
              <w:rPr>
                <w:b/>
                <w:bCs/>
                <w:szCs w:val="22"/>
                <w:shd w:val="clear" w:color="auto" w:fill="C1E4F5" w:themeFill="accent1" w:themeFillTint="33"/>
              </w:rPr>
            </w:pPr>
          </w:p>
          <w:p w14:paraId="7E3211AB" w14:textId="77777777" w:rsidR="003A2319" w:rsidRPr="00D72FB1" w:rsidRDefault="003A2319" w:rsidP="008C4D7F">
            <w:pPr>
              <w:rPr>
                <w:b/>
                <w:bCs/>
                <w:szCs w:val="22"/>
                <w:shd w:val="clear" w:color="auto" w:fill="C1E4F5" w:themeFill="accent1" w:themeFillTint="33"/>
              </w:rPr>
            </w:pPr>
          </w:p>
          <w:p w14:paraId="18F3E166" w14:textId="12711038" w:rsidR="00410C83" w:rsidRPr="00D72FB1" w:rsidRDefault="00410C83" w:rsidP="008C4D7F">
            <w:pPr>
              <w:rPr>
                <w:b/>
                <w:bCs/>
                <w:szCs w:val="22"/>
              </w:rPr>
            </w:pPr>
            <w:r w:rsidRPr="00D72FB1">
              <w:rPr>
                <w:b/>
                <w:bCs/>
                <w:szCs w:val="22"/>
              </w:rPr>
              <w:t xml:space="preserve">S'il n'y a </w:t>
            </w:r>
            <w:r w:rsidR="00C77F65" w:rsidRPr="00D72FB1">
              <w:rPr>
                <w:b/>
                <w:bCs/>
                <w:szCs w:val="22"/>
              </w:rPr>
              <w:t xml:space="preserve">ni </w:t>
            </w:r>
            <w:r w:rsidRPr="00D72FB1">
              <w:rPr>
                <w:b/>
                <w:bCs/>
                <w:szCs w:val="22"/>
              </w:rPr>
              <w:t>divulgation publique des rapports d'audit des coûts et des contrôles fiscaux</w:t>
            </w:r>
            <w:r w:rsidR="00314C70" w:rsidRPr="00D72FB1">
              <w:rPr>
                <w:b/>
                <w:bCs/>
                <w:szCs w:val="22"/>
              </w:rPr>
              <w:t>,</w:t>
            </w:r>
            <w:r w:rsidRPr="00D72FB1">
              <w:rPr>
                <w:b/>
                <w:bCs/>
                <w:szCs w:val="22"/>
              </w:rPr>
              <w:t xml:space="preserve"> ni résumés, le GMP a-t-il discuté de la possibilité de rendre ces informations accessibles ?</w:t>
            </w:r>
          </w:p>
          <w:p w14:paraId="6FCECE89" w14:textId="5F5368F7" w:rsidR="003A2319" w:rsidRPr="00D72FB1" w:rsidRDefault="006A560F" w:rsidP="008C4D7F">
            <w:pPr>
              <w:rPr>
                <w:b/>
                <w:bCs/>
                <w:szCs w:val="22"/>
              </w:rPr>
            </w:pPr>
            <w:sdt>
              <w:sdtPr>
                <w:rPr>
                  <w:rFonts w:ascii="MS Gothic" w:eastAsia="MS Gothic" w:hAnsi="MS Gothic"/>
                  <w:szCs w:val="22"/>
                </w:rPr>
                <w:id w:val="-2030474898"/>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90749783"/>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p>
          <w:p w14:paraId="6BD655A7" w14:textId="53B4A026" w:rsidR="003A2319" w:rsidRPr="00D72FB1" w:rsidRDefault="003E780E" w:rsidP="008C4D7F">
            <w:pPr>
              <w:shd w:val="clear" w:color="auto" w:fill="C1E4F5" w:themeFill="accent1" w:themeFillTint="33"/>
              <w:rPr>
                <w:szCs w:val="22"/>
              </w:rPr>
            </w:pPr>
            <w:r w:rsidRPr="00D72FB1">
              <w:rPr>
                <w:szCs w:val="22"/>
              </w:rPr>
              <w:t xml:space="preserve">Si oui, indiquer un lien </w:t>
            </w:r>
            <w:r w:rsidR="00284349" w:rsidRPr="00D72FB1">
              <w:rPr>
                <w:szCs w:val="22"/>
              </w:rPr>
              <w:t>le confirmant (</w:t>
            </w:r>
            <w:r w:rsidRPr="00D72FB1">
              <w:rPr>
                <w:i/>
                <w:iCs/>
                <w:szCs w:val="22"/>
              </w:rPr>
              <w:t>peut inclure une référence aux activités du plan de travail, aux procès-verbaux des réunions du GMP, etc.</w:t>
            </w:r>
            <w:r w:rsidR="00284349" w:rsidRPr="00D72FB1">
              <w:rPr>
                <w:i/>
                <w:iCs/>
                <w:szCs w:val="22"/>
              </w:rPr>
              <w:t>)</w:t>
            </w:r>
          </w:p>
          <w:p w14:paraId="18A0D97D" w14:textId="77777777" w:rsidR="003A2319" w:rsidRPr="00D72FB1" w:rsidRDefault="003A2319" w:rsidP="008C4D7F">
            <w:pPr>
              <w:rPr>
                <w:b/>
                <w:bCs/>
                <w:szCs w:val="22"/>
              </w:rPr>
            </w:pPr>
          </w:p>
        </w:tc>
      </w:tr>
      <w:tr w:rsidR="003A2319" w:rsidRPr="00D72FB1" w14:paraId="406B1C00" w14:textId="77777777" w:rsidTr="004D72E5">
        <w:tc>
          <w:tcPr>
            <w:tcW w:w="1560" w:type="dxa"/>
            <w:tcBorders>
              <w:top w:val="single" w:sz="4" w:space="0" w:color="auto"/>
              <w:left w:val="nil"/>
              <w:bottom w:val="nil"/>
              <w:right w:val="nil"/>
            </w:tcBorders>
            <w:shd w:val="clear" w:color="auto" w:fill="auto"/>
          </w:tcPr>
          <w:p w14:paraId="1CEEB2D4" w14:textId="5E9AC8D2" w:rsidR="003A2319" w:rsidRPr="00D72FB1" w:rsidRDefault="006D7183" w:rsidP="008C4D7F">
            <w:pPr>
              <w:rPr>
                <w:i/>
                <w:iCs/>
                <w:szCs w:val="22"/>
              </w:rPr>
            </w:pPr>
            <w:r w:rsidRPr="00D72FB1">
              <w:rPr>
                <w:i/>
                <w:iCs/>
                <w:szCs w:val="22"/>
              </w:rPr>
              <w:lastRenderedPageBreak/>
              <w:t>Évaluation de l'exhaustivité, de la fiabilité et de la ponctualité des informations</w:t>
            </w:r>
          </w:p>
        </w:tc>
        <w:tc>
          <w:tcPr>
            <w:tcW w:w="7512" w:type="dxa"/>
            <w:tcBorders>
              <w:top w:val="single" w:sz="4" w:space="0" w:color="auto"/>
              <w:left w:val="nil"/>
              <w:bottom w:val="nil"/>
              <w:right w:val="nil"/>
            </w:tcBorders>
          </w:tcPr>
          <w:p w14:paraId="779A4327" w14:textId="3BF4F568" w:rsidR="00B156B5" w:rsidRPr="00D72FB1" w:rsidRDefault="00B156B5" w:rsidP="00B156B5">
            <w:pPr>
              <w:rPr>
                <w:b/>
                <w:bCs/>
                <w:szCs w:val="22"/>
              </w:rPr>
            </w:pPr>
            <w:r w:rsidRPr="00D72FB1">
              <w:rPr>
                <w:b/>
                <w:bCs/>
                <w:szCs w:val="22"/>
              </w:rPr>
              <w:t xml:space="preserve">Certaines parties prenantes (au sein ou en dehors du GMP) considèrent-elles les informations sur les </w:t>
            </w:r>
            <w:r w:rsidR="00132382" w:rsidRPr="00D72FB1">
              <w:rPr>
                <w:b/>
                <w:bCs/>
                <w:szCs w:val="22"/>
              </w:rPr>
              <w:t xml:space="preserve">rapports finaux d'audit fiscal et d'audit des coûts </w:t>
            </w:r>
            <w:r w:rsidRPr="00D72FB1">
              <w:rPr>
                <w:b/>
                <w:bCs/>
                <w:szCs w:val="22"/>
              </w:rPr>
              <w:t xml:space="preserve">comme </w:t>
            </w:r>
            <w:r w:rsidRPr="00D72FB1">
              <w:rPr>
                <w:b/>
                <w:bCs/>
                <w:szCs w:val="22"/>
                <w:u w:val="single"/>
              </w:rPr>
              <w:t>incomplètes, peu fiables ou obsolètes</w:t>
            </w:r>
            <w:r w:rsidRPr="00D72FB1">
              <w:rPr>
                <w:b/>
                <w:bCs/>
                <w:szCs w:val="22"/>
              </w:rPr>
              <w:t> ?</w:t>
            </w:r>
          </w:p>
          <w:p w14:paraId="57071E1C" w14:textId="69C54784" w:rsidR="003A2319" w:rsidRPr="00D72FB1" w:rsidRDefault="006A560F" w:rsidP="008C4D7F">
            <w:pPr>
              <w:rPr>
                <w:szCs w:val="22"/>
                <w:shd w:val="clear" w:color="auto" w:fill="C1E4F5" w:themeFill="accent1" w:themeFillTint="33"/>
              </w:rPr>
            </w:pPr>
            <w:sdt>
              <w:sdtPr>
                <w:rPr>
                  <w:rFonts w:ascii="MS Gothic" w:eastAsia="MS Gothic" w:hAnsi="MS Gothic"/>
                  <w:szCs w:val="22"/>
                </w:rPr>
                <w:id w:val="-1412776860"/>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338533958"/>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r w:rsidR="003A2319" w:rsidRPr="00D72FB1">
              <w:rPr>
                <w:szCs w:val="22"/>
                <w:shd w:val="clear" w:color="auto" w:fill="C1E4F5" w:themeFill="accent1" w:themeFillTint="33"/>
              </w:rPr>
              <w:t xml:space="preserve"> </w:t>
            </w:r>
          </w:p>
          <w:p w14:paraId="471B0BC9" w14:textId="410F3B43" w:rsidR="003A2319" w:rsidRPr="00D72FB1" w:rsidRDefault="005E32F8" w:rsidP="008C4D7F">
            <w:pPr>
              <w:rPr>
                <w:szCs w:val="22"/>
                <w:shd w:val="clear" w:color="auto" w:fill="C1E4F5" w:themeFill="accent1" w:themeFillTint="33"/>
              </w:rPr>
            </w:pPr>
            <w:r w:rsidRPr="00D72FB1">
              <w:rPr>
                <w:szCs w:val="22"/>
                <w:shd w:val="clear" w:color="auto" w:fill="C1E4F5" w:themeFill="accent1" w:themeFillTint="33"/>
              </w:rPr>
              <w:t>Précise</w:t>
            </w:r>
            <w:r w:rsidR="00880179" w:rsidRPr="00D72FB1">
              <w:rPr>
                <w:szCs w:val="22"/>
                <w:shd w:val="clear" w:color="auto" w:fill="C1E4F5" w:themeFill="accent1" w:themeFillTint="33"/>
              </w:rPr>
              <w:t>z :</w:t>
            </w:r>
          </w:p>
          <w:p w14:paraId="73A00245" w14:textId="77777777" w:rsidR="003A2319" w:rsidRPr="00D72FB1" w:rsidRDefault="003A2319" w:rsidP="008C4D7F">
            <w:pPr>
              <w:rPr>
                <w:b/>
                <w:bCs/>
                <w:szCs w:val="22"/>
              </w:rPr>
            </w:pPr>
          </w:p>
          <w:p w14:paraId="5C84129E" w14:textId="780169A3" w:rsidR="003A2319" w:rsidRPr="00D72FB1" w:rsidRDefault="00B156B5" w:rsidP="00B156B5">
            <w:pPr>
              <w:rPr>
                <w:b/>
                <w:bCs/>
                <w:szCs w:val="22"/>
              </w:rPr>
            </w:pPr>
            <w:r w:rsidRPr="00D72FB1">
              <w:rPr>
                <w:b/>
                <w:bCs/>
                <w:szCs w:val="22"/>
              </w:rPr>
              <w:t>Si « oui », ces lacunes ont-elles été clairement identifiées, par exemple dans le cadre des rapports de l'ITIE ?</w:t>
            </w:r>
          </w:p>
          <w:p w14:paraId="51CB137C" w14:textId="7B82D3A7" w:rsidR="003A2319" w:rsidRPr="00D72FB1" w:rsidRDefault="006A560F" w:rsidP="008C4D7F">
            <w:pPr>
              <w:rPr>
                <w:szCs w:val="22"/>
                <w:shd w:val="clear" w:color="auto" w:fill="C1E4F5" w:themeFill="accent1" w:themeFillTint="33"/>
              </w:rPr>
            </w:pPr>
            <w:sdt>
              <w:sdtPr>
                <w:rPr>
                  <w:rFonts w:ascii="MS Gothic" w:eastAsia="MS Gothic" w:hAnsi="MS Gothic"/>
                  <w:szCs w:val="22"/>
                </w:rPr>
                <w:id w:val="606393992"/>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900896717"/>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r w:rsidR="003A2319" w:rsidRPr="00D72FB1">
              <w:rPr>
                <w:szCs w:val="22"/>
                <w:shd w:val="clear" w:color="auto" w:fill="C1E4F5" w:themeFill="accent1" w:themeFillTint="33"/>
              </w:rPr>
              <w:t xml:space="preserve"> </w:t>
            </w:r>
          </w:p>
          <w:p w14:paraId="76B75EF3" w14:textId="7D7CE580" w:rsidR="003A2319" w:rsidRPr="00D72FB1" w:rsidRDefault="00740CEA" w:rsidP="008C4D7F">
            <w:pPr>
              <w:shd w:val="clear" w:color="auto" w:fill="C1E4F5" w:themeFill="accent1" w:themeFillTint="33"/>
              <w:rPr>
                <w:szCs w:val="22"/>
              </w:rPr>
            </w:pPr>
            <w:r w:rsidRPr="00D72FB1">
              <w:rPr>
                <w:szCs w:val="22"/>
              </w:rPr>
              <w:t>Expliquez ou fournissez un lien vers l'explication (s'il s'agit d'un rapport, etc.) :</w:t>
            </w:r>
          </w:p>
          <w:p w14:paraId="73C2877C" w14:textId="77777777" w:rsidR="003A2319" w:rsidRPr="00D72FB1" w:rsidRDefault="003A2319" w:rsidP="008C4D7F">
            <w:pPr>
              <w:rPr>
                <w:b/>
                <w:bCs/>
                <w:szCs w:val="22"/>
              </w:rPr>
            </w:pPr>
          </w:p>
          <w:p w14:paraId="546931D8" w14:textId="77777777" w:rsidR="00B156B5" w:rsidRPr="00D72FB1" w:rsidRDefault="00B156B5" w:rsidP="00B156B5">
            <w:pPr>
              <w:rPr>
                <w:b/>
                <w:bCs/>
                <w:szCs w:val="22"/>
              </w:rPr>
            </w:pPr>
            <w:r w:rsidRPr="00D72FB1">
              <w:rPr>
                <w:b/>
                <w:bCs/>
                <w:szCs w:val="22"/>
              </w:rPr>
              <w:t>Les lacunes sont-elles dues à des obstacles juridiques ou pratiques ?</w:t>
            </w:r>
          </w:p>
          <w:p w14:paraId="60090983" w14:textId="17336EDA" w:rsidR="003A2319" w:rsidRPr="00D72FB1" w:rsidRDefault="006A560F" w:rsidP="008C4D7F">
            <w:pPr>
              <w:rPr>
                <w:b/>
                <w:bCs/>
                <w:szCs w:val="22"/>
              </w:rPr>
            </w:pPr>
            <w:sdt>
              <w:sdtPr>
                <w:rPr>
                  <w:rFonts w:ascii="MS Gothic" w:eastAsia="MS Gothic" w:hAnsi="MS Gothic"/>
                  <w:szCs w:val="22"/>
                </w:rPr>
                <w:id w:val="1870253509"/>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2027909433"/>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p>
          <w:p w14:paraId="55BED76E" w14:textId="77777777" w:rsidR="003A2319" w:rsidRPr="00D72FB1" w:rsidRDefault="003A2319" w:rsidP="008C4D7F">
            <w:pPr>
              <w:rPr>
                <w:b/>
                <w:bCs/>
                <w:szCs w:val="22"/>
              </w:rPr>
            </w:pPr>
          </w:p>
          <w:p w14:paraId="58065C41" w14:textId="47C45F97" w:rsidR="00D26A81" w:rsidRPr="00D72FB1" w:rsidRDefault="00D26A81" w:rsidP="008C4D7F">
            <w:pPr>
              <w:rPr>
                <w:szCs w:val="22"/>
              </w:rPr>
            </w:pPr>
            <w:r w:rsidRPr="00D72FB1">
              <w:rPr>
                <w:b/>
                <w:bCs/>
                <w:szCs w:val="22"/>
              </w:rPr>
              <w:t>Si oui, expliquez ce qui est prévu pour éliminer les obstacles à la divulgation des audits fiscaux et de coûts</w:t>
            </w:r>
          </w:p>
          <w:p w14:paraId="732DD5AC" w14:textId="466F27CB" w:rsidR="003A2319" w:rsidRPr="00D72FB1" w:rsidRDefault="00284349" w:rsidP="008C4D7F">
            <w:pPr>
              <w:shd w:val="clear" w:color="auto" w:fill="C1E4F5" w:themeFill="accent1" w:themeFillTint="33"/>
              <w:rPr>
                <w:i/>
                <w:iCs/>
                <w:szCs w:val="22"/>
              </w:rPr>
            </w:pPr>
            <w:r w:rsidRPr="00D72FB1">
              <w:rPr>
                <w:szCs w:val="22"/>
              </w:rPr>
              <w:lastRenderedPageBreak/>
              <w:t xml:space="preserve">Expliquez : </w:t>
            </w:r>
            <w:r w:rsidRPr="00D72FB1">
              <w:rPr>
                <w:i/>
                <w:iCs/>
                <w:szCs w:val="22"/>
              </w:rPr>
              <w:t>peut inclure une référence aux activités du plan de travail, aux procès-verbaux des réunions du GMP, etc.</w:t>
            </w:r>
          </w:p>
        </w:tc>
      </w:tr>
      <w:tr w:rsidR="003A2319" w:rsidRPr="00D72FB1" w14:paraId="311C0C4C" w14:textId="77777777" w:rsidTr="004D72E5">
        <w:tc>
          <w:tcPr>
            <w:tcW w:w="1560" w:type="dxa"/>
            <w:tcBorders>
              <w:top w:val="nil"/>
              <w:left w:val="nil"/>
              <w:bottom w:val="single" w:sz="4" w:space="0" w:color="auto"/>
              <w:right w:val="nil"/>
            </w:tcBorders>
            <w:shd w:val="clear" w:color="auto" w:fill="83CAEB" w:themeFill="accent1" w:themeFillTint="66"/>
          </w:tcPr>
          <w:p w14:paraId="681DF0DB" w14:textId="2D7DCE2A" w:rsidR="003A2319" w:rsidRPr="00D72FB1" w:rsidRDefault="00D40185" w:rsidP="008C4D7F">
            <w:pPr>
              <w:rPr>
                <w:b/>
                <w:bCs/>
                <w:szCs w:val="22"/>
              </w:rPr>
            </w:pPr>
            <w:r w:rsidRPr="00D72FB1">
              <w:rPr>
                <w:b/>
                <w:bCs/>
                <w:szCs w:val="22"/>
              </w:rPr>
              <w:lastRenderedPageBreak/>
              <w:t>Encouragé</w:t>
            </w:r>
            <w:r w:rsidR="003A2319" w:rsidRPr="00D72FB1">
              <w:rPr>
                <w:b/>
                <w:bCs/>
                <w:szCs w:val="22"/>
              </w:rPr>
              <w:t xml:space="preserve"> </w:t>
            </w:r>
          </w:p>
        </w:tc>
        <w:tc>
          <w:tcPr>
            <w:tcW w:w="7512" w:type="dxa"/>
            <w:tcBorders>
              <w:top w:val="nil"/>
              <w:left w:val="nil"/>
              <w:bottom w:val="single" w:sz="4" w:space="0" w:color="auto"/>
              <w:right w:val="nil"/>
            </w:tcBorders>
            <w:shd w:val="clear" w:color="auto" w:fill="83CAEB" w:themeFill="accent1" w:themeFillTint="66"/>
          </w:tcPr>
          <w:p w14:paraId="5FADFEFD" w14:textId="5D01E1C3" w:rsidR="003A2319" w:rsidRPr="00D72FB1" w:rsidRDefault="003A2319" w:rsidP="008C4D7F">
            <w:pPr>
              <w:rPr>
                <w:b/>
                <w:bCs/>
                <w:szCs w:val="22"/>
              </w:rPr>
            </w:pPr>
            <w:r w:rsidRPr="00D72FB1">
              <w:rPr>
                <w:b/>
                <w:bCs/>
                <w:szCs w:val="22"/>
              </w:rPr>
              <w:t xml:space="preserve">4.10.c – </w:t>
            </w:r>
            <w:r w:rsidR="00BD058B" w:rsidRPr="00D72FB1">
              <w:rPr>
                <w:b/>
                <w:bCs/>
                <w:szCs w:val="22"/>
              </w:rPr>
              <w:t>Divulgations des coûts</w:t>
            </w:r>
          </w:p>
        </w:tc>
      </w:tr>
      <w:tr w:rsidR="003A2319" w:rsidRPr="00D72FB1" w14:paraId="52D0A445" w14:textId="77777777" w:rsidTr="004D72E5">
        <w:trPr>
          <w:trHeight w:val="1036"/>
        </w:trPr>
        <w:tc>
          <w:tcPr>
            <w:tcW w:w="1560" w:type="dxa"/>
            <w:tcBorders>
              <w:top w:val="single" w:sz="4" w:space="0" w:color="auto"/>
              <w:left w:val="nil"/>
              <w:bottom w:val="single" w:sz="4" w:space="0" w:color="auto"/>
              <w:right w:val="nil"/>
            </w:tcBorders>
          </w:tcPr>
          <w:p w14:paraId="1C109807" w14:textId="0BAF9BCE" w:rsidR="003A2319" w:rsidRPr="00D72FB1" w:rsidRDefault="00D40185" w:rsidP="008C4D7F">
            <w:pPr>
              <w:rPr>
                <w:i/>
                <w:iCs/>
                <w:szCs w:val="22"/>
              </w:rPr>
            </w:pPr>
            <w:r w:rsidRPr="00D72FB1">
              <w:rPr>
                <w:i/>
                <w:iCs/>
                <w:szCs w:val="22"/>
              </w:rPr>
              <w:t>Disponibilité</w:t>
            </w:r>
          </w:p>
        </w:tc>
        <w:tc>
          <w:tcPr>
            <w:tcW w:w="7512" w:type="dxa"/>
            <w:tcBorders>
              <w:top w:val="single" w:sz="4" w:space="0" w:color="auto"/>
              <w:left w:val="nil"/>
              <w:bottom w:val="single" w:sz="4" w:space="0" w:color="auto"/>
              <w:right w:val="nil"/>
            </w:tcBorders>
          </w:tcPr>
          <w:p w14:paraId="43A504E8" w14:textId="5368F8E6" w:rsidR="003A2319" w:rsidRPr="00D72FB1" w:rsidRDefault="00C42AB8" w:rsidP="008C4D7F">
            <w:pPr>
              <w:rPr>
                <w:b/>
                <w:bCs/>
              </w:rPr>
            </w:pPr>
            <w:r w:rsidRPr="00D72FB1">
              <w:rPr>
                <w:b/>
                <w:bCs/>
              </w:rPr>
              <w:t>Les données sur les coûts sont-elles disponibles ?</w:t>
            </w:r>
          </w:p>
          <w:p w14:paraId="2CBA133F" w14:textId="783B7B82" w:rsidR="003A2319" w:rsidRPr="00D72FB1" w:rsidRDefault="006A560F" w:rsidP="008C4D7F">
            <w:pPr>
              <w:rPr>
                <w:b/>
                <w:bCs/>
                <w:szCs w:val="22"/>
              </w:rPr>
            </w:pPr>
            <w:sdt>
              <w:sdtPr>
                <w:rPr>
                  <w:rFonts w:ascii="MS Gothic" w:eastAsia="MS Gothic" w:hAnsi="MS Gothic"/>
                  <w:szCs w:val="22"/>
                </w:rPr>
                <w:id w:val="-473294239"/>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152878357"/>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p>
          <w:p w14:paraId="79811EFE" w14:textId="77777777" w:rsidR="003A2319" w:rsidRPr="00D72FB1" w:rsidRDefault="003A2319" w:rsidP="008C4D7F">
            <w:pPr>
              <w:rPr>
                <w:b/>
                <w:bCs/>
              </w:rPr>
            </w:pPr>
          </w:p>
          <w:p w14:paraId="698EDE92" w14:textId="45BAF837" w:rsidR="003A2319" w:rsidRPr="00D72FB1" w:rsidRDefault="001B186B" w:rsidP="008C4D7F">
            <w:pPr>
              <w:rPr>
                <w:b/>
                <w:bCs/>
              </w:rPr>
            </w:pPr>
            <w:r w:rsidRPr="00D72FB1">
              <w:rPr>
                <w:b/>
                <w:bCs/>
              </w:rPr>
              <w:t>Les données sont-elles ventilées :</w:t>
            </w:r>
          </w:p>
          <w:p w14:paraId="28FD8140" w14:textId="2BC9C7D7" w:rsidR="003A2319" w:rsidRPr="00D72FB1" w:rsidRDefault="001B186B" w:rsidP="00072A08">
            <w:pPr>
              <w:pStyle w:val="Paragraphedeliste"/>
              <w:numPr>
                <w:ilvl w:val="0"/>
                <w:numId w:val="4"/>
              </w:numPr>
              <w:contextualSpacing w:val="0"/>
            </w:pPr>
            <w:r w:rsidRPr="00D72FB1">
              <w:t>par</w:t>
            </w:r>
            <w:r w:rsidR="003A2319" w:rsidRPr="00D72FB1">
              <w:t xml:space="preserve"> </w:t>
            </w:r>
            <w:r w:rsidRPr="00D72FB1">
              <w:t>projet</w:t>
            </w:r>
            <w:r w:rsidR="003A2319" w:rsidRPr="00D72FB1">
              <w:t>:</w:t>
            </w:r>
          </w:p>
          <w:p w14:paraId="2054318B" w14:textId="5A86D3F9" w:rsidR="003A2319" w:rsidRPr="00D72FB1" w:rsidRDefault="006A560F" w:rsidP="008C4D7F">
            <w:pPr>
              <w:pStyle w:val="Paragraphedeliste"/>
              <w:ind w:left="360"/>
              <w:rPr>
                <w:szCs w:val="22"/>
                <w:shd w:val="clear" w:color="auto" w:fill="C1E4F5" w:themeFill="accent1" w:themeFillTint="33"/>
              </w:rPr>
            </w:pPr>
            <w:sdt>
              <w:sdtPr>
                <w:rPr>
                  <w:rFonts w:ascii="MS Gothic" w:eastAsia="MS Gothic" w:hAnsi="MS Gothic"/>
                  <w:szCs w:val="22"/>
                </w:rPr>
                <w:id w:val="2114088462"/>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2026136515"/>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p>
          <w:p w14:paraId="2D9A9896" w14:textId="77777777" w:rsidR="00CB3FF1" w:rsidRPr="00D72FB1" w:rsidRDefault="00CB3FF1" w:rsidP="008C4D7F">
            <w:pPr>
              <w:pStyle w:val="Paragraphedeliste"/>
              <w:ind w:left="360"/>
              <w:rPr>
                <w:b/>
                <w:bCs/>
                <w:szCs w:val="22"/>
              </w:rPr>
            </w:pPr>
          </w:p>
          <w:p w14:paraId="58FD6B4D" w14:textId="4CA31CC9" w:rsidR="003A2319" w:rsidRPr="00D72FB1" w:rsidRDefault="001B186B" w:rsidP="00072A08">
            <w:pPr>
              <w:pStyle w:val="Paragraphedeliste"/>
              <w:numPr>
                <w:ilvl w:val="0"/>
                <w:numId w:val="4"/>
              </w:numPr>
              <w:contextualSpacing w:val="0"/>
            </w:pPr>
            <w:r w:rsidRPr="00D72FB1">
              <w:t>par type de coûts (dépenses de fonctionnement/d'investissement) :</w:t>
            </w:r>
          </w:p>
          <w:p w14:paraId="0D0A3F98" w14:textId="7A2FF6C5" w:rsidR="003A2319" w:rsidRPr="00D72FB1" w:rsidRDefault="006A560F" w:rsidP="008C4D7F">
            <w:pPr>
              <w:pStyle w:val="Paragraphedeliste"/>
              <w:ind w:left="360"/>
              <w:rPr>
                <w:szCs w:val="22"/>
                <w:shd w:val="clear" w:color="auto" w:fill="C1E4F5" w:themeFill="accent1" w:themeFillTint="33"/>
              </w:rPr>
            </w:pPr>
            <w:sdt>
              <w:sdtPr>
                <w:rPr>
                  <w:rFonts w:ascii="MS Gothic" w:eastAsia="MS Gothic" w:hAnsi="MS Gothic"/>
                  <w:szCs w:val="22"/>
                </w:rPr>
                <w:id w:val="-1790889640"/>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296020054"/>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p>
          <w:p w14:paraId="5D365CCB" w14:textId="77777777" w:rsidR="003A2319" w:rsidRPr="00D72FB1" w:rsidRDefault="003A2319" w:rsidP="008C4D7F">
            <w:pPr>
              <w:rPr>
                <w:szCs w:val="22"/>
              </w:rPr>
            </w:pPr>
          </w:p>
          <w:p w14:paraId="729F4858" w14:textId="21E0B058" w:rsidR="001B186B" w:rsidRPr="00D72FB1" w:rsidRDefault="001B186B" w:rsidP="008C4D7F">
            <w:pPr>
              <w:rPr>
                <w:szCs w:val="22"/>
              </w:rPr>
            </w:pPr>
            <w:r w:rsidRPr="00D72FB1">
              <w:rPr>
                <w:szCs w:val="22"/>
              </w:rPr>
              <w:t>Les dépenses de fonctionnement déclarées au cours de l'année de référence comprennent-elles l'amortissement ou la dépréciation des coûts encourus au cours des années précédentes ?</w:t>
            </w:r>
          </w:p>
          <w:p w14:paraId="5F3190F1" w14:textId="28569FAC" w:rsidR="003A2319" w:rsidRPr="00D72FB1" w:rsidRDefault="006A560F" w:rsidP="008C4D7F">
            <w:pPr>
              <w:rPr>
                <w:b/>
                <w:bCs/>
                <w:szCs w:val="22"/>
              </w:rPr>
            </w:pPr>
            <w:sdt>
              <w:sdtPr>
                <w:rPr>
                  <w:rFonts w:ascii="MS Gothic" w:eastAsia="MS Gothic" w:hAnsi="MS Gothic"/>
                  <w:szCs w:val="22"/>
                </w:rPr>
                <w:id w:val="-370533456"/>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2086028352"/>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p>
          <w:p w14:paraId="0B925DA6" w14:textId="77777777" w:rsidR="003A2319" w:rsidRPr="00D72FB1" w:rsidRDefault="003A2319" w:rsidP="008C4D7F">
            <w:pPr>
              <w:rPr>
                <w:szCs w:val="22"/>
              </w:rPr>
            </w:pPr>
          </w:p>
          <w:p w14:paraId="591F2A89" w14:textId="3EDC0A0C" w:rsidR="001B186B" w:rsidRPr="00D72FB1" w:rsidRDefault="001B186B" w:rsidP="008C4D7F">
            <w:pPr>
              <w:rPr>
                <w:szCs w:val="22"/>
              </w:rPr>
            </w:pPr>
            <w:r w:rsidRPr="00D72FB1">
              <w:rPr>
                <w:szCs w:val="22"/>
              </w:rPr>
              <w:t>Les informations sur les coûts incluent-elles les coûts encourus depuis le début du projet ?</w:t>
            </w:r>
          </w:p>
          <w:p w14:paraId="11B047EB" w14:textId="71087E32" w:rsidR="003A2319" w:rsidRPr="00D72FB1" w:rsidRDefault="006A560F" w:rsidP="008C4D7F">
            <w:pPr>
              <w:rPr>
                <w:szCs w:val="22"/>
                <w:shd w:val="clear" w:color="auto" w:fill="C1E4F5" w:themeFill="accent1" w:themeFillTint="33"/>
              </w:rPr>
            </w:pPr>
            <w:sdt>
              <w:sdtPr>
                <w:rPr>
                  <w:rFonts w:ascii="MS Gothic" w:eastAsia="MS Gothic" w:hAnsi="MS Gothic"/>
                  <w:szCs w:val="22"/>
                </w:rPr>
                <w:id w:val="-1481775131"/>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848319538"/>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p>
          <w:p w14:paraId="32C3CCC7" w14:textId="77777777" w:rsidR="003A2319" w:rsidRPr="00D72FB1" w:rsidRDefault="003A2319" w:rsidP="008C4D7F">
            <w:pPr>
              <w:rPr>
                <w:szCs w:val="22"/>
                <w:shd w:val="clear" w:color="auto" w:fill="C1E4F5" w:themeFill="accent1" w:themeFillTint="33"/>
              </w:rPr>
            </w:pPr>
          </w:p>
          <w:p w14:paraId="01CDECBC" w14:textId="32D5CFD5" w:rsidR="001B186B" w:rsidRPr="00D72FB1" w:rsidRDefault="001B186B" w:rsidP="001B186B">
            <w:pPr>
              <w:rPr>
                <w:b/>
                <w:bCs/>
                <w:i/>
                <w:iCs/>
                <w:szCs w:val="22"/>
              </w:rPr>
            </w:pPr>
            <w:r w:rsidRPr="00D72FB1">
              <w:rPr>
                <w:b/>
                <w:bCs/>
                <w:i/>
                <w:iCs/>
                <w:szCs w:val="22"/>
              </w:rPr>
              <w:t>Où peut-on trouver</w:t>
            </w:r>
            <w:r w:rsidRPr="00D72FB1">
              <w:t xml:space="preserve"> </w:t>
            </w:r>
            <w:r w:rsidRPr="00D72FB1">
              <w:rPr>
                <w:b/>
                <w:bCs/>
                <w:i/>
                <w:iCs/>
              </w:rPr>
              <w:t>les divulgations</w:t>
            </w:r>
            <w:r w:rsidR="009155E4" w:rsidRPr="00D72FB1">
              <w:rPr>
                <w:b/>
                <w:bCs/>
                <w:i/>
                <w:iCs/>
              </w:rPr>
              <w:t> ?</w:t>
            </w:r>
          </w:p>
          <w:p w14:paraId="53FF9674" w14:textId="77777777" w:rsidR="001B186B" w:rsidRPr="00D72FB1" w:rsidRDefault="001B186B" w:rsidP="001B186B">
            <w:pPr>
              <w:rPr>
                <w:i/>
                <w:iCs/>
                <w:szCs w:val="22"/>
              </w:rPr>
            </w:pPr>
            <w:r w:rsidRPr="00D72FB1">
              <w:rPr>
                <w:i/>
                <w:iCs/>
                <w:szCs w:val="22"/>
              </w:rPr>
              <w:t xml:space="preserve">Divulgations systématiques (généralement par le détenteur de l'information) : </w:t>
            </w:r>
            <w:r w:rsidRPr="00D72FB1">
              <w:rPr>
                <w:i/>
                <w:iCs/>
                <w:szCs w:val="22"/>
                <w:shd w:val="clear" w:color="auto" w:fill="C1E4F5" w:themeFill="accent1" w:themeFillTint="33"/>
              </w:rPr>
              <w:t>fournir un lien vers un site internet</w:t>
            </w:r>
          </w:p>
          <w:p w14:paraId="0F3BB5CA" w14:textId="77777777" w:rsidR="001B186B" w:rsidRPr="00D72FB1" w:rsidRDefault="001B186B" w:rsidP="001B186B">
            <w:pPr>
              <w:rPr>
                <w:i/>
                <w:iCs/>
                <w:szCs w:val="22"/>
              </w:rPr>
            </w:pPr>
            <w:r w:rsidRPr="00D72FB1">
              <w:rPr>
                <w:i/>
                <w:iCs/>
                <w:szCs w:val="22"/>
              </w:rPr>
              <w:t xml:space="preserve">et / </w:t>
            </w:r>
            <w:proofErr w:type="gramStart"/>
            <w:r w:rsidRPr="00D72FB1">
              <w:rPr>
                <w:i/>
                <w:iCs/>
                <w:szCs w:val="22"/>
              </w:rPr>
              <w:t>ou</w:t>
            </w:r>
            <w:proofErr w:type="gramEnd"/>
          </w:p>
          <w:p w14:paraId="3C2782C5" w14:textId="58D95D83" w:rsidR="003A2319" w:rsidRPr="00D72FB1" w:rsidRDefault="001B186B" w:rsidP="008C4D7F">
            <w:pPr>
              <w:rPr>
                <w:i/>
                <w:iCs/>
                <w:szCs w:val="22"/>
                <w:shd w:val="clear" w:color="auto" w:fill="C1E4F5" w:themeFill="accent1" w:themeFillTint="33"/>
              </w:rPr>
            </w:pPr>
            <w:r w:rsidRPr="00D72FB1">
              <w:rPr>
                <w:i/>
                <w:iCs/>
                <w:szCs w:val="22"/>
              </w:rPr>
              <w:t xml:space="preserve">Rapports ITIE : </w:t>
            </w:r>
            <w:r w:rsidRPr="00D72FB1">
              <w:rPr>
                <w:i/>
                <w:iCs/>
                <w:szCs w:val="22"/>
                <w:shd w:val="clear" w:color="auto" w:fill="C1E4F5" w:themeFill="accent1" w:themeFillTint="33"/>
              </w:rPr>
              <w:t>Rapport de l’ITIE (année et page), étude de l’ITIE, etc.</w:t>
            </w:r>
            <w:r w:rsidR="003A2319" w:rsidRPr="00D72FB1">
              <w:rPr>
                <w:i/>
                <w:iCs/>
                <w:szCs w:val="22"/>
              </w:rPr>
              <w:t xml:space="preserve"> </w:t>
            </w:r>
          </w:p>
        </w:tc>
      </w:tr>
      <w:tr w:rsidR="003A2319" w:rsidRPr="00D72FB1" w14:paraId="35FC5543" w14:textId="77777777" w:rsidTr="004D72E5">
        <w:tc>
          <w:tcPr>
            <w:tcW w:w="1560" w:type="dxa"/>
            <w:tcBorders>
              <w:top w:val="single" w:sz="4" w:space="0" w:color="auto"/>
              <w:left w:val="nil"/>
              <w:bottom w:val="single" w:sz="4" w:space="0" w:color="auto"/>
              <w:right w:val="nil"/>
            </w:tcBorders>
            <w:shd w:val="clear" w:color="auto" w:fill="auto"/>
          </w:tcPr>
          <w:p w14:paraId="293AC9B4" w14:textId="799A89E4" w:rsidR="003A2319" w:rsidRPr="00D72FB1" w:rsidRDefault="006D7183" w:rsidP="008C4D7F">
            <w:pPr>
              <w:rPr>
                <w:i/>
                <w:iCs/>
                <w:szCs w:val="22"/>
              </w:rPr>
            </w:pPr>
            <w:r w:rsidRPr="00D72FB1">
              <w:rPr>
                <w:i/>
                <w:iCs/>
                <w:szCs w:val="22"/>
              </w:rPr>
              <w:t>Évaluation de l'exhaustivité, de la fiabilité et de la ponctualité des informations</w:t>
            </w:r>
          </w:p>
        </w:tc>
        <w:tc>
          <w:tcPr>
            <w:tcW w:w="7512" w:type="dxa"/>
            <w:tcBorders>
              <w:top w:val="single" w:sz="4" w:space="0" w:color="auto"/>
              <w:left w:val="nil"/>
              <w:bottom w:val="single" w:sz="4" w:space="0" w:color="auto"/>
              <w:right w:val="nil"/>
            </w:tcBorders>
          </w:tcPr>
          <w:p w14:paraId="3374D72F" w14:textId="30F6CAD5" w:rsidR="00B156B5" w:rsidRPr="00D72FB1" w:rsidRDefault="00B156B5" w:rsidP="00B156B5">
            <w:pPr>
              <w:rPr>
                <w:b/>
                <w:bCs/>
              </w:rPr>
            </w:pPr>
            <w:r w:rsidRPr="00D72FB1">
              <w:rPr>
                <w:b/>
                <w:bCs/>
                <w:szCs w:val="22"/>
              </w:rPr>
              <w:t xml:space="preserve">Certaines parties prenantes (au sein ou en dehors du GMP) considèrent-elles que les divulgations des coûts </w:t>
            </w:r>
            <w:proofErr w:type="gramStart"/>
            <w:r w:rsidRPr="00D72FB1">
              <w:rPr>
                <w:b/>
                <w:bCs/>
                <w:szCs w:val="22"/>
              </w:rPr>
              <w:t>sont</w:t>
            </w:r>
            <w:proofErr w:type="gramEnd"/>
            <w:r w:rsidRPr="00D72FB1">
              <w:rPr>
                <w:b/>
                <w:bCs/>
                <w:szCs w:val="22"/>
              </w:rPr>
              <w:t xml:space="preserve"> </w:t>
            </w:r>
            <w:r w:rsidRPr="00D72FB1">
              <w:rPr>
                <w:b/>
                <w:bCs/>
                <w:szCs w:val="22"/>
                <w:u w:val="single"/>
              </w:rPr>
              <w:t>incomplètes, peu fiables ou obsolètes</w:t>
            </w:r>
            <w:r w:rsidRPr="00D72FB1">
              <w:rPr>
                <w:b/>
                <w:bCs/>
                <w:szCs w:val="22"/>
              </w:rPr>
              <w:t> ?</w:t>
            </w:r>
          </w:p>
          <w:p w14:paraId="1B0AE809" w14:textId="032279A0" w:rsidR="003A2319" w:rsidRPr="00D72FB1" w:rsidRDefault="006A560F" w:rsidP="008C4D7F">
            <w:pPr>
              <w:rPr>
                <w:szCs w:val="22"/>
                <w:shd w:val="clear" w:color="auto" w:fill="C1E4F5" w:themeFill="accent1" w:themeFillTint="33"/>
              </w:rPr>
            </w:pPr>
            <w:sdt>
              <w:sdtPr>
                <w:rPr>
                  <w:rFonts w:ascii="MS Gothic" w:eastAsia="MS Gothic" w:hAnsi="MS Gothic"/>
                  <w:szCs w:val="22"/>
                </w:rPr>
                <w:id w:val="291480660"/>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981380258"/>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r w:rsidR="003A2319" w:rsidRPr="00D72FB1">
              <w:rPr>
                <w:szCs w:val="22"/>
                <w:shd w:val="clear" w:color="auto" w:fill="C1E4F5" w:themeFill="accent1" w:themeFillTint="33"/>
              </w:rPr>
              <w:t xml:space="preserve"> </w:t>
            </w:r>
          </w:p>
          <w:p w14:paraId="0C74611D" w14:textId="435FE9CE" w:rsidR="003A2319" w:rsidRPr="00D72FB1" w:rsidRDefault="005E32F8" w:rsidP="008C4D7F">
            <w:pPr>
              <w:rPr>
                <w:szCs w:val="22"/>
                <w:shd w:val="clear" w:color="auto" w:fill="C1E4F5" w:themeFill="accent1" w:themeFillTint="33"/>
              </w:rPr>
            </w:pPr>
            <w:r w:rsidRPr="00D72FB1">
              <w:rPr>
                <w:szCs w:val="22"/>
                <w:shd w:val="clear" w:color="auto" w:fill="C1E4F5" w:themeFill="accent1" w:themeFillTint="33"/>
              </w:rPr>
              <w:t>Précise</w:t>
            </w:r>
            <w:r w:rsidR="00080CAC" w:rsidRPr="00D72FB1">
              <w:rPr>
                <w:szCs w:val="22"/>
                <w:shd w:val="clear" w:color="auto" w:fill="C1E4F5" w:themeFill="accent1" w:themeFillTint="33"/>
              </w:rPr>
              <w:t>z :</w:t>
            </w:r>
          </w:p>
          <w:p w14:paraId="67BE3FB8" w14:textId="17670D4B" w:rsidR="003A2319" w:rsidRPr="00D72FB1" w:rsidRDefault="00B156B5" w:rsidP="008C4D7F">
            <w:pPr>
              <w:rPr>
                <w:b/>
                <w:bCs/>
                <w:szCs w:val="22"/>
              </w:rPr>
            </w:pPr>
            <w:r w:rsidRPr="00D72FB1">
              <w:rPr>
                <w:b/>
                <w:bCs/>
                <w:szCs w:val="22"/>
              </w:rPr>
              <w:t>Ces lacunes ont-elles été clairement identifiées, par exemple dans le cadre des rapports de l'ITIE ?</w:t>
            </w:r>
          </w:p>
          <w:p w14:paraId="089F59CD" w14:textId="1A7C34C2" w:rsidR="003A2319" w:rsidRPr="00D72FB1" w:rsidRDefault="006A560F" w:rsidP="008C4D7F">
            <w:pPr>
              <w:rPr>
                <w:szCs w:val="22"/>
                <w:shd w:val="clear" w:color="auto" w:fill="C1E4F5" w:themeFill="accent1" w:themeFillTint="33"/>
              </w:rPr>
            </w:pPr>
            <w:sdt>
              <w:sdtPr>
                <w:rPr>
                  <w:rFonts w:ascii="MS Gothic" w:eastAsia="MS Gothic" w:hAnsi="MS Gothic"/>
                  <w:szCs w:val="22"/>
                </w:rPr>
                <w:id w:val="698358938"/>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1714023440"/>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r w:rsidR="003A2319" w:rsidRPr="00D72FB1">
              <w:rPr>
                <w:szCs w:val="22"/>
                <w:shd w:val="clear" w:color="auto" w:fill="C1E4F5" w:themeFill="accent1" w:themeFillTint="33"/>
              </w:rPr>
              <w:t xml:space="preserve"> </w:t>
            </w:r>
          </w:p>
          <w:p w14:paraId="6444CCC9" w14:textId="5FAA3BAF" w:rsidR="003A2319" w:rsidRPr="00D72FB1" w:rsidRDefault="003E780E" w:rsidP="008C4D7F">
            <w:pPr>
              <w:shd w:val="clear" w:color="auto" w:fill="C1E4F5" w:themeFill="accent1" w:themeFillTint="33"/>
              <w:rPr>
                <w:szCs w:val="22"/>
              </w:rPr>
            </w:pPr>
            <w:r w:rsidRPr="00D72FB1">
              <w:rPr>
                <w:szCs w:val="22"/>
              </w:rPr>
              <w:t>Expliquez :</w:t>
            </w:r>
          </w:p>
          <w:p w14:paraId="62AA0562" w14:textId="77777777" w:rsidR="00B156B5" w:rsidRPr="00D72FB1" w:rsidRDefault="00B156B5" w:rsidP="00B156B5">
            <w:pPr>
              <w:rPr>
                <w:b/>
                <w:bCs/>
                <w:szCs w:val="22"/>
              </w:rPr>
            </w:pPr>
            <w:r w:rsidRPr="00D72FB1">
              <w:rPr>
                <w:b/>
                <w:bCs/>
                <w:szCs w:val="22"/>
              </w:rPr>
              <w:t>Les lacunes sont-elles dues à des obstacles juridiques ou pratiques ?</w:t>
            </w:r>
          </w:p>
          <w:p w14:paraId="1605CD65" w14:textId="79C381EF" w:rsidR="003A2319" w:rsidRPr="00D72FB1" w:rsidRDefault="006A560F" w:rsidP="008C4D7F">
            <w:pPr>
              <w:rPr>
                <w:b/>
                <w:bCs/>
                <w:szCs w:val="22"/>
              </w:rPr>
            </w:pPr>
            <w:sdt>
              <w:sdtPr>
                <w:rPr>
                  <w:rFonts w:ascii="MS Gothic" w:eastAsia="MS Gothic" w:hAnsi="MS Gothic"/>
                  <w:szCs w:val="22"/>
                </w:rPr>
                <w:id w:val="937498202"/>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szCs w:val="22"/>
              </w:rPr>
              <w:t xml:space="preserve"> </w:t>
            </w:r>
            <w:r w:rsidR="00AF3FFA" w:rsidRPr="00D72FB1">
              <w:rPr>
                <w:szCs w:val="22"/>
                <w:shd w:val="clear" w:color="auto" w:fill="C1E4F5" w:themeFill="accent1" w:themeFillTint="33"/>
              </w:rPr>
              <w:t>Oui</w:t>
            </w:r>
            <w:r w:rsidR="003A2319" w:rsidRPr="00D72FB1">
              <w:rPr>
                <w:szCs w:val="22"/>
              </w:rPr>
              <w:t xml:space="preserve">   </w:t>
            </w:r>
            <w:sdt>
              <w:sdtPr>
                <w:rPr>
                  <w:rFonts w:ascii="MS Gothic" w:eastAsia="MS Gothic" w:hAnsi="MS Gothic"/>
                  <w:szCs w:val="22"/>
                </w:rPr>
                <w:id w:val="-759446410"/>
                <w14:checkbox>
                  <w14:checked w14:val="0"/>
                  <w14:checkedState w14:val="2612" w14:font="MS Gothic"/>
                  <w14:uncheckedState w14:val="2610" w14:font="MS Gothic"/>
                </w14:checkbox>
              </w:sdtPr>
              <w:sdtEndPr/>
              <w:sdtContent>
                <w:r w:rsidR="003A2319" w:rsidRPr="00D72FB1">
                  <w:rPr>
                    <w:rFonts w:ascii="MS Gothic" w:eastAsia="MS Gothic" w:hAnsi="MS Gothic"/>
                    <w:szCs w:val="22"/>
                  </w:rPr>
                  <w:t>☐</w:t>
                </w:r>
              </w:sdtContent>
            </w:sdt>
            <w:r w:rsidR="003A2319" w:rsidRPr="00D72FB1">
              <w:rPr>
                <w:rFonts w:ascii="MS Gothic" w:eastAsia="MS Gothic" w:hAnsi="MS Gothic"/>
                <w:szCs w:val="22"/>
              </w:rPr>
              <w:t xml:space="preserve"> </w:t>
            </w:r>
            <w:r w:rsidR="00AF3FFA" w:rsidRPr="00D72FB1">
              <w:rPr>
                <w:szCs w:val="22"/>
                <w:shd w:val="clear" w:color="auto" w:fill="C1E4F5" w:themeFill="accent1" w:themeFillTint="33"/>
              </w:rPr>
              <w:t>Non</w:t>
            </w:r>
          </w:p>
          <w:p w14:paraId="1CD2BE35" w14:textId="7E15C298" w:rsidR="009155E4" w:rsidRPr="00D72FB1" w:rsidRDefault="009155E4" w:rsidP="008C4D7F">
            <w:pPr>
              <w:rPr>
                <w:szCs w:val="22"/>
              </w:rPr>
            </w:pPr>
            <w:r w:rsidRPr="00D72FB1">
              <w:rPr>
                <w:b/>
                <w:bCs/>
                <w:szCs w:val="22"/>
              </w:rPr>
              <w:t>Si oui, expliquez ce qui est prévu pour éliminer les obstacles à la divulgation des coûts</w:t>
            </w:r>
            <w:r w:rsidR="003E7DD7" w:rsidRPr="00D72FB1">
              <w:rPr>
                <w:b/>
                <w:bCs/>
                <w:szCs w:val="22"/>
              </w:rPr>
              <w:t> :</w:t>
            </w:r>
            <w:r w:rsidRPr="00D72FB1">
              <w:rPr>
                <w:b/>
                <w:bCs/>
                <w:szCs w:val="22"/>
              </w:rPr>
              <w:t xml:space="preserve"> </w:t>
            </w:r>
          </w:p>
          <w:p w14:paraId="1D3C8663" w14:textId="44B44BCA" w:rsidR="003E780E" w:rsidRPr="00D72FB1" w:rsidRDefault="003E780E" w:rsidP="008C4D7F">
            <w:pPr>
              <w:rPr>
                <w:szCs w:val="22"/>
              </w:rPr>
            </w:pPr>
            <w:r w:rsidRPr="00D72FB1">
              <w:rPr>
                <w:szCs w:val="22"/>
              </w:rPr>
              <w:t xml:space="preserve">Expliquez : </w:t>
            </w:r>
            <w:r w:rsidRPr="00D72FB1">
              <w:rPr>
                <w:i/>
                <w:iCs/>
                <w:szCs w:val="22"/>
              </w:rPr>
              <w:t>peut inclure une référence aux activités du plan de travail, aux procès-verbaux des réunions du GMP, etc.</w:t>
            </w:r>
          </w:p>
        </w:tc>
      </w:tr>
    </w:tbl>
    <w:p w14:paraId="2C5FC841" w14:textId="77777777" w:rsidR="003A2319" w:rsidRPr="00D72FB1" w:rsidRDefault="003A2319" w:rsidP="003A2319"/>
    <w:p w14:paraId="17441D09" w14:textId="77777777" w:rsidR="00BA5566" w:rsidRPr="00D72FB1" w:rsidRDefault="00BA5566" w:rsidP="00BA5566">
      <w:r w:rsidRPr="00D72FB1">
        <w:t>Le GMP est invité à fournir des commentaires et observations complémentaires, notamment sur d’éventuelles lacunes, les moyens d'améliorer la qualité des données, l'importance de la mise en œuvre par rapport aux priorités nationales, les obstacles à la divulgation et la manière dont les parties prenantes (GMP, gouvernement, entreprises) y remédient :</w:t>
      </w:r>
    </w:p>
    <w:tbl>
      <w:tblPr>
        <w:tblStyle w:val="Grilledutableau"/>
        <w:tblW w:w="0" w:type="auto"/>
        <w:tblLook w:val="04A0" w:firstRow="1" w:lastRow="0" w:firstColumn="1" w:lastColumn="0" w:noHBand="0" w:noVBand="1"/>
      </w:tblPr>
      <w:tblGrid>
        <w:gridCol w:w="9062"/>
      </w:tblGrid>
      <w:tr w:rsidR="003A2319" w:rsidRPr="00D72FB1" w14:paraId="7F5C4961" w14:textId="77777777" w:rsidTr="008C4D7F">
        <w:tc>
          <w:tcPr>
            <w:tcW w:w="9062" w:type="dxa"/>
            <w:shd w:val="clear" w:color="auto" w:fill="C1E4F5" w:themeFill="accent1" w:themeFillTint="33"/>
          </w:tcPr>
          <w:p w14:paraId="0E324983" w14:textId="2B756DC7" w:rsidR="003A2319" w:rsidRPr="00D72FB1" w:rsidRDefault="00A85F5D" w:rsidP="008C4D7F">
            <w:r w:rsidRPr="00D72FB1">
              <w:t>Autres commentaires :</w:t>
            </w:r>
            <w:r w:rsidR="003A2319" w:rsidRPr="00D72FB1">
              <w:t xml:space="preserve"> </w:t>
            </w:r>
          </w:p>
          <w:p w14:paraId="3A3ADDD0" w14:textId="77777777" w:rsidR="003A2319" w:rsidRPr="00D72FB1" w:rsidRDefault="003A2319" w:rsidP="008C4D7F"/>
        </w:tc>
      </w:tr>
    </w:tbl>
    <w:p w14:paraId="1277FFC2" w14:textId="77777777" w:rsidR="003A2319" w:rsidRPr="00D72FB1" w:rsidRDefault="003A2319" w:rsidP="003A2319"/>
    <w:p w14:paraId="209B7026" w14:textId="4FDC311D" w:rsidR="003A2319" w:rsidRPr="00D72FB1" w:rsidRDefault="001301B0" w:rsidP="003A2319">
      <w:pPr>
        <w:pStyle w:val="Titre3"/>
      </w:pPr>
      <w:bookmarkStart w:id="93" w:name="_Ref190793920"/>
      <w:bookmarkStart w:id="94" w:name="_Toc193884218"/>
      <w:r w:rsidRPr="00D72FB1">
        <w:t>Objectif sous-jacent</w:t>
      </w:r>
      <w:bookmarkEnd w:id="93"/>
      <w:bookmarkEnd w:id="94"/>
      <w:r w:rsidR="003A2319" w:rsidRPr="00D72FB1">
        <w:t xml:space="preserve"> </w:t>
      </w:r>
    </w:p>
    <w:p w14:paraId="4D7E12A5" w14:textId="4DB02393" w:rsidR="00E07939" w:rsidRPr="00D72FB1" w:rsidRDefault="00E07939" w:rsidP="003A2319">
      <w:pPr>
        <w:rPr>
          <w:b/>
          <w:bCs/>
          <w:i/>
          <w:iCs/>
        </w:rPr>
      </w:pPr>
      <w:r w:rsidRPr="00D72FB1">
        <w:rPr>
          <w:i/>
          <w:iCs/>
        </w:rPr>
        <w:t>L’objectif de cette exigence est d’accroître la compréhension publique des coûts d’exploration et de production dans le secteur extractif d’un pays et des politiques et pratiques du gouvernement en matière de suivi des coûts des entreprises.</w:t>
      </w:r>
    </w:p>
    <w:p w14:paraId="18C9CDF5" w14:textId="15DF7DDD" w:rsidR="003A2319" w:rsidRPr="00D72FB1" w:rsidRDefault="00CD79F9" w:rsidP="003A2319">
      <w:pPr>
        <w:rPr>
          <w:b/>
          <w:bCs/>
        </w:rPr>
      </w:pPr>
      <w:r w:rsidRPr="00D72FB1">
        <w:rPr>
          <w:b/>
          <w:bCs/>
        </w:rPr>
        <w:t>Utilisation de l’information</w:t>
      </w:r>
    </w:p>
    <w:p w14:paraId="78BD5BF6" w14:textId="465558FE" w:rsidR="00126450" w:rsidRPr="00D72FB1" w:rsidRDefault="00126450" w:rsidP="00072A08">
      <w:pPr>
        <w:pStyle w:val="Paragraphedeliste"/>
        <w:numPr>
          <w:ilvl w:val="0"/>
          <w:numId w:val="6"/>
        </w:numPr>
        <w:contextualSpacing w:val="0"/>
      </w:pPr>
      <w:r w:rsidRPr="00D72FB1">
        <w:t xml:space="preserve">Le GMP considère-t-il que les données sur les coûts des projets </w:t>
      </w:r>
      <w:proofErr w:type="gramStart"/>
      <w:r w:rsidRPr="00D72FB1">
        <w:t>sont</w:t>
      </w:r>
      <w:proofErr w:type="gramEnd"/>
      <w:r w:rsidRPr="00D72FB1">
        <w:t xml:space="preserve"> complètes et accessibles, permettant au public de comprendre comment ces coûts influencent les flux globaux </w:t>
      </w:r>
      <w:r w:rsidR="0004536C" w:rsidRPr="00D72FB1">
        <w:t xml:space="preserve">de recettes </w:t>
      </w:r>
      <w:r w:rsidRPr="00D72FB1">
        <w:t>provenant des ressources naturelles ?</w:t>
      </w:r>
    </w:p>
    <w:tbl>
      <w:tblPr>
        <w:tblStyle w:val="Grilledutableau"/>
        <w:tblW w:w="0" w:type="auto"/>
        <w:tblLook w:val="04A0" w:firstRow="1" w:lastRow="0" w:firstColumn="1" w:lastColumn="0" w:noHBand="0" w:noVBand="1"/>
      </w:tblPr>
      <w:tblGrid>
        <w:gridCol w:w="9062"/>
      </w:tblGrid>
      <w:tr w:rsidR="003A2319" w:rsidRPr="00D72FB1" w14:paraId="3ED296E7" w14:textId="77777777" w:rsidTr="008C4D7F">
        <w:tc>
          <w:tcPr>
            <w:tcW w:w="9062" w:type="dxa"/>
          </w:tcPr>
          <w:p w14:paraId="3B3FED53" w14:textId="6A39B7F7" w:rsidR="003A2319" w:rsidRPr="00D72FB1" w:rsidRDefault="006A560F" w:rsidP="008C4D7F">
            <w:sdt>
              <w:sdtPr>
                <w:rPr>
                  <w:rFonts w:ascii="MS Gothic" w:eastAsia="MS Gothic" w:hAnsi="MS Gothic"/>
                </w:rPr>
                <w:id w:val="1349366449"/>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A2319" w:rsidRPr="00D72FB1">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1620829697"/>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AF3FFA" w:rsidRPr="00D72FB1">
              <w:rPr>
                <w:shd w:val="clear" w:color="auto" w:fill="C1E4F5" w:themeFill="accent1" w:themeFillTint="33"/>
              </w:rPr>
              <w:t xml:space="preserve"> Non</w:t>
            </w:r>
          </w:p>
          <w:p w14:paraId="1E8065EA" w14:textId="26A1457D" w:rsidR="003A2319" w:rsidRPr="00D72FB1" w:rsidRDefault="005E32F8" w:rsidP="008C4D7F">
            <w:pPr>
              <w:rPr>
                <w:i/>
                <w:iCs/>
              </w:rPr>
            </w:pPr>
            <w:r w:rsidRPr="00D72FB1">
              <w:rPr>
                <w:i/>
                <w:shd w:val="clear" w:color="auto" w:fill="C1E4F5" w:themeFill="accent1" w:themeFillTint="33"/>
              </w:rPr>
              <w:t>Précise</w:t>
            </w:r>
            <w:r w:rsidR="00EF2420" w:rsidRPr="00D72FB1">
              <w:rPr>
                <w:i/>
                <w:shd w:val="clear" w:color="auto" w:fill="C1E4F5" w:themeFill="accent1" w:themeFillTint="33"/>
              </w:rPr>
              <w:t>z :</w:t>
            </w:r>
          </w:p>
        </w:tc>
      </w:tr>
    </w:tbl>
    <w:p w14:paraId="2FF3EE0A" w14:textId="77777777" w:rsidR="003A2319" w:rsidRPr="00D72FB1" w:rsidRDefault="003A2319" w:rsidP="003A2319">
      <w:pPr>
        <w:rPr>
          <w:b/>
          <w:bCs/>
        </w:rPr>
      </w:pPr>
    </w:p>
    <w:p w14:paraId="07366BA8" w14:textId="6D848DAC" w:rsidR="00823421" w:rsidRPr="00D72FB1" w:rsidRDefault="00823421" w:rsidP="00072A08">
      <w:pPr>
        <w:pStyle w:val="Paragraphedeliste"/>
        <w:numPr>
          <w:ilvl w:val="0"/>
          <w:numId w:val="6"/>
        </w:numPr>
        <w:contextualSpacing w:val="0"/>
      </w:pPr>
      <w:r w:rsidRPr="00D72FB1">
        <w:t xml:space="preserve">Le GMP considère-t-il que les informations disponibles sur les politiques et pratiques gouvernementales relatives aux risques de perte de </w:t>
      </w:r>
      <w:r w:rsidR="001E61E6" w:rsidRPr="00D72FB1">
        <w:t>recettes</w:t>
      </w:r>
      <w:r w:rsidRPr="00D72FB1">
        <w:t xml:space="preserve"> </w:t>
      </w:r>
      <w:proofErr w:type="gramStart"/>
      <w:r w:rsidRPr="00D72FB1">
        <w:t>sont</w:t>
      </w:r>
      <w:proofErr w:type="gramEnd"/>
      <w:r w:rsidRPr="00D72FB1">
        <w:t xml:space="preserve"> expliquées de manière accessible, permettant au public de comprendre comment ces risques sont gérés ?</w:t>
      </w:r>
    </w:p>
    <w:tbl>
      <w:tblPr>
        <w:tblStyle w:val="Grilledutableau"/>
        <w:tblW w:w="0" w:type="auto"/>
        <w:tblLook w:val="04A0" w:firstRow="1" w:lastRow="0" w:firstColumn="1" w:lastColumn="0" w:noHBand="0" w:noVBand="1"/>
      </w:tblPr>
      <w:tblGrid>
        <w:gridCol w:w="9062"/>
      </w:tblGrid>
      <w:tr w:rsidR="00162B25" w:rsidRPr="00D72FB1" w14:paraId="19FD6D7F" w14:textId="77777777" w:rsidTr="00E57504">
        <w:tc>
          <w:tcPr>
            <w:tcW w:w="9062" w:type="dxa"/>
          </w:tcPr>
          <w:p w14:paraId="1660F1C1" w14:textId="77777777" w:rsidR="00162B25" w:rsidRPr="00D72FB1" w:rsidRDefault="006A560F" w:rsidP="00E57504">
            <w:sdt>
              <w:sdtPr>
                <w:rPr>
                  <w:rFonts w:ascii="MS Gothic" w:eastAsia="MS Gothic" w:hAnsi="MS Gothic"/>
                </w:rPr>
                <w:id w:val="-1240095319"/>
                <w14:checkbox>
                  <w14:checked w14:val="0"/>
                  <w14:checkedState w14:val="2612" w14:font="MS Gothic"/>
                  <w14:uncheckedState w14:val="2610" w14:font="MS Gothic"/>
                </w14:checkbox>
              </w:sdtPr>
              <w:sdtEndPr/>
              <w:sdtContent>
                <w:r w:rsidR="00162B25" w:rsidRPr="00D72FB1">
                  <w:rPr>
                    <w:rFonts w:ascii="MS Gothic" w:eastAsia="MS Gothic" w:hAnsi="MS Gothic"/>
                  </w:rPr>
                  <w:t>☐</w:t>
                </w:r>
              </w:sdtContent>
            </w:sdt>
            <w:r w:rsidR="00162B25" w:rsidRPr="00D72FB1">
              <w:t xml:space="preserve"> </w:t>
            </w:r>
            <w:r w:rsidR="00162B25" w:rsidRPr="00D72FB1">
              <w:rPr>
                <w:shd w:val="clear" w:color="auto" w:fill="C1E4F5" w:themeFill="accent1" w:themeFillTint="33"/>
              </w:rPr>
              <w:t>Oui</w:t>
            </w:r>
            <w:r w:rsidR="00162B25" w:rsidRPr="00D72FB1">
              <w:t xml:space="preserve">           </w:t>
            </w:r>
            <w:sdt>
              <w:sdtPr>
                <w:rPr>
                  <w:rFonts w:ascii="MS Gothic" w:eastAsia="MS Gothic" w:hAnsi="MS Gothic"/>
                </w:rPr>
                <w:id w:val="-1426488795"/>
                <w14:checkbox>
                  <w14:checked w14:val="0"/>
                  <w14:checkedState w14:val="2612" w14:font="MS Gothic"/>
                  <w14:uncheckedState w14:val="2610" w14:font="MS Gothic"/>
                </w14:checkbox>
              </w:sdtPr>
              <w:sdtEndPr/>
              <w:sdtContent>
                <w:r w:rsidR="00162B25" w:rsidRPr="00D72FB1">
                  <w:rPr>
                    <w:rFonts w:ascii="MS Gothic" w:eastAsia="MS Gothic" w:hAnsi="MS Gothic"/>
                  </w:rPr>
                  <w:t>☐</w:t>
                </w:r>
              </w:sdtContent>
            </w:sdt>
            <w:r w:rsidR="00162B25" w:rsidRPr="00D72FB1">
              <w:rPr>
                <w:shd w:val="clear" w:color="auto" w:fill="C1E4F5" w:themeFill="accent1" w:themeFillTint="33"/>
              </w:rPr>
              <w:t xml:space="preserve"> Non</w:t>
            </w:r>
          </w:p>
          <w:p w14:paraId="20272D31" w14:textId="19A77C5D" w:rsidR="00162B25" w:rsidRPr="00D72FB1" w:rsidRDefault="00162B25" w:rsidP="00E57504">
            <w:pPr>
              <w:rPr>
                <w:i/>
                <w:iCs/>
              </w:rPr>
            </w:pPr>
            <w:r w:rsidRPr="00D72FB1">
              <w:rPr>
                <w:i/>
                <w:shd w:val="clear" w:color="auto" w:fill="C1E4F5" w:themeFill="accent1" w:themeFillTint="33"/>
              </w:rPr>
              <w:t>Précise</w:t>
            </w:r>
            <w:r w:rsidR="00EF2420" w:rsidRPr="00D72FB1">
              <w:rPr>
                <w:i/>
                <w:shd w:val="clear" w:color="auto" w:fill="C1E4F5" w:themeFill="accent1" w:themeFillTint="33"/>
              </w:rPr>
              <w:t>z :</w:t>
            </w:r>
          </w:p>
        </w:tc>
      </w:tr>
    </w:tbl>
    <w:p w14:paraId="0CEA5914" w14:textId="77777777" w:rsidR="003A2319" w:rsidRPr="00D72FB1" w:rsidRDefault="003A2319" w:rsidP="003A2319"/>
    <w:p w14:paraId="1568063F" w14:textId="45A29749" w:rsidR="003A2319" w:rsidRPr="00D72FB1" w:rsidRDefault="009027AF" w:rsidP="00072A08">
      <w:pPr>
        <w:pStyle w:val="Paragraphedeliste"/>
        <w:numPr>
          <w:ilvl w:val="0"/>
          <w:numId w:val="6"/>
        </w:numPr>
        <w:contextualSpacing w:val="0"/>
      </w:pPr>
      <w:r w:rsidRPr="00D72FB1">
        <w:t>Le GMP a-t-il entamé un dialogue sur ces questions en utilisant les données ou les processus de l'ITIE ?</w:t>
      </w:r>
    </w:p>
    <w:tbl>
      <w:tblPr>
        <w:tblStyle w:val="Grilledutableau"/>
        <w:tblW w:w="0" w:type="auto"/>
        <w:tblLook w:val="04A0" w:firstRow="1" w:lastRow="0" w:firstColumn="1" w:lastColumn="0" w:noHBand="0" w:noVBand="1"/>
      </w:tblPr>
      <w:tblGrid>
        <w:gridCol w:w="9062"/>
      </w:tblGrid>
      <w:tr w:rsidR="003A2319" w:rsidRPr="00D72FB1" w14:paraId="0EE58E42" w14:textId="77777777" w:rsidTr="008C4D7F">
        <w:tc>
          <w:tcPr>
            <w:tcW w:w="9062" w:type="dxa"/>
          </w:tcPr>
          <w:p w14:paraId="52C45848" w14:textId="4B22A133" w:rsidR="003A2319" w:rsidRPr="00D72FB1" w:rsidRDefault="006A560F" w:rsidP="008C4D7F">
            <w:sdt>
              <w:sdtPr>
                <w:rPr>
                  <w:rFonts w:ascii="MS Gothic" w:eastAsia="MS Gothic" w:hAnsi="MS Gothic"/>
                </w:rPr>
                <w:id w:val="173936018"/>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3A2319" w:rsidRPr="00D72FB1">
              <w:t xml:space="preserve"> </w:t>
            </w:r>
            <w:r w:rsidR="00AF3FFA" w:rsidRPr="00D72FB1">
              <w:rPr>
                <w:shd w:val="clear" w:color="auto" w:fill="C1E4F5" w:themeFill="accent1" w:themeFillTint="33"/>
              </w:rPr>
              <w:t>Oui</w:t>
            </w:r>
            <w:r w:rsidR="003A2319" w:rsidRPr="00D72FB1">
              <w:t xml:space="preserve">           </w:t>
            </w:r>
            <w:sdt>
              <w:sdtPr>
                <w:rPr>
                  <w:rFonts w:ascii="MS Gothic" w:eastAsia="MS Gothic" w:hAnsi="MS Gothic"/>
                </w:rPr>
                <w:id w:val="-175351606"/>
                <w14:checkbox>
                  <w14:checked w14:val="0"/>
                  <w14:checkedState w14:val="2612" w14:font="MS Gothic"/>
                  <w14:uncheckedState w14:val="2610" w14:font="MS Gothic"/>
                </w14:checkbox>
              </w:sdtPr>
              <w:sdtEndPr/>
              <w:sdtContent>
                <w:r w:rsidR="003A2319" w:rsidRPr="00D72FB1">
                  <w:rPr>
                    <w:rFonts w:ascii="MS Gothic" w:eastAsia="MS Gothic" w:hAnsi="MS Gothic"/>
                  </w:rPr>
                  <w:t>☐</w:t>
                </w:r>
              </w:sdtContent>
            </w:sdt>
            <w:r w:rsidR="00AF3FFA" w:rsidRPr="00D72FB1">
              <w:rPr>
                <w:shd w:val="clear" w:color="auto" w:fill="C1E4F5" w:themeFill="accent1" w:themeFillTint="33"/>
              </w:rPr>
              <w:t xml:space="preserve"> Non</w:t>
            </w:r>
          </w:p>
          <w:p w14:paraId="517BA13D" w14:textId="49A7D0AE" w:rsidR="003A2319" w:rsidRPr="00D72FB1" w:rsidRDefault="009027AF" w:rsidP="008C4D7F">
            <w:pPr>
              <w:rPr>
                <w:i/>
                <w:shd w:val="clear" w:color="auto" w:fill="C1E4F5" w:themeFill="accent1" w:themeFillTint="33"/>
              </w:rPr>
            </w:pPr>
            <w:r w:rsidRPr="00D72FB1">
              <w:rPr>
                <w:i/>
                <w:shd w:val="clear" w:color="auto" w:fill="C1E4F5" w:themeFill="accent1" w:themeFillTint="33"/>
              </w:rPr>
              <w:t>Si oui, décrivez comment le GMP a exploité les données ou les processus de l'ITIE pour répondre à ces défis :</w:t>
            </w:r>
          </w:p>
        </w:tc>
      </w:tr>
    </w:tbl>
    <w:p w14:paraId="178F3F70" w14:textId="77777777" w:rsidR="003A2319" w:rsidRPr="00D72FB1" w:rsidRDefault="003A2319" w:rsidP="003A2319"/>
    <w:p w14:paraId="52E40192" w14:textId="4176E368" w:rsidR="00AD31BF" w:rsidRPr="00D72FB1" w:rsidRDefault="00AD31BF" w:rsidP="00072A08">
      <w:pPr>
        <w:pStyle w:val="Paragraphedeliste"/>
        <w:numPr>
          <w:ilvl w:val="0"/>
          <w:numId w:val="6"/>
        </w:numPr>
      </w:pPr>
      <w:r w:rsidRPr="00D72FB1">
        <w:t>Les informations décrites ci-dessus sont-elles disponibles en format ouvert, par exemple sous la forme d’un fichier Excel ?</w:t>
      </w:r>
    </w:p>
    <w:tbl>
      <w:tblPr>
        <w:tblStyle w:val="Grilledutableau"/>
        <w:tblW w:w="0" w:type="auto"/>
        <w:tblLook w:val="04A0" w:firstRow="1" w:lastRow="0" w:firstColumn="1" w:lastColumn="0" w:noHBand="0" w:noVBand="1"/>
      </w:tblPr>
      <w:tblGrid>
        <w:gridCol w:w="9062"/>
      </w:tblGrid>
      <w:tr w:rsidR="00AD31BF" w:rsidRPr="00D72FB1" w14:paraId="09F77788" w14:textId="77777777" w:rsidTr="00E57504">
        <w:tc>
          <w:tcPr>
            <w:tcW w:w="9062" w:type="dxa"/>
          </w:tcPr>
          <w:p w14:paraId="101D0E4A" w14:textId="77777777" w:rsidR="00AD31BF" w:rsidRPr="00D72FB1" w:rsidRDefault="006A560F" w:rsidP="00E57504">
            <w:pPr>
              <w:rPr>
                <w:shd w:val="clear" w:color="auto" w:fill="C1E4F5" w:themeFill="accent1" w:themeFillTint="33"/>
              </w:rPr>
            </w:pPr>
            <w:sdt>
              <w:sdtPr>
                <w:rPr>
                  <w:rFonts w:ascii="MS Gothic" w:eastAsia="MS Gothic" w:hAnsi="MS Gothic"/>
                </w:rPr>
                <w:id w:val="-1314558065"/>
                <w14:checkbox>
                  <w14:checked w14:val="0"/>
                  <w14:checkedState w14:val="2612" w14:font="MS Gothic"/>
                  <w14:uncheckedState w14:val="2610" w14:font="MS Gothic"/>
                </w14:checkbox>
              </w:sdtPr>
              <w:sdtEndPr/>
              <w:sdtContent>
                <w:r w:rsidR="00AD31BF" w:rsidRPr="00D72FB1">
                  <w:rPr>
                    <w:rFonts w:ascii="MS Gothic" w:eastAsia="MS Gothic" w:hAnsi="MS Gothic"/>
                  </w:rPr>
                  <w:t>☐</w:t>
                </w:r>
              </w:sdtContent>
            </w:sdt>
            <w:r w:rsidR="00AD31BF" w:rsidRPr="00D72FB1">
              <w:t xml:space="preserve"> </w:t>
            </w:r>
            <w:r w:rsidR="00AD31BF" w:rsidRPr="00D72FB1">
              <w:rPr>
                <w:shd w:val="clear" w:color="auto" w:fill="C1E4F5" w:themeFill="accent1" w:themeFillTint="33"/>
              </w:rPr>
              <w:t>Oui</w:t>
            </w:r>
            <w:r w:rsidR="00AD31BF" w:rsidRPr="00D72FB1">
              <w:t xml:space="preserve">           </w:t>
            </w:r>
            <w:sdt>
              <w:sdtPr>
                <w:rPr>
                  <w:rFonts w:ascii="MS Gothic" w:eastAsia="MS Gothic" w:hAnsi="MS Gothic"/>
                </w:rPr>
                <w:id w:val="472250002"/>
                <w14:checkbox>
                  <w14:checked w14:val="0"/>
                  <w14:checkedState w14:val="2612" w14:font="MS Gothic"/>
                  <w14:uncheckedState w14:val="2610" w14:font="MS Gothic"/>
                </w14:checkbox>
              </w:sdtPr>
              <w:sdtEndPr/>
              <w:sdtContent>
                <w:r w:rsidR="00AD31BF" w:rsidRPr="00D72FB1">
                  <w:rPr>
                    <w:rFonts w:ascii="MS Gothic" w:eastAsia="MS Gothic" w:hAnsi="MS Gothic"/>
                  </w:rPr>
                  <w:t>☐</w:t>
                </w:r>
              </w:sdtContent>
            </w:sdt>
            <w:r w:rsidR="00AD31BF" w:rsidRPr="00D72FB1">
              <w:rPr>
                <w:rFonts w:ascii="MS Gothic" w:eastAsia="MS Gothic" w:hAnsi="MS Gothic"/>
              </w:rPr>
              <w:t xml:space="preserve"> </w:t>
            </w:r>
            <w:r w:rsidR="00AD31BF" w:rsidRPr="00D72FB1">
              <w:rPr>
                <w:shd w:val="clear" w:color="auto" w:fill="C1E4F5" w:themeFill="accent1" w:themeFillTint="33"/>
              </w:rPr>
              <w:t>Non</w:t>
            </w:r>
          </w:p>
          <w:p w14:paraId="45B9F4F7" w14:textId="77777777" w:rsidR="00AD31BF" w:rsidRPr="00D72FB1" w:rsidRDefault="00AD31BF" w:rsidP="00E57504">
            <w:pPr>
              <w:rPr>
                <w:i/>
                <w:iCs/>
              </w:rPr>
            </w:pPr>
            <w:proofErr w:type="gramStart"/>
            <w:r w:rsidRPr="00D72FB1">
              <w:rPr>
                <w:i/>
                <w:shd w:val="clear" w:color="auto" w:fill="C1E4F5" w:themeFill="accent1" w:themeFillTint="33"/>
              </w:rPr>
              <w:t>Décrivez le</w:t>
            </w:r>
            <w:proofErr w:type="gramEnd"/>
            <w:r w:rsidRPr="00D72FB1">
              <w:rPr>
                <w:i/>
                <w:shd w:val="clear" w:color="auto" w:fill="C1E4F5" w:themeFill="accent1" w:themeFillTint="33"/>
              </w:rPr>
              <w:t xml:space="preserve"> ou les jeux de données disponibles et leur format :</w:t>
            </w:r>
          </w:p>
        </w:tc>
      </w:tr>
    </w:tbl>
    <w:p w14:paraId="79475CD4" w14:textId="77777777" w:rsidR="003A2319" w:rsidRPr="00D72FB1" w:rsidRDefault="003A2319" w:rsidP="003A2319">
      <w:pPr>
        <w:pStyle w:val="Paragraphedeliste"/>
      </w:pPr>
    </w:p>
    <w:p w14:paraId="788AC3C0" w14:textId="360ED3AF" w:rsidR="00B0240A" w:rsidRPr="00D72FB1" w:rsidRDefault="00B0240A" w:rsidP="00072A08">
      <w:pPr>
        <w:pStyle w:val="Paragraphedeliste"/>
        <w:numPr>
          <w:ilvl w:val="0"/>
          <w:numId w:val="6"/>
        </w:numPr>
        <w:ind w:left="360"/>
        <w:contextualSpacing w:val="0"/>
      </w:pPr>
      <w:r w:rsidRPr="00D72FB1">
        <w:t xml:space="preserve">Le GMP a-t-il procédé à une analyse </w:t>
      </w:r>
      <w:r w:rsidR="000C4FE7" w:rsidRPr="00D72FB1">
        <w:t>sur l</w:t>
      </w:r>
      <w:r w:rsidRPr="00D72FB1">
        <w:t xml:space="preserve">es coûts </w:t>
      </w:r>
      <w:r w:rsidR="00F13549" w:rsidRPr="00D72FB1">
        <w:t xml:space="preserve">des </w:t>
      </w:r>
      <w:r w:rsidRPr="00D72FB1">
        <w:t>projets ?</w:t>
      </w:r>
      <w:r w:rsidR="005E1E5C" w:rsidRPr="00D72FB1">
        <w:t xml:space="preserve"> </w:t>
      </w:r>
    </w:p>
    <w:tbl>
      <w:tblPr>
        <w:tblStyle w:val="Grilledutableau"/>
        <w:tblW w:w="0" w:type="auto"/>
        <w:tblLook w:val="04A0" w:firstRow="1" w:lastRow="0" w:firstColumn="1" w:lastColumn="0" w:noHBand="0" w:noVBand="1"/>
      </w:tblPr>
      <w:tblGrid>
        <w:gridCol w:w="9062"/>
      </w:tblGrid>
      <w:tr w:rsidR="00B0240A" w:rsidRPr="00D72FB1" w14:paraId="276CE60C" w14:textId="77777777" w:rsidTr="00E57504">
        <w:tc>
          <w:tcPr>
            <w:tcW w:w="9062" w:type="dxa"/>
          </w:tcPr>
          <w:p w14:paraId="7E848E1D" w14:textId="77777777" w:rsidR="00B0240A" w:rsidRPr="00D72FB1" w:rsidRDefault="006A560F" w:rsidP="00E57504">
            <w:pPr>
              <w:jc w:val="both"/>
            </w:pPr>
            <w:sdt>
              <w:sdtPr>
                <w:rPr>
                  <w:rFonts w:ascii="MS Gothic" w:eastAsia="MS Gothic" w:hAnsi="MS Gothic"/>
                </w:rPr>
                <w:id w:val="271751034"/>
                <w14:checkbox>
                  <w14:checked w14:val="0"/>
                  <w14:checkedState w14:val="2612" w14:font="MS Gothic"/>
                  <w14:uncheckedState w14:val="2610" w14:font="MS Gothic"/>
                </w14:checkbox>
              </w:sdtPr>
              <w:sdtEndPr/>
              <w:sdtContent>
                <w:r w:rsidR="00B0240A" w:rsidRPr="00D72FB1">
                  <w:rPr>
                    <w:rFonts w:ascii="MS Gothic" w:eastAsia="MS Gothic" w:hAnsi="MS Gothic"/>
                  </w:rPr>
                  <w:t>☐</w:t>
                </w:r>
              </w:sdtContent>
            </w:sdt>
            <w:r w:rsidR="00B0240A" w:rsidRPr="00D72FB1">
              <w:t xml:space="preserve"> </w:t>
            </w:r>
            <w:r w:rsidR="00B0240A" w:rsidRPr="00D72FB1">
              <w:rPr>
                <w:shd w:val="clear" w:color="auto" w:fill="C1E4F5" w:themeFill="accent1" w:themeFillTint="33"/>
              </w:rPr>
              <w:t>Oui</w:t>
            </w:r>
            <w:r w:rsidR="00B0240A" w:rsidRPr="00D72FB1">
              <w:t xml:space="preserve">           </w:t>
            </w:r>
            <w:sdt>
              <w:sdtPr>
                <w:rPr>
                  <w:rFonts w:ascii="MS Gothic" w:eastAsia="MS Gothic" w:hAnsi="MS Gothic"/>
                </w:rPr>
                <w:id w:val="-2018455799"/>
                <w14:checkbox>
                  <w14:checked w14:val="0"/>
                  <w14:checkedState w14:val="2612" w14:font="MS Gothic"/>
                  <w14:uncheckedState w14:val="2610" w14:font="MS Gothic"/>
                </w14:checkbox>
              </w:sdtPr>
              <w:sdtEndPr/>
              <w:sdtContent>
                <w:r w:rsidR="00B0240A" w:rsidRPr="00D72FB1">
                  <w:rPr>
                    <w:rFonts w:ascii="MS Gothic" w:eastAsia="MS Gothic" w:hAnsi="MS Gothic"/>
                  </w:rPr>
                  <w:t>☐</w:t>
                </w:r>
              </w:sdtContent>
            </w:sdt>
            <w:r w:rsidR="00B0240A" w:rsidRPr="00D72FB1">
              <w:rPr>
                <w:rFonts w:ascii="MS Gothic" w:eastAsia="MS Gothic" w:hAnsi="MS Gothic"/>
              </w:rPr>
              <w:t xml:space="preserve"> </w:t>
            </w:r>
            <w:r w:rsidR="00B0240A" w:rsidRPr="00D72FB1">
              <w:rPr>
                <w:shd w:val="clear" w:color="auto" w:fill="C1E4F5" w:themeFill="accent1" w:themeFillTint="33"/>
              </w:rPr>
              <w:t>Non</w:t>
            </w:r>
          </w:p>
          <w:p w14:paraId="3E4CE7FF" w14:textId="77777777" w:rsidR="00B0240A" w:rsidRPr="00D72FB1" w:rsidRDefault="00B0240A" w:rsidP="00E57504">
            <w:pPr>
              <w:rPr>
                <w:i/>
              </w:rPr>
            </w:pPr>
            <w:r w:rsidRPr="00D72FB1">
              <w:rPr>
                <w:i/>
                <w:shd w:val="clear" w:color="auto" w:fill="C1E4F5" w:themeFill="accent1" w:themeFillTint="33"/>
              </w:rPr>
              <w:t>Si oui, indiquez les sources où l’on peut trouver cette analyse et ses principales conclusions :</w:t>
            </w:r>
            <w:r w:rsidRPr="00D72FB1">
              <w:rPr>
                <w:i/>
              </w:rPr>
              <w:t xml:space="preserve"> </w:t>
            </w:r>
          </w:p>
        </w:tc>
      </w:tr>
    </w:tbl>
    <w:p w14:paraId="6C825175" w14:textId="77777777" w:rsidR="003A2319" w:rsidRPr="00D72FB1" w:rsidRDefault="003A2319" w:rsidP="003A2319"/>
    <w:p w14:paraId="00C19C04" w14:textId="015A8B15" w:rsidR="00924F2C" w:rsidRPr="00D72FB1" w:rsidRDefault="00924F2C" w:rsidP="00072A08">
      <w:pPr>
        <w:pStyle w:val="Paragraphedeliste"/>
        <w:numPr>
          <w:ilvl w:val="0"/>
          <w:numId w:val="6"/>
        </w:numPr>
      </w:pPr>
      <w:r w:rsidRPr="00D72FB1">
        <w:t>À la connaissance du GMP, ces informations sont-elles utilisées par les parties prenantes ?</w:t>
      </w:r>
    </w:p>
    <w:tbl>
      <w:tblPr>
        <w:tblStyle w:val="Grilledutableau"/>
        <w:tblW w:w="0" w:type="auto"/>
        <w:tblLook w:val="04A0" w:firstRow="1" w:lastRow="0" w:firstColumn="1" w:lastColumn="0" w:noHBand="0" w:noVBand="1"/>
      </w:tblPr>
      <w:tblGrid>
        <w:gridCol w:w="9062"/>
      </w:tblGrid>
      <w:tr w:rsidR="00924F2C" w:rsidRPr="00D72FB1" w14:paraId="42CF4E18" w14:textId="77777777" w:rsidTr="00E57504">
        <w:tc>
          <w:tcPr>
            <w:tcW w:w="9062" w:type="dxa"/>
          </w:tcPr>
          <w:p w14:paraId="1E8AE945" w14:textId="77777777" w:rsidR="00924F2C" w:rsidRPr="00D72FB1" w:rsidRDefault="006A560F" w:rsidP="00E57504">
            <w:sdt>
              <w:sdtPr>
                <w:rPr>
                  <w:rFonts w:ascii="MS Gothic" w:eastAsia="MS Gothic" w:hAnsi="MS Gothic"/>
                </w:rPr>
                <w:id w:val="-432592509"/>
                <w14:checkbox>
                  <w14:checked w14:val="0"/>
                  <w14:checkedState w14:val="2612" w14:font="MS Gothic"/>
                  <w14:uncheckedState w14:val="2610" w14:font="MS Gothic"/>
                </w14:checkbox>
              </w:sdtPr>
              <w:sdtEndPr/>
              <w:sdtContent>
                <w:r w:rsidR="00924F2C" w:rsidRPr="00D72FB1">
                  <w:rPr>
                    <w:rFonts w:ascii="MS Gothic" w:eastAsia="MS Gothic" w:hAnsi="MS Gothic"/>
                  </w:rPr>
                  <w:t>☐</w:t>
                </w:r>
              </w:sdtContent>
            </w:sdt>
            <w:r w:rsidR="00924F2C" w:rsidRPr="00D72FB1">
              <w:t xml:space="preserve"> </w:t>
            </w:r>
            <w:r w:rsidR="00924F2C" w:rsidRPr="00D72FB1">
              <w:rPr>
                <w:shd w:val="clear" w:color="auto" w:fill="C1E4F5" w:themeFill="accent1" w:themeFillTint="33"/>
              </w:rPr>
              <w:t>Oui</w:t>
            </w:r>
            <w:r w:rsidR="00924F2C" w:rsidRPr="00D72FB1">
              <w:t xml:space="preserve">           </w:t>
            </w:r>
            <w:sdt>
              <w:sdtPr>
                <w:rPr>
                  <w:rFonts w:ascii="MS Gothic" w:eastAsia="MS Gothic" w:hAnsi="MS Gothic"/>
                </w:rPr>
                <w:id w:val="-618912817"/>
                <w14:checkbox>
                  <w14:checked w14:val="0"/>
                  <w14:checkedState w14:val="2612" w14:font="MS Gothic"/>
                  <w14:uncheckedState w14:val="2610" w14:font="MS Gothic"/>
                </w14:checkbox>
              </w:sdtPr>
              <w:sdtEndPr/>
              <w:sdtContent>
                <w:r w:rsidR="00924F2C" w:rsidRPr="00D72FB1">
                  <w:rPr>
                    <w:rFonts w:ascii="MS Gothic" w:eastAsia="MS Gothic" w:hAnsi="MS Gothic"/>
                  </w:rPr>
                  <w:t>☐</w:t>
                </w:r>
              </w:sdtContent>
            </w:sdt>
            <w:r w:rsidR="00924F2C" w:rsidRPr="00D72FB1">
              <w:rPr>
                <w:rFonts w:ascii="MS Gothic" w:eastAsia="MS Gothic" w:hAnsi="MS Gothic"/>
              </w:rPr>
              <w:t xml:space="preserve"> </w:t>
            </w:r>
            <w:r w:rsidR="00924F2C" w:rsidRPr="00D72FB1">
              <w:rPr>
                <w:shd w:val="clear" w:color="auto" w:fill="C1E4F5" w:themeFill="accent1" w:themeFillTint="33"/>
              </w:rPr>
              <w:t>Non</w:t>
            </w:r>
          </w:p>
          <w:p w14:paraId="5223CF2A" w14:textId="77777777" w:rsidR="00924F2C" w:rsidRPr="00D72FB1" w:rsidRDefault="00924F2C" w:rsidP="00E57504">
            <w:pPr>
              <w:rPr>
                <w:i/>
              </w:rPr>
            </w:pPr>
            <w:r w:rsidRPr="00D72FB1">
              <w:rPr>
                <w:i/>
                <w:shd w:val="clear" w:color="auto" w:fill="C1E4F5" w:themeFill="accent1" w:themeFillTint="33"/>
              </w:rPr>
              <w:t>Si oui, indiquez les sources où l’on peut trouver cette analyse :</w:t>
            </w:r>
          </w:p>
        </w:tc>
      </w:tr>
    </w:tbl>
    <w:p w14:paraId="25F3CA0F" w14:textId="77777777" w:rsidR="00924F2C" w:rsidRPr="00D72FB1" w:rsidRDefault="00924F2C" w:rsidP="00924F2C"/>
    <w:p w14:paraId="59F5E32A" w14:textId="77777777" w:rsidR="003A2319" w:rsidRPr="00D72FB1" w:rsidRDefault="003A2319" w:rsidP="003A2319">
      <w:pPr>
        <w:pStyle w:val="Titre3"/>
      </w:pPr>
      <w:bookmarkStart w:id="95" w:name="_Toc193884219"/>
      <w:r w:rsidRPr="00D72FB1">
        <w:t>Conclusion</w:t>
      </w:r>
      <w:bookmarkEnd w:id="95"/>
    </w:p>
    <w:p w14:paraId="715B5445" w14:textId="2D90942E" w:rsidR="00A44F71" w:rsidRPr="00D72FB1" w:rsidRDefault="00A44F71" w:rsidP="00A44F71">
      <w:pPr>
        <w:pStyle w:val="TextBold"/>
        <w:rPr>
          <w:b w:val="0"/>
          <w:noProof w:val="0"/>
          <w:sz w:val="22"/>
          <w:szCs w:val="22"/>
        </w:rPr>
      </w:pPr>
      <w:r w:rsidRPr="00D72FB1">
        <w:rPr>
          <w:b w:val="0"/>
          <w:noProof w:val="0"/>
          <w:sz w:val="22"/>
          <w:szCs w:val="22"/>
        </w:rPr>
        <w:t xml:space="preserve">Sur la base de l’examen des </w:t>
      </w:r>
      <w:hyperlink w:anchor="_Technical_requirements" w:history="1">
        <w:r w:rsidRPr="00D72FB1">
          <w:rPr>
            <w:rStyle w:val="Lienhypertexte"/>
            <w:b w:val="0"/>
            <w:noProof w:val="0"/>
            <w:color w:val="0070C0"/>
            <w:sz w:val="22"/>
            <w:szCs w:val="22"/>
          </w:rPr>
          <w:fldChar w:fldCharType="begin"/>
        </w:r>
        <w:r w:rsidRPr="00D72FB1">
          <w:rPr>
            <w:rStyle w:val="Lienhypertexte"/>
            <w:b w:val="0"/>
            <w:noProof w:val="0"/>
            <w:color w:val="0070C0"/>
            <w:sz w:val="22"/>
            <w:szCs w:val="22"/>
          </w:rPr>
          <w:instrText xml:space="preserve"> REF _Ref190793902 \h  \* MERGEFORMAT </w:instrText>
        </w:r>
        <w:r w:rsidRPr="00D72FB1">
          <w:rPr>
            <w:rStyle w:val="Lienhypertexte"/>
            <w:b w:val="0"/>
            <w:noProof w:val="0"/>
            <w:color w:val="0070C0"/>
            <w:sz w:val="22"/>
            <w:szCs w:val="22"/>
          </w:rPr>
        </w:r>
        <w:r w:rsidRPr="00D72FB1">
          <w:rPr>
            <w:rStyle w:val="Lienhypertexte"/>
            <w:b w:val="0"/>
            <w:noProof w:val="0"/>
            <w:color w:val="0070C0"/>
            <w:sz w:val="22"/>
            <w:szCs w:val="22"/>
          </w:rPr>
          <w:fldChar w:fldCharType="separate"/>
        </w:r>
        <w:r w:rsidRPr="00D72FB1">
          <w:rPr>
            <w:rStyle w:val="Lienhypertexte"/>
            <w:b w:val="0"/>
            <w:noProof w:val="0"/>
            <w:color w:val="0070C0"/>
            <w:sz w:val="22"/>
            <w:szCs w:val="22"/>
          </w:rPr>
          <w:t>exigences techniques</w:t>
        </w:r>
        <w:r w:rsidRPr="00D72FB1">
          <w:rPr>
            <w:rStyle w:val="Lienhypertexte"/>
            <w:b w:val="0"/>
            <w:noProof w:val="0"/>
            <w:color w:val="0070C0"/>
            <w:sz w:val="22"/>
            <w:szCs w:val="22"/>
          </w:rPr>
          <w:fldChar w:fldCharType="end"/>
        </w:r>
      </w:hyperlink>
      <w:r w:rsidRPr="00D72FB1">
        <w:rPr>
          <w:b w:val="0"/>
          <w:noProof w:val="0"/>
          <w:color w:val="0070C0"/>
          <w:sz w:val="22"/>
          <w:szCs w:val="22"/>
        </w:rPr>
        <w:t xml:space="preserve"> </w:t>
      </w:r>
      <w:r w:rsidRPr="00D72FB1">
        <w:rPr>
          <w:b w:val="0"/>
          <w:noProof w:val="0"/>
          <w:sz w:val="22"/>
          <w:szCs w:val="22"/>
        </w:rPr>
        <w:t>et de l’</w:t>
      </w:r>
      <w:hyperlink w:anchor="_Underlying_objective_3" w:history="1">
        <w:r w:rsidRPr="00D72FB1">
          <w:rPr>
            <w:rStyle w:val="Lienhypertexte"/>
            <w:b w:val="0"/>
            <w:noProof w:val="0"/>
            <w:sz w:val="22"/>
            <w:szCs w:val="22"/>
          </w:rPr>
          <w:t>objectif</w:t>
        </w:r>
      </w:hyperlink>
      <w:r w:rsidRPr="00D72FB1">
        <w:rPr>
          <w:noProof w:val="0"/>
        </w:rPr>
        <w:t xml:space="preserve">, </w:t>
      </w:r>
      <w:r w:rsidRPr="00D72FB1">
        <w:rPr>
          <w:b w:val="0"/>
          <w:bCs/>
          <w:noProof w:val="0"/>
          <w:sz w:val="22"/>
          <w:szCs w:val="22"/>
        </w:rPr>
        <w:t>quelle est l’autoévaluation du GMP par rapport à cette exigence ?</w:t>
      </w:r>
    </w:p>
    <w:p w14:paraId="4B6C09B3" w14:textId="77777777" w:rsidR="00702D77" w:rsidRPr="00D72FB1" w:rsidRDefault="00702D77" w:rsidP="00702D77">
      <w:pPr>
        <w:pStyle w:val="TextBold"/>
        <w:rPr>
          <w:b w:val="0"/>
          <w:bCs/>
          <w:noProof w:val="0"/>
          <w:sz w:val="22"/>
          <w:szCs w:val="28"/>
        </w:rPr>
      </w:pPr>
    </w:p>
    <w:p w14:paraId="2085A25C" w14:textId="3256CCBA" w:rsidR="00702D77" w:rsidRPr="00D72FB1" w:rsidRDefault="00D72FB1" w:rsidP="00702D77">
      <w:pPr>
        <w:pStyle w:val="TextBold"/>
        <w:rPr>
          <w:b w:val="0"/>
          <w:bCs/>
          <w:noProof w:val="0"/>
          <w:sz w:val="22"/>
          <w:szCs w:val="28"/>
        </w:rPr>
      </w:pPr>
      <w:r>
        <w:rPr>
          <w:b w:val="0"/>
          <w:bCs/>
          <w:noProof w:val="0"/>
          <w:sz w:val="22"/>
          <w:szCs w:val="28"/>
        </w:rPr>
        <w:t>Le s</w:t>
      </w:r>
      <w:r w:rsidR="00702D77" w:rsidRPr="00D72FB1">
        <w:rPr>
          <w:b w:val="0"/>
          <w:bCs/>
          <w:noProof w:val="0"/>
          <w:sz w:val="22"/>
          <w:szCs w:val="28"/>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702D77" w:rsidRPr="00D72FB1" w14:paraId="3D504450" w14:textId="77777777" w:rsidTr="009A58C6">
        <w:trPr>
          <w:trHeight w:val="60"/>
        </w:trPr>
        <w:tc>
          <w:tcPr>
            <w:tcW w:w="1701" w:type="dxa"/>
          </w:tcPr>
          <w:p w14:paraId="41B2612A" w14:textId="77777777" w:rsidR="00702D77" w:rsidRPr="00D72FB1" w:rsidRDefault="006A560F" w:rsidP="009A58C6">
            <w:pPr>
              <w:spacing w:before="0" w:after="0"/>
              <w:rPr>
                <w:sz w:val="22"/>
                <w:szCs w:val="24"/>
              </w:rPr>
            </w:pPr>
            <w:sdt>
              <w:sdtPr>
                <w:rPr>
                  <w:b/>
                  <w:bCs/>
                  <w:sz w:val="22"/>
                  <w:szCs w:val="22"/>
                </w:rPr>
                <w:id w:val="949665988"/>
                <w14:checkbox>
                  <w14:checked w14:val="0"/>
                  <w14:checkedState w14:val="2612" w14:font="MS Gothic"/>
                  <w14:uncheckedState w14:val="2610" w14:font="MS Gothic"/>
                </w14:checkbox>
              </w:sdtPr>
              <w:sdtEndPr/>
              <w:sdtContent>
                <w:r w:rsidR="00702D77" w:rsidRPr="00D72FB1">
                  <w:rPr>
                    <w:rFonts w:ascii="MS Gothic" w:eastAsia="MS Gothic" w:hAnsi="MS Gothic" w:hint="eastAsia"/>
                    <w:bCs/>
                    <w:sz w:val="22"/>
                    <w:szCs w:val="22"/>
                  </w:rPr>
                  <w:t>☐</w:t>
                </w:r>
              </w:sdtContent>
            </w:sdt>
          </w:p>
        </w:tc>
        <w:tc>
          <w:tcPr>
            <w:tcW w:w="1422" w:type="dxa"/>
          </w:tcPr>
          <w:p w14:paraId="73465582" w14:textId="77777777" w:rsidR="00702D77" w:rsidRPr="00D72FB1" w:rsidRDefault="006A560F" w:rsidP="009A58C6">
            <w:pPr>
              <w:spacing w:before="0" w:after="0"/>
              <w:rPr>
                <w:sz w:val="22"/>
                <w:szCs w:val="24"/>
              </w:rPr>
            </w:pPr>
            <w:sdt>
              <w:sdtPr>
                <w:rPr>
                  <w:b/>
                  <w:bCs/>
                  <w:sz w:val="22"/>
                  <w:szCs w:val="22"/>
                </w:rPr>
                <w:id w:val="2098437324"/>
                <w14:checkbox>
                  <w14:checked w14:val="0"/>
                  <w14:checkedState w14:val="2612" w14:font="MS Gothic"/>
                  <w14:uncheckedState w14:val="2610" w14:font="MS Gothic"/>
                </w14:checkbox>
              </w:sdtPr>
              <w:sdtEndPr/>
              <w:sdtContent>
                <w:r w:rsidR="00702D77" w:rsidRPr="00D72FB1">
                  <w:rPr>
                    <w:rFonts w:ascii="MS Gothic" w:eastAsia="MS Gothic" w:hAnsi="MS Gothic" w:hint="eastAsia"/>
                    <w:bCs/>
                    <w:sz w:val="22"/>
                    <w:szCs w:val="22"/>
                  </w:rPr>
                  <w:t>☐</w:t>
                </w:r>
              </w:sdtContent>
            </w:sdt>
          </w:p>
        </w:tc>
        <w:tc>
          <w:tcPr>
            <w:tcW w:w="1417" w:type="dxa"/>
          </w:tcPr>
          <w:p w14:paraId="6C4B407A" w14:textId="77777777" w:rsidR="00702D77" w:rsidRPr="00D72FB1" w:rsidRDefault="006A560F" w:rsidP="009A58C6">
            <w:pPr>
              <w:spacing w:before="0" w:after="0"/>
              <w:rPr>
                <w:sz w:val="22"/>
                <w:szCs w:val="24"/>
              </w:rPr>
            </w:pPr>
            <w:sdt>
              <w:sdtPr>
                <w:rPr>
                  <w:b/>
                  <w:bCs/>
                  <w:sz w:val="22"/>
                  <w:szCs w:val="22"/>
                </w:rPr>
                <w:id w:val="-1565322631"/>
                <w14:checkbox>
                  <w14:checked w14:val="0"/>
                  <w14:checkedState w14:val="2612" w14:font="MS Gothic"/>
                  <w14:uncheckedState w14:val="2610" w14:font="MS Gothic"/>
                </w14:checkbox>
              </w:sdtPr>
              <w:sdtEndPr/>
              <w:sdtContent>
                <w:r w:rsidR="00702D77" w:rsidRPr="00D72FB1">
                  <w:rPr>
                    <w:rFonts w:ascii="MS Gothic" w:eastAsia="MS Gothic" w:hAnsi="MS Gothic" w:hint="eastAsia"/>
                    <w:bCs/>
                    <w:sz w:val="22"/>
                    <w:szCs w:val="22"/>
                  </w:rPr>
                  <w:t>☐</w:t>
                </w:r>
              </w:sdtContent>
            </w:sdt>
          </w:p>
        </w:tc>
        <w:tc>
          <w:tcPr>
            <w:tcW w:w="1276" w:type="dxa"/>
          </w:tcPr>
          <w:p w14:paraId="1DF58A06" w14:textId="77777777" w:rsidR="00702D77" w:rsidRPr="00D72FB1" w:rsidRDefault="006A560F" w:rsidP="009A58C6">
            <w:pPr>
              <w:spacing w:before="0" w:after="0"/>
              <w:rPr>
                <w:sz w:val="22"/>
                <w:szCs w:val="24"/>
              </w:rPr>
            </w:pPr>
            <w:sdt>
              <w:sdtPr>
                <w:rPr>
                  <w:b/>
                  <w:bCs/>
                  <w:sz w:val="22"/>
                  <w:szCs w:val="22"/>
                </w:rPr>
                <w:id w:val="-164179380"/>
                <w14:checkbox>
                  <w14:checked w14:val="0"/>
                  <w14:checkedState w14:val="2612" w14:font="MS Gothic"/>
                  <w14:uncheckedState w14:val="2610" w14:font="MS Gothic"/>
                </w14:checkbox>
              </w:sdtPr>
              <w:sdtEndPr/>
              <w:sdtContent>
                <w:r w:rsidR="00702D77" w:rsidRPr="00D72FB1">
                  <w:rPr>
                    <w:rFonts w:ascii="MS Gothic" w:eastAsia="MS Gothic" w:hAnsi="MS Gothic" w:hint="eastAsia"/>
                    <w:bCs/>
                    <w:sz w:val="22"/>
                    <w:szCs w:val="22"/>
                  </w:rPr>
                  <w:t>☐</w:t>
                </w:r>
              </w:sdtContent>
            </w:sdt>
          </w:p>
        </w:tc>
        <w:tc>
          <w:tcPr>
            <w:tcW w:w="1555" w:type="dxa"/>
          </w:tcPr>
          <w:p w14:paraId="6FBCCBD6" w14:textId="77777777" w:rsidR="00702D77" w:rsidRPr="00D72FB1" w:rsidRDefault="006A560F" w:rsidP="009A58C6">
            <w:pPr>
              <w:spacing w:before="0" w:after="0"/>
              <w:rPr>
                <w:sz w:val="22"/>
                <w:szCs w:val="24"/>
              </w:rPr>
            </w:pPr>
            <w:sdt>
              <w:sdtPr>
                <w:rPr>
                  <w:b/>
                  <w:bCs/>
                  <w:sz w:val="22"/>
                  <w:szCs w:val="22"/>
                </w:rPr>
                <w:id w:val="220566717"/>
                <w14:checkbox>
                  <w14:checked w14:val="0"/>
                  <w14:checkedState w14:val="2612" w14:font="MS Gothic"/>
                  <w14:uncheckedState w14:val="2610" w14:font="MS Gothic"/>
                </w14:checkbox>
              </w:sdtPr>
              <w:sdtEndPr/>
              <w:sdtContent>
                <w:r w:rsidR="00702D77" w:rsidRPr="00D72FB1">
                  <w:rPr>
                    <w:rFonts w:ascii="MS Gothic" w:eastAsia="MS Gothic" w:hAnsi="MS Gothic" w:hint="eastAsia"/>
                    <w:bCs/>
                    <w:sz w:val="22"/>
                    <w:szCs w:val="22"/>
                  </w:rPr>
                  <w:t>☐</w:t>
                </w:r>
              </w:sdtContent>
            </w:sdt>
          </w:p>
        </w:tc>
        <w:tc>
          <w:tcPr>
            <w:tcW w:w="2127" w:type="dxa"/>
          </w:tcPr>
          <w:p w14:paraId="38E4D1C5" w14:textId="77777777" w:rsidR="00702D77" w:rsidRPr="00D72FB1" w:rsidRDefault="006A560F" w:rsidP="009A58C6">
            <w:pPr>
              <w:spacing w:before="0" w:after="0"/>
              <w:rPr>
                <w:sz w:val="22"/>
                <w:szCs w:val="24"/>
              </w:rPr>
            </w:pPr>
            <w:sdt>
              <w:sdtPr>
                <w:rPr>
                  <w:b/>
                  <w:bCs/>
                  <w:sz w:val="22"/>
                  <w:szCs w:val="22"/>
                </w:rPr>
                <w:id w:val="-2096688243"/>
                <w14:checkbox>
                  <w14:checked w14:val="0"/>
                  <w14:checkedState w14:val="2612" w14:font="MS Gothic"/>
                  <w14:uncheckedState w14:val="2610" w14:font="MS Gothic"/>
                </w14:checkbox>
              </w:sdtPr>
              <w:sdtEndPr/>
              <w:sdtContent>
                <w:r w:rsidR="00702D77" w:rsidRPr="00D72FB1">
                  <w:rPr>
                    <w:rFonts w:ascii="MS Gothic" w:eastAsia="MS Gothic" w:hAnsi="MS Gothic" w:hint="eastAsia"/>
                    <w:bCs/>
                    <w:sz w:val="22"/>
                    <w:szCs w:val="22"/>
                  </w:rPr>
                  <w:t>☐</w:t>
                </w:r>
              </w:sdtContent>
            </w:sdt>
          </w:p>
        </w:tc>
      </w:tr>
      <w:tr w:rsidR="00702D77" w:rsidRPr="00D72FB1" w14:paraId="5A7D963E" w14:textId="77777777" w:rsidTr="009A58C6">
        <w:trPr>
          <w:trHeight w:val="60"/>
        </w:trPr>
        <w:tc>
          <w:tcPr>
            <w:tcW w:w="1701" w:type="dxa"/>
          </w:tcPr>
          <w:p w14:paraId="4B59916B" w14:textId="77777777" w:rsidR="00702D77" w:rsidRPr="00D72FB1" w:rsidRDefault="00702D77" w:rsidP="009A58C6">
            <w:pPr>
              <w:spacing w:before="0" w:after="0"/>
              <w:rPr>
                <w:sz w:val="22"/>
                <w:szCs w:val="24"/>
              </w:rPr>
            </w:pPr>
            <w:r w:rsidRPr="00D72FB1">
              <w:rPr>
                <w:sz w:val="22"/>
                <w:szCs w:val="24"/>
              </w:rPr>
              <w:t>très faible (</w:t>
            </w:r>
            <w:r w:rsidRPr="00D72FB1">
              <w:rPr>
                <w:sz w:val="22"/>
                <w:szCs w:val="24"/>
                <w:shd w:val="clear" w:color="auto" w:fill="000000" w:themeFill="text1"/>
              </w:rPr>
              <w:t>0</w:t>
            </w:r>
            <w:r w:rsidRPr="00D72FB1">
              <w:rPr>
                <w:sz w:val="22"/>
                <w:szCs w:val="24"/>
              </w:rPr>
              <w:t>)</w:t>
            </w:r>
          </w:p>
        </w:tc>
        <w:tc>
          <w:tcPr>
            <w:tcW w:w="1422" w:type="dxa"/>
          </w:tcPr>
          <w:p w14:paraId="462CA657" w14:textId="77777777" w:rsidR="00702D77" w:rsidRPr="00D72FB1" w:rsidRDefault="00702D77" w:rsidP="009A58C6">
            <w:pPr>
              <w:spacing w:before="0" w:after="0"/>
              <w:rPr>
                <w:sz w:val="22"/>
                <w:szCs w:val="24"/>
              </w:rPr>
            </w:pPr>
            <w:r w:rsidRPr="00D72FB1">
              <w:rPr>
                <w:sz w:val="22"/>
                <w:szCs w:val="24"/>
              </w:rPr>
              <w:t>faible (</w:t>
            </w:r>
            <w:r w:rsidRPr="00D72FB1">
              <w:rPr>
                <w:color w:val="FFFFFF" w:themeColor="background1"/>
                <w:sz w:val="22"/>
                <w:szCs w:val="24"/>
                <w:shd w:val="clear" w:color="auto" w:fill="FF3300"/>
              </w:rPr>
              <w:t>25</w:t>
            </w:r>
            <w:r w:rsidRPr="00D72FB1">
              <w:rPr>
                <w:sz w:val="22"/>
                <w:szCs w:val="24"/>
              </w:rPr>
              <w:t>)</w:t>
            </w:r>
          </w:p>
        </w:tc>
        <w:tc>
          <w:tcPr>
            <w:tcW w:w="1417" w:type="dxa"/>
          </w:tcPr>
          <w:p w14:paraId="39F623BC" w14:textId="77777777" w:rsidR="00702D77" w:rsidRPr="00D72FB1" w:rsidRDefault="00702D77" w:rsidP="009A58C6">
            <w:pPr>
              <w:spacing w:before="0" w:after="0"/>
              <w:rPr>
                <w:sz w:val="22"/>
                <w:szCs w:val="24"/>
              </w:rPr>
            </w:pPr>
            <w:r w:rsidRPr="00D72FB1">
              <w:rPr>
                <w:sz w:val="22"/>
                <w:szCs w:val="24"/>
              </w:rPr>
              <w:t>limité (</w:t>
            </w:r>
            <w:r w:rsidRPr="00D72FB1">
              <w:rPr>
                <w:sz w:val="22"/>
                <w:szCs w:val="24"/>
                <w:shd w:val="clear" w:color="auto" w:fill="FFC000"/>
              </w:rPr>
              <w:t>50</w:t>
            </w:r>
            <w:r w:rsidRPr="00D72FB1">
              <w:rPr>
                <w:sz w:val="22"/>
                <w:szCs w:val="24"/>
              </w:rPr>
              <w:t>)</w:t>
            </w:r>
          </w:p>
        </w:tc>
        <w:tc>
          <w:tcPr>
            <w:tcW w:w="1276" w:type="dxa"/>
          </w:tcPr>
          <w:p w14:paraId="32C5ABC1" w14:textId="77777777" w:rsidR="00702D77" w:rsidRPr="00D72FB1" w:rsidRDefault="00702D77" w:rsidP="009A58C6">
            <w:pPr>
              <w:spacing w:before="0" w:after="0"/>
              <w:rPr>
                <w:sz w:val="22"/>
                <w:szCs w:val="24"/>
              </w:rPr>
            </w:pPr>
            <w:r w:rsidRPr="00D72FB1">
              <w:rPr>
                <w:sz w:val="22"/>
                <w:szCs w:val="24"/>
              </w:rPr>
              <w:t>bon (</w:t>
            </w:r>
            <w:r w:rsidRPr="00D72FB1">
              <w:rPr>
                <w:sz w:val="22"/>
                <w:szCs w:val="24"/>
                <w:shd w:val="clear" w:color="auto" w:fill="89AA2E"/>
              </w:rPr>
              <w:t>70</w:t>
            </w:r>
            <w:r w:rsidRPr="00D72FB1">
              <w:rPr>
                <w:sz w:val="22"/>
                <w:szCs w:val="24"/>
              </w:rPr>
              <w:t>)</w:t>
            </w:r>
          </w:p>
        </w:tc>
        <w:tc>
          <w:tcPr>
            <w:tcW w:w="1555" w:type="dxa"/>
          </w:tcPr>
          <w:p w14:paraId="645AD763" w14:textId="77777777" w:rsidR="00702D77" w:rsidRPr="00D72FB1" w:rsidRDefault="00702D77" w:rsidP="009A58C6">
            <w:pPr>
              <w:spacing w:before="0" w:after="0"/>
              <w:rPr>
                <w:sz w:val="22"/>
                <w:szCs w:val="24"/>
              </w:rPr>
            </w:pPr>
            <w:r w:rsidRPr="00D72FB1">
              <w:rPr>
                <w:sz w:val="22"/>
                <w:szCs w:val="24"/>
              </w:rPr>
              <w:t>très bon (</w:t>
            </w:r>
            <w:r w:rsidRPr="00D72FB1">
              <w:rPr>
                <w:color w:val="FFFFFF" w:themeColor="background1"/>
                <w:sz w:val="22"/>
                <w:szCs w:val="24"/>
                <w:shd w:val="clear" w:color="auto" w:fill="2B8636"/>
              </w:rPr>
              <w:t>90</w:t>
            </w:r>
            <w:r w:rsidRPr="00D72FB1">
              <w:rPr>
                <w:sz w:val="22"/>
                <w:szCs w:val="24"/>
              </w:rPr>
              <w:t>)</w:t>
            </w:r>
          </w:p>
        </w:tc>
        <w:tc>
          <w:tcPr>
            <w:tcW w:w="2127" w:type="dxa"/>
          </w:tcPr>
          <w:p w14:paraId="0C05EDB9" w14:textId="77777777" w:rsidR="00702D77" w:rsidRPr="00D72FB1" w:rsidRDefault="00702D77" w:rsidP="009A58C6">
            <w:pPr>
              <w:spacing w:before="0" w:after="0"/>
              <w:rPr>
                <w:sz w:val="22"/>
                <w:szCs w:val="24"/>
              </w:rPr>
            </w:pPr>
            <w:r w:rsidRPr="00D72FB1">
              <w:rPr>
                <w:sz w:val="22"/>
                <w:szCs w:val="24"/>
              </w:rPr>
              <w:t>exceptionnel (</w:t>
            </w:r>
            <w:r w:rsidRPr="00D72FB1">
              <w:rPr>
                <w:sz w:val="22"/>
                <w:szCs w:val="24"/>
                <w:shd w:val="clear" w:color="auto" w:fill="00B0F0"/>
              </w:rPr>
              <w:t>100</w:t>
            </w:r>
            <w:r w:rsidRPr="00D72FB1">
              <w:rPr>
                <w:sz w:val="22"/>
                <w:szCs w:val="24"/>
              </w:rPr>
              <w:t>)</w:t>
            </w:r>
          </w:p>
        </w:tc>
      </w:tr>
      <w:tr w:rsidR="00702D77" w:rsidRPr="00D72FB1" w14:paraId="2D856DC5" w14:textId="77777777" w:rsidTr="009A58C6">
        <w:trPr>
          <w:trHeight w:val="60"/>
        </w:trPr>
        <w:tc>
          <w:tcPr>
            <w:tcW w:w="1701" w:type="dxa"/>
          </w:tcPr>
          <w:p w14:paraId="1EF99FAB" w14:textId="77777777" w:rsidR="00702D77" w:rsidRPr="00D72FB1" w:rsidRDefault="00702D77" w:rsidP="009A58C6">
            <w:pPr>
              <w:spacing w:before="0" w:after="0"/>
              <w:rPr>
                <w:sz w:val="22"/>
                <w:szCs w:val="24"/>
              </w:rPr>
            </w:pPr>
          </w:p>
        </w:tc>
        <w:tc>
          <w:tcPr>
            <w:tcW w:w="1422" w:type="dxa"/>
          </w:tcPr>
          <w:p w14:paraId="696F201C" w14:textId="77777777" w:rsidR="00702D77" w:rsidRPr="00D72FB1" w:rsidRDefault="00702D77" w:rsidP="009A58C6">
            <w:pPr>
              <w:spacing w:before="0" w:after="0"/>
              <w:rPr>
                <w:sz w:val="22"/>
                <w:szCs w:val="24"/>
              </w:rPr>
            </w:pPr>
          </w:p>
        </w:tc>
        <w:tc>
          <w:tcPr>
            <w:tcW w:w="1417" w:type="dxa"/>
          </w:tcPr>
          <w:p w14:paraId="672FCCD4" w14:textId="77777777" w:rsidR="00702D77" w:rsidRPr="00D72FB1" w:rsidRDefault="00702D77" w:rsidP="009A58C6">
            <w:pPr>
              <w:spacing w:before="0" w:after="0"/>
              <w:rPr>
                <w:sz w:val="22"/>
                <w:szCs w:val="24"/>
              </w:rPr>
            </w:pPr>
          </w:p>
        </w:tc>
        <w:tc>
          <w:tcPr>
            <w:tcW w:w="1276" w:type="dxa"/>
          </w:tcPr>
          <w:p w14:paraId="2FD1C81E" w14:textId="77777777" w:rsidR="00702D77" w:rsidRPr="00D72FB1" w:rsidRDefault="00702D77" w:rsidP="009A58C6">
            <w:pPr>
              <w:spacing w:before="0" w:after="0"/>
              <w:rPr>
                <w:sz w:val="22"/>
                <w:szCs w:val="24"/>
              </w:rPr>
            </w:pPr>
          </w:p>
        </w:tc>
        <w:tc>
          <w:tcPr>
            <w:tcW w:w="1555" w:type="dxa"/>
          </w:tcPr>
          <w:p w14:paraId="1DF6FE58" w14:textId="77777777" w:rsidR="00702D77" w:rsidRPr="00D72FB1" w:rsidRDefault="00702D77" w:rsidP="009A58C6">
            <w:pPr>
              <w:spacing w:before="0" w:after="0"/>
              <w:rPr>
                <w:sz w:val="22"/>
                <w:szCs w:val="24"/>
              </w:rPr>
            </w:pPr>
          </w:p>
        </w:tc>
        <w:tc>
          <w:tcPr>
            <w:tcW w:w="2127" w:type="dxa"/>
          </w:tcPr>
          <w:p w14:paraId="27882879" w14:textId="77777777" w:rsidR="00702D77" w:rsidRPr="00D72FB1" w:rsidRDefault="00702D77" w:rsidP="009A58C6">
            <w:pPr>
              <w:spacing w:before="0" w:after="0"/>
              <w:rPr>
                <w:sz w:val="22"/>
                <w:szCs w:val="24"/>
              </w:rPr>
            </w:pPr>
          </w:p>
        </w:tc>
      </w:tr>
    </w:tbl>
    <w:p w14:paraId="72D0E0CD" w14:textId="77777777" w:rsidR="00702D77" w:rsidRPr="00D72FB1" w:rsidRDefault="00702D77" w:rsidP="00702D77">
      <w:pPr>
        <w:rPr>
          <w:b/>
          <w:bCs/>
          <w:sz w:val="22"/>
        </w:rPr>
      </w:pPr>
      <w:proofErr w:type="gramStart"/>
      <w:r w:rsidRPr="00D72FB1">
        <w:rPr>
          <w:b/>
          <w:bCs/>
          <w:sz w:val="22"/>
        </w:rPr>
        <w:t>Ou</w:t>
      </w:r>
      <w:proofErr w:type="gramEnd"/>
      <w:r w:rsidRPr="00D72FB1">
        <w:rPr>
          <w:b/>
          <w:bCs/>
          <w:sz w:val="22"/>
        </w:rPr>
        <w:t xml:space="preserve"> </w:t>
      </w:r>
    </w:p>
    <w:p w14:paraId="4C76C8F2" w14:textId="53C7728F" w:rsidR="00B403EB" w:rsidRPr="00D72FB1" w:rsidRDefault="006A560F" w:rsidP="00702D77">
      <w:pPr>
        <w:rPr>
          <w:sz w:val="22"/>
          <w:szCs w:val="28"/>
        </w:rPr>
      </w:pPr>
      <w:sdt>
        <w:sdtPr>
          <w:rPr>
            <w:sz w:val="22"/>
            <w:szCs w:val="28"/>
          </w:rPr>
          <w:id w:val="1427613702"/>
          <w14:checkbox>
            <w14:checked w14:val="0"/>
            <w14:checkedState w14:val="2612" w14:font="MS Gothic"/>
            <w14:uncheckedState w14:val="2610" w14:font="MS Gothic"/>
          </w14:checkbox>
        </w:sdtPr>
        <w:sdtEndPr/>
        <w:sdtContent>
          <w:r w:rsidR="00702D77" w:rsidRPr="00D72FB1">
            <w:rPr>
              <w:rFonts w:ascii="MS Gothic" w:eastAsia="MS Gothic" w:hAnsi="MS Gothic" w:hint="eastAsia"/>
              <w:sz w:val="22"/>
              <w:szCs w:val="28"/>
            </w:rPr>
            <w:t>☐</w:t>
          </w:r>
        </w:sdtContent>
      </w:sdt>
      <w:r w:rsidR="00702D77" w:rsidRPr="00D72FB1">
        <w:rPr>
          <w:sz w:val="22"/>
          <w:szCs w:val="28"/>
        </w:rPr>
        <w:t xml:space="preserve"> </w:t>
      </w:r>
      <w:r w:rsidR="00D72FB1">
        <w:rPr>
          <w:sz w:val="22"/>
          <w:szCs w:val="28"/>
        </w:rPr>
        <w:t>non</w:t>
      </w:r>
      <w:r w:rsidR="00702D77" w:rsidRPr="00D72FB1">
        <w:rPr>
          <w:sz w:val="22"/>
          <w:szCs w:val="28"/>
        </w:rPr>
        <w:t xml:space="preserve"> applicable</w:t>
      </w:r>
    </w:p>
    <w:p w14:paraId="652785A1" w14:textId="77777777" w:rsidR="00702D77" w:rsidRPr="00D72FB1" w:rsidRDefault="00702D77" w:rsidP="00702D77">
      <w:pPr>
        <w:rPr>
          <w:bCs/>
        </w:rPr>
      </w:pP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B403EB" w:rsidRPr="00D72FB1" w14:paraId="3A7C4BC4" w14:textId="77777777" w:rsidTr="008C4D7F">
        <w:trPr>
          <w:trHeight w:val="700"/>
        </w:trPr>
        <w:tc>
          <w:tcPr>
            <w:tcW w:w="9067" w:type="dxa"/>
            <w:shd w:val="clear" w:color="auto" w:fill="C1E4F5" w:themeFill="accent1" w:themeFillTint="33"/>
          </w:tcPr>
          <w:p w14:paraId="0407CE26" w14:textId="77777777" w:rsidR="00B403EB" w:rsidRPr="00D72FB1" w:rsidRDefault="00B403EB" w:rsidP="008C4D7F">
            <w:pPr>
              <w:pStyle w:val="TextBold"/>
              <w:rPr>
                <w:b w:val="0"/>
                <w:bCs/>
                <w:noProof w:val="0"/>
              </w:rPr>
            </w:pPr>
            <w:r w:rsidRPr="00D72FB1">
              <w:rPr>
                <w:b w:val="0"/>
                <w:bCs/>
                <w:noProof w:val="0"/>
              </w:rPr>
              <w:t>Expliquez</w:t>
            </w:r>
          </w:p>
        </w:tc>
      </w:tr>
    </w:tbl>
    <w:p w14:paraId="3A538F6C" w14:textId="77777777" w:rsidR="00580EBA" w:rsidRPr="00D72FB1" w:rsidRDefault="00580EBA" w:rsidP="00072A08">
      <w:bookmarkStart w:id="96" w:name="_Ref190793952"/>
    </w:p>
    <w:p w14:paraId="05CC8C67" w14:textId="211B95EE" w:rsidR="003A2319" w:rsidRPr="00D72FB1" w:rsidRDefault="00B403EB" w:rsidP="00072A08">
      <w:pPr>
        <w:pStyle w:val="Titre2"/>
        <w:numPr>
          <w:ilvl w:val="0"/>
          <w:numId w:val="20"/>
        </w:numPr>
        <w:ind w:left="709"/>
        <w:rPr>
          <w:rFonts w:ascii="Franklin Gothic Book" w:hAnsi="Franklin Gothic Book"/>
          <w:sz w:val="28"/>
          <w:szCs w:val="28"/>
        </w:rPr>
      </w:pPr>
      <w:bookmarkStart w:id="97" w:name="_Toc193884220"/>
      <w:r w:rsidRPr="00D72FB1">
        <w:rPr>
          <w:rFonts w:ascii="Franklin Gothic Book" w:hAnsi="Franklin Gothic Book"/>
          <w:sz w:val="28"/>
          <w:szCs w:val="28"/>
        </w:rPr>
        <w:t xml:space="preserve">Retour du </w:t>
      </w:r>
      <w:r w:rsidR="003A2319" w:rsidRPr="00D72FB1">
        <w:rPr>
          <w:rFonts w:ascii="Franklin Gothic Book" w:hAnsi="Franklin Gothic Book"/>
          <w:sz w:val="28"/>
          <w:szCs w:val="28"/>
        </w:rPr>
        <w:t>Secr</w:t>
      </w:r>
      <w:r w:rsidRPr="00D72FB1">
        <w:rPr>
          <w:rFonts w:ascii="Franklin Gothic Book" w:hAnsi="Franklin Gothic Book"/>
          <w:sz w:val="28"/>
          <w:szCs w:val="28"/>
        </w:rPr>
        <w:t>é</w:t>
      </w:r>
      <w:r w:rsidR="003A2319" w:rsidRPr="00D72FB1">
        <w:rPr>
          <w:rFonts w:ascii="Franklin Gothic Book" w:hAnsi="Franklin Gothic Book"/>
          <w:sz w:val="28"/>
          <w:szCs w:val="28"/>
        </w:rPr>
        <w:t xml:space="preserve">tariat </w:t>
      </w:r>
      <w:r w:rsidRPr="00D72FB1">
        <w:rPr>
          <w:rFonts w:ascii="Franklin Gothic Book" w:hAnsi="Franklin Gothic Book"/>
          <w:sz w:val="28"/>
          <w:szCs w:val="28"/>
        </w:rPr>
        <w:t>International</w:t>
      </w:r>
      <w:bookmarkEnd w:id="96"/>
      <w:bookmarkEnd w:id="97"/>
    </w:p>
    <w:p w14:paraId="2F605111" w14:textId="77777777" w:rsidR="00B77A40" w:rsidRPr="00D72FB1" w:rsidRDefault="00B77A40" w:rsidP="00B77A40"/>
    <w:tbl>
      <w:tblPr>
        <w:tblStyle w:val="Grilledutableau"/>
        <w:tblW w:w="0" w:type="auto"/>
        <w:tblLook w:val="04A0" w:firstRow="1" w:lastRow="0" w:firstColumn="1" w:lastColumn="0" w:noHBand="0" w:noVBand="1"/>
      </w:tblPr>
      <w:tblGrid>
        <w:gridCol w:w="9062"/>
      </w:tblGrid>
      <w:tr w:rsidR="003A2319" w:rsidRPr="00D72FB1" w14:paraId="5FB34DB5" w14:textId="77777777" w:rsidTr="008C4D7F">
        <w:tc>
          <w:tcPr>
            <w:tcW w:w="9062" w:type="dxa"/>
            <w:tcBorders>
              <w:top w:val="nil"/>
              <w:left w:val="nil"/>
              <w:bottom w:val="nil"/>
              <w:right w:val="nil"/>
            </w:tcBorders>
            <w:shd w:val="clear" w:color="auto" w:fill="F2F2F2" w:themeFill="background1" w:themeFillShade="F2"/>
          </w:tcPr>
          <w:p w14:paraId="414B6FC1" w14:textId="77777777" w:rsidR="0093378D" w:rsidRPr="00D72FB1" w:rsidRDefault="0093378D" w:rsidP="0093378D">
            <w:pPr>
              <w:rPr>
                <w:i/>
                <w:iCs/>
              </w:rPr>
            </w:pPr>
            <w:r w:rsidRPr="00D72FB1">
              <w:rPr>
                <w:i/>
                <w:iCs/>
              </w:rPr>
              <w:t>À remplir par le Secrétariat international</w:t>
            </w:r>
          </w:p>
          <w:p w14:paraId="060B180F" w14:textId="77777777" w:rsidR="0093378D" w:rsidRPr="00D72FB1" w:rsidRDefault="0093378D" w:rsidP="0093378D">
            <w:pPr>
              <w:rPr>
                <w:i/>
                <w:iCs/>
              </w:rPr>
            </w:pPr>
            <w:r w:rsidRPr="00D72FB1">
              <w:rPr>
                <w:i/>
                <w:iCs/>
              </w:rPr>
              <w:t xml:space="preserve">Observations sur l’exhaustivité des aspects en question, les lacunes identifiées ou clarifications supplémentaires requises. </w:t>
            </w:r>
          </w:p>
          <w:p w14:paraId="1B3641FE" w14:textId="77777777" w:rsidR="003A2319" w:rsidRPr="00D72FB1" w:rsidRDefault="003A2319" w:rsidP="008C4D7F">
            <w:pPr>
              <w:rPr>
                <w:i/>
                <w:iCs/>
              </w:rPr>
            </w:pPr>
          </w:p>
          <w:tbl>
            <w:tblPr>
              <w:tblStyle w:val="Grilledutableau"/>
              <w:tblW w:w="0" w:type="auto"/>
              <w:tblLook w:val="04A0" w:firstRow="1" w:lastRow="0" w:firstColumn="1" w:lastColumn="0" w:noHBand="0" w:noVBand="1"/>
            </w:tblPr>
            <w:tblGrid>
              <w:gridCol w:w="3009"/>
              <w:gridCol w:w="5827"/>
            </w:tblGrid>
            <w:tr w:rsidR="003A2319" w:rsidRPr="00D72FB1" w14:paraId="641804A4" w14:textId="77777777" w:rsidTr="008C4D7F">
              <w:tc>
                <w:tcPr>
                  <w:tcW w:w="3009" w:type="dxa"/>
                </w:tcPr>
                <w:p w14:paraId="293879D4" w14:textId="6E2E8884" w:rsidR="00204349" w:rsidRPr="00D72FB1" w:rsidRDefault="003A2319" w:rsidP="008C4D7F">
                  <w:r w:rsidRPr="00D72FB1">
                    <w:t xml:space="preserve">4.10.a </w:t>
                  </w:r>
                  <w:r w:rsidR="00C71D8C" w:rsidRPr="00D72FB1">
                    <w:t xml:space="preserve">– </w:t>
                  </w:r>
                  <w:r w:rsidR="00204349" w:rsidRPr="00D72FB1">
                    <w:t>Politiques et pratiques du gouvernement en matière de risques de perte de recettes, y compris l'évaluation de l'exhaustivité, de la fiabilité et de la ponctualité</w:t>
                  </w:r>
                </w:p>
                <w:p w14:paraId="715049D7" w14:textId="503C419F" w:rsidR="003A2319" w:rsidRPr="00D72FB1" w:rsidRDefault="00D40185" w:rsidP="008C4D7F">
                  <w:r w:rsidRPr="00D72FB1">
                    <w:t>Exigé</w:t>
                  </w:r>
                </w:p>
              </w:tc>
              <w:tc>
                <w:tcPr>
                  <w:tcW w:w="5827" w:type="dxa"/>
                </w:tcPr>
                <w:p w14:paraId="302DB225" w14:textId="77777777" w:rsidR="003A2319" w:rsidRPr="00D72FB1" w:rsidRDefault="003A2319" w:rsidP="008C4D7F">
                  <w:pPr>
                    <w:rPr>
                      <w:i/>
                      <w:iCs/>
                    </w:rPr>
                  </w:pPr>
                </w:p>
              </w:tc>
            </w:tr>
            <w:tr w:rsidR="003A2319" w:rsidRPr="00D72FB1" w14:paraId="25E74A15" w14:textId="77777777" w:rsidTr="008C4D7F">
              <w:tc>
                <w:tcPr>
                  <w:tcW w:w="3009" w:type="dxa"/>
                </w:tcPr>
                <w:p w14:paraId="62B3FC11" w14:textId="194E39DF" w:rsidR="003011B2" w:rsidRPr="00D72FB1" w:rsidRDefault="003A2319" w:rsidP="008C4D7F">
                  <w:r w:rsidRPr="00D72FB1">
                    <w:t xml:space="preserve">4.10.b </w:t>
                  </w:r>
                  <w:r w:rsidR="00B77A40" w:rsidRPr="00D72FB1">
                    <w:t>–</w:t>
                  </w:r>
                  <w:r w:rsidR="003011B2" w:rsidRPr="00D72FB1">
                    <w:t>Divulgation des rapports d'audit des coûts et des contrôles fiscaux</w:t>
                  </w:r>
                  <w:r w:rsidR="00194231" w:rsidRPr="00D72FB1">
                    <w:t>,</w:t>
                  </w:r>
                  <w:r w:rsidR="003011B2" w:rsidRPr="00D72FB1">
                    <w:t xml:space="preserve"> y compris l'évaluation de l'exhaustivité, de la fiabilité et de la ponctualité</w:t>
                  </w:r>
                </w:p>
                <w:p w14:paraId="53A9F7EE" w14:textId="7BF8840D" w:rsidR="003A2319" w:rsidRPr="00D72FB1" w:rsidRDefault="00D40185" w:rsidP="008C4D7F">
                  <w:r w:rsidRPr="00D72FB1">
                    <w:t>Attendu</w:t>
                  </w:r>
                </w:p>
              </w:tc>
              <w:tc>
                <w:tcPr>
                  <w:tcW w:w="5827" w:type="dxa"/>
                </w:tcPr>
                <w:p w14:paraId="3A994B37" w14:textId="77777777" w:rsidR="003A2319" w:rsidRPr="00D72FB1" w:rsidRDefault="003A2319" w:rsidP="008C4D7F">
                  <w:pPr>
                    <w:rPr>
                      <w:i/>
                      <w:iCs/>
                    </w:rPr>
                  </w:pPr>
                </w:p>
              </w:tc>
            </w:tr>
            <w:tr w:rsidR="003A2319" w:rsidRPr="00D72FB1" w14:paraId="3291A96A" w14:textId="77777777" w:rsidTr="008C4D7F">
              <w:tc>
                <w:tcPr>
                  <w:tcW w:w="3009" w:type="dxa"/>
                </w:tcPr>
                <w:p w14:paraId="4EE8DC26" w14:textId="6F000DA0" w:rsidR="00194231" w:rsidRPr="00D72FB1" w:rsidRDefault="003A2319" w:rsidP="00A677D5">
                  <w:pPr>
                    <w:tabs>
                      <w:tab w:val="center" w:pos="1396"/>
                    </w:tabs>
                  </w:pPr>
                  <w:r w:rsidRPr="00D72FB1">
                    <w:t xml:space="preserve">4.10.c </w:t>
                  </w:r>
                  <w:r w:rsidR="00AC3922" w:rsidRPr="00D72FB1">
                    <w:t xml:space="preserve">– </w:t>
                  </w:r>
                  <w:r w:rsidR="00194231" w:rsidRPr="00D72FB1">
                    <w:t xml:space="preserve">Coûts déclarés et ventilation, y compris </w:t>
                  </w:r>
                  <w:r w:rsidR="00194231" w:rsidRPr="00D72FB1">
                    <w:lastRenderedPageBreak/>
                    <w:t>l'évaluation de l'exhaustivité, de la fiabilité et de la ponctualité</w:t>
                  </w:r>
                </w:p>
                <w:p w14:paraId="097C7059" w14:textId="1276EA3B" w:rsidR="003A2319" w:rsidRPr="00D72FB1" w:rsidRDefault="00D40185" w:rsidP="008C4D7F">
                  <w:r w:rsidRPr="00D72FB1">
                    <w:t>Encouragé</w:t>
                  </w:r>
                </w:p>
              </w:tc>
              <w:tc>
                <w:tcPr>
                  <w:tcW w:w="5827" w:type="dxa"/>
                </w:tcPr>
                <w:p w14:paraId="05EEBB3C" w14:textId="77777777" w:rsidR="003A2319" w:rsidRPr="00D72FB1" w:rsidRDefault="003A2319" w:rsidP="008C4D7F">
                  <w:pPr>
                    <w:rPr>
                      <w:i/>
                      <w:iCs/>
                    </w:rPr>
                  </w:pPr>
                </w:p>
              </w:tc>
            </w:tr>
            <w:tr w:rsidR="003A2319" w:rsidRPr="00D72FB1" w14:paraId="0C4C45B5" w14:textId="77777777" w:rsidTr="008C4D7F">
              <w:trPr>
                <w:trHeight w:val="300"/>
              </w:trPr>
              <w:tc>
                <w:tcPr>
                  <w:tcW w:w="3009" w:type="dxa"/>
                </w:tcPr>
                <w:p w14:paraId="191D1F54" w14:textId="53C135EC" w:rsidR="003A2319" w:rsidRPr="00D72FB1" w:rsidRDefault="001301B0" w:rsidP="008C4D7F">
                  <w:pPr>
                    <w:tabs>
                      <w:tab w:val="center" w:pos="1396"/>
                    </w:tabs>
                  </w:pPr>
                  <w:r w:rsidRPr="00D72FB1">
                    <w:t>Objectif sous-jacent</w:t>
                  </w:r>
                </w:p>
              </w:tc>
              <w:tc>
                <w:tcPr>
                  <w:tcW w:w="5827" w:type="dxa"/>
                </w:tcPr>
                <w:p w14:paraId="0D478880" w14:textId="77777777" w:rsidR="003A2319" w:rsidRPr="00D72FB1" w:rsidRDefault="003A2319" w:rsidP="008C4D7F">
                  <w:pPr>
                    <w:rPr>
                      <w:i/>
                      <w:iCs/>
                    </w:rPr>
                  </w:pPr>
                </w:p>
              </w:tc>
            </w:tr>
            <w:tr w:rsidR="003A2319" w:rsidRPr="00D72FB1" w14:paraId="228621ED" w14:textId="77777777" w:rsidTr="008C4D7F">
              <w:tc>
                <w:tcPr>
                  <w:tcW w:w="3009" w:type="dxa"/>
                </w:tcPr>
                <w:p w14:paraId="651AF4DD" w14:textId="36BDC298" w:rsidR="00240A2D" w:rsidRPr="00D72FB1" w:rsidRDefault="00240A2D" w:rsidP="008C4D7F">
                  <w:r w:rsidRPr="00D72FB1">
                    <w:t>Pertinence des données au niveau du projet lorsqu'elles sont liées aux questions/réformes en cours dans le pays</w:t>
                  </w:r>
                </w:p>
              </w:tc>
              <w:tc>
                <w:tcPr>
                  <w:tcW w:w="5827" w:type="dxa"/>
                </w:tcPr>
                <w:p w14:paraId="5630A065" w14:textId="77777777" w:rsidR="003A2319" w:rsidRPr="00D72FB1" w:rsidRDefault="003A2319" w:rsidP="008C4D7F">
                  <w:pPr>
                    <w:rPr>
                      <w:i/>
                      <w:iCs/>
                    </w:rPr>
                  </w:pPr>
                </w:p>
              </w:tc>
            </w:tr>
            <w:tr w:rsidR="00286798" w:rsidRPr="00D72FB1" w14:paraId="1AA498DC" w14:textId="77777777" w:rsidTr="008C4D7F">
              <w:tc>
                <w:tcPr>
                  <w:tcW w:w="3009" w:type="dxa"/>
                </w:tcPr>
                <w:p w14:paraId="0ED055C5" w14:textId="56E71E6F" w:rsidR="00286798" w:rsidRPr="00D72FB1" w:rsidRDefault="00286798" w:rsidP="00286798">
                  <w:r w:rsidRPr="00D72FB1">
                    <w:rPr>
                      <w:szCs w:val="22"/>
                    </w:rPr>
                    <w:t>Sur la disponibilité des divulgations systématiques</w:t>
                  </w:r>
                </w:p>
              </w:tc>
              <w:tc>
                <w:tcPr>
                  <w:tcW w:w="5827" w:type="dxa"/>
                </w:tcPr>
                <w:p w14:paraId="697723C8" w14:textId="77777777" w:rsidR="00286798" w:rsidRPr="00D72FB1" w:rsidRDefault="00286798" w:rsidP="00286798">
                  <w:pPr>
                    <w:rPr>
                      <w:i/>
                      <w:iCs/>
                    </w:rPr>
                  </w:pPr>
                </w:p>
              </w:tc>
            </w:tr>
            <w:tr w:rsidR="00286798" w:rsidRPr="00D72FB1" w14:paraId="52985CA6" w14:textId="77777777" w:rsidTr="008C4D7F">
              <w:tc>
                <w:tcPr>
                  <w:tcW w:w="3009" w:type="dxa"/>
                </w:tcPr>
                <w:p w14:paraId="3788E44C" w14:textId="05446DBB" w:rsidR="00286798" w:rsidRPr="00D72FB1" w:rsidRDefault="00286798" w:rsidP="00286798">
                  <w:r w:rsidRPr="00D72FB1">
                    <w:rPr>
                      <w:szCs w:val="22"/>
                    </w:rPr>
                    <w:t>Sur la ponctualité des divulgations</w:t>
                  </w:r>
                </w:p>
              </w:tc>
              <w:tc>
                <w:tcPr>
                  <w:tcW w:w="5827" w:type="dxa"/>
                </w:tcPr>
                <w:p w14:paraId="19AB102D" w14:textId="77777777" w:rsidR="00286798" w:rsidRPr="00D72FB1" w:rsidRDefault="00286798" w:rsidP="00286798">
                  <w:pPr>
                    <w:rPr>
                      <w:i/>
                      <w:iCs/>
                    </w:rPr>
                  </w:pPr>
                </w:p>
              </w:tc>
            </w:tr>
            <w:tr w:rsidR="00286798" w:rsidRPr="00D72FB1" w14:paraId="28348550" w14:textId="77777777" w:rsidTr="008C4D7F">
              <w:tc>
                <w:tcPr>
                  <w:tcW w:w="3009" w:type="dxa"/>
                </w:tcPr>
                <w:p w14:paraId="3A271F07" w14:textId="725EE14F" w:rsidR="00286798" w:rsidRPr="00D72FB1" w:rsidRDefault="00286798" w:rsidP="00286798">
                  <w:r w:rsidRPr="00D72FB1">
                    <w:rPr>
                      <w:szCs w:val="22"/>
                    </w:rPr>
                    <w:t>Sur le format (ouvert ou non) des divulgations</w:t>
                  </w:r>
                </w:p>
              </w:tc>
              <w:tc>
                <w:tcPr>
                  <w:tcW w:w="5827" w:type="dxa"/>
                </w:tcPr>
                <w:p w14:paraId="09DE1767" w14:textId="77777777" w:rsidR="00286798" w:rsidRPr="00D72FB1" w:rsidRDefault="00286798" w:rsidP="00286798">
                  <w:pPr>
                    <w:rPr>
                      <w:i/>
                      <w:iCs/>
                    </w:rPr>
                  </w:pPr>
                </w:p>
              </w:tc>
            </w:tr>
            <w:tr w:rsidR="00286798" w:rsidRPr="00D72FB1" w14:paraId="67D09D26" w14:textId="77777777" w:rsidTr="008C4D7F">
              <w:tc>
                <w:tcPr>
                  <w:tcW w:w="3009" w:type="dxa"/>
                </w:tcPr>
                <w:p w14:paraId="01EB1F10" w14:textId="475B462A" w:rsidR="00286798" w:rsidRPr="00D72FB1" w:rsidRDefault="00286798" w:rsidP="00286798">
                  <w:r w:rsidRPr="00D72FB1">
                    <w:t>Sur l’utilisation des données</w:t>
                  </w:r>
                </w:p>
              </w:tc>
              <w:tc>
                <w:tcPr>
                  <w:tcW w:w="5827" w:type="dxa"/>
                </w:tcPr>
                <w:p w14:paraId="341369DA" w14:textId="77777777" w:rsidR="00286798" w:rsidRPr="00D72FB1" w:rsidRDefault="00286798" w:rsidP="00286798">
                  <w:pPr>
                    <w:rPr>
                      <w:i/>
                      <w:iCs/>
                    </w:rPr>
                  </w:pPr>
                </w:p>
              </w:tc>
            </w:tr>
            <w:tr w:rsidR="00286798" w:rsidRPr="00D72FB1" w14:paraId="7AADAF55" w14:textId="77777777" w:rsidTr="008C4D7F">
              <w:tc>
                <w:tcPr>
                  <w:tcW w:w="3009" w:type="dxa"/>
                </w:tcPr>
                <w:p w14:paraId="49299A30" w14:textId="0664A82C" w:rsidR="00286798" w:rsidRPr="00D72FB1" w:rsidRDefault="00286798" w:rsidP="00286798">
                  <w:r w:rsidRPr="00D72FB1">
                    <w:rPr>
                      <w:szCs w:val="22"/>
                    </w:rPr>
                    <w:t>Autres observations</w:t>
                  </w:r>
                </w:p>
              </w:tc>
              <w:tc>
                <w:tcPr>
                  <w:tcW w:w="5827" w:type="dxa"/>
                </w:tcPr>
                <w:p w14:paraId="5C0D060B" w14:textId="77777777" w:rsidR="00286798" w:rsidRPr="00D72FB1" w:rsidRDefault="00286798" w:rsidP="00286798">
                  <w:pPr>
                    <w:rPr>
                      <w:i/>
                      <w:iCs/>
                    </w:rPr>
                  </w:pPr>
                </w:p>
              </w:tc>
            </w:tr>
          </w:tbl>
          <w:p w14:paraId="742C39D3" w14:textId="77777777" w:rsidR="003A2319" w:rsidRPr="00D72FB1" w:rsidRDefault="003A2319" w:rsidP="008C4D7F">
            <w:pPr>
              <w:rPr>
                <w:i/>
                <w:iCs/>
              </w:rPr>
            </w:pPr>
          </w:p>
        </w:tc>
      </w:tr>
      <w:tr w:rsidR="003A2319" w:rsidRPr="00D72FB1" w14:paraId="636407A8" w14:textId="77777777" w:rsidTr="008C4D7F">
        <w:tc>
          <w:tcPr>
            <w:tcW w:w="9062" w:type="dxa"/>
            <w:tcBorders>
              <w:top w:val="nil"/>
              <w:left w:val="nil"/>
              <w:bottom w:val="nil"/>
              <w:right w:val="nil"/>
            </w:tcBorders>
            <w:shd w:val="clear" w:color="auto" w:fill="F2F2F2" w:themeFill="background1" w:themeFillShade="F2"/>
          </w:tcPr>
          <w:p w14:paraId="7CB914E8" w14:textId="77777777" w:rsidR="003A2319" w:rsidRPr="00D72FB1" w:rsidRDefault="003A2319" w:rsidP="008C4D7F">
            <w:pPr>
              <w:rPr>
                <w:i/>
                <w:iCs/>
              </w:rPr>
            </w:pPr>
          </w:p>
        </w:tc>
      </w:tr>
    </w:tbl>
    <w:p w14:paraId="0F86B025" w14:textId="77777777" w:rsidR="003A2319" w:rsidRPr="00D72FB1" w:rsidRDefault="003A2319" w:rsidP="003A2319">
      <w:pPr>
        <w:spacing w:before="0" w:after="0"/>
      </w:pPr>
    </w:p>
    <w:p w14:paraId="3D203570" w14:textId="77777777" w:rsidR="003A2319" w:rsidRPr="00D72FB1" w:rsidRDefault="003A2319" w:rsidP="003A2319">
      <w:pPr>
        <w:rPr>
          <w:rFonts w:ascii="Franklin Gothic Medium" w:eastAsia="MS Gothic" w:hAnsi="Franklin Gothic Medium" w:cs="Times New Roman"/>
          <w:color w:val="1A4066"/>
          <w:sz w:val="36"/>
          <w:szCs w:val="44"/>
        </w:rPr>
      </w:pPr>
      <w:r w:rsidRPr="00D72FB1">
        <w:br w:type="page"/>
      </w:r>
    </w:p>
    <w:p w14:paraId="55C4BB2B" w14:textId="77777777" w:rsidR="00A6492B" w:rsidRPr="00D72FB1" w:rsidRDefault="00A6492B" w:rsidP="00A6492B">
      <w:pPr>
        <w:pStyle w:val="Titre1"/>
        <w:rPr>
          <w:szCs w:val="36"/>
        </w:rPr>
      </w:pPr>
      <w:bookmarkStart w:id="98" w:name="_Toc174005540"/>
      <w:bookmarkStart w:id="99" w:name="_Ref190793983"/>
      <w:bookmarkStart w:id="100" w:name="_Toc193884221"/>
      <w:bookmarkEnd w:id="81"/>
      <w:bookmarkEnd w:id="82"/>
      <w:bookmarkEnd w:id="83"/>
      <w:r w:rsidRPr="00D72FB1">
        <w:rPr>
          <w:szCs w:val="36"/>
          <w:highlight w:val="cyan"/>
        </w:rPr>
        <w:lastRenderedPageBreak/>
        <w:t>Pour la Validation </w:t>
      </w:r>
      <w:r w:rsidRPr="00D72FB1">
        <w:rPr>
          <w:szCs w:val="36"/>
        </w:rPr>
        <w:t>: signature du GMP</w:t>
      </w:r>
      <w:bookmarkEnd w:id="98"/>
      <w:bookmarkEnd w:id="99"/>
      <w:bookmarkEnd w:id="100"/>
    </w:p>
    <w:p w14:paraId="774D489E" w14:textId="77777777" w:rsidR="00A6492B" w:rsidRPr="00D72FB1" w:rsidRDefault="00A6492B" w:rsidP="00A6492B">
      <w:pPr>
        <w:rPr>
          <w:b/>
          <w:bCs/>
        </w:rPr>
      </w:pPr>
      <w:r w:rsidRPr="00D72FB1">
        <w:rPr>
          <w:b/>
          <w:bCs/>
        </w:rPr>
        <w:t>Veuillez indiquer ci-dessous les noms et coordonnées des responsables qui soumettent ces informations au nom de leur collège. Ajoutez autant de lignes que nécessaire.</w:t>
      </w:r>
    </w:p>
    <w:tbl>
      <w:tblPr>
        <w:tblW w:w="0"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CellMar>
          <w:left w:w="0" w:type="dxa"/>
          <w:right w:w="0" w:type="dxa"/>
        </w:tblCellMar>
        <w:tblLook w:val="04A0" w:firstRow="1" w:lastRow="0" w:firstColumn="1" w:lastColumn="0" w:noHBand="0" w:noVBand="1"/>
      </w:tblPr>
      <w:tblGrid>
        <w:gridCol w:w="2475"/>
        <w:gridCol w:w="3090"/>
        <w:gridCol w:w="3465"/>
      </w:tblGrid>
      <w:tr w:rsidR="00A6492B" w:rsidRPr="00D72FB1" w14:paraId="05AECD8A" w14:textId="77777777" w:rsidTr="00CE3F2E">
        <w:trPr>
          <w:trHeight w:val="300"/>
        </w:trPr>
        <w:tc>
          <w:tcPr>
            <w:tcW w:w="2475" w:type="dxa"/>
            <w:shd w:val="clear" w:color="auto" w:fill="B4C6E7"/>
            <w:hideMark/>
          </w:tcPr>
          <w:p w14:paraId="6AE7DA18" w14:textId="77777777" w:rsidR="00A6492B" w:rsidRPr="00D72FB1" w:rsidRDefault="00A6492B" w:rsidP="008C4D7F">
            <w:pPr>
              <w:rPr>
                <w:b/>
                <w:bCs/>
              </w:rPr>
            </w:pPr>
            <w:r w:rsidRPr="00D72FB1">
              <w:rPr>
                <w:b/>
                <w:bCs/>
              </w:rPr>
              <w:t>Nom </w:t>
            </w:r>
          </w:p>
        </w:tc>
        <w:tc>
          <w:tcPr>
            <w:tcW w:w="3090" w:type="dxa"/>
            <w:shd w:val="clear" w:color="auto" w:fill="B4C6E7"/>
            <w:hideMark/>
          </w:tcPr>
          <w:p w14:paraId="5BA6BEEE" w14:textId="77777777" w:rsidR="00A6492B" w:rsidRPr="00D72FB1" w:rsidRDefault="00A6492B" w:rsidP="008C4D7F">
            <w:pPr>
              <w:rPr>
                <w:b/>
                <w:bCs/>
              </w:rPr>
            </w:pPr>
            <w:r w:rsidRPr="00D72FB1">
              <w:rPr>
                <w:b/>
                <w:bCs/>
              </w:rPr>
              <w:t>Pour :</w:t>
            </w:r>
          </w:p>
        </w:tc>
        <w:tc>
          <w:tcPr>
            <w:tcW w:w="3465" w:type="dxa"/>
            <w:shd w:val="clear" w:color="auto" w:fill="B4C6E7"/>
            <w:hideMark/>
          </w:tcPr>
          <w:p w14:paraId="26F7A62D" w14:textId="77777777" w:rsidR="00A6492B" w:rsidRPr="00D72FB1" w:rsidRDefault="00A6492B" w:rsidP="008C4D7F">
            <w:pPr>
              <w:rPr>
                <w:b/>
                <w:bCs/>
              </w:rPr>
            </w:pPr>
            <w:r w:rsidRPr="00D72FB1">
              <w:rPr>
                <w:b/>
                <w:bCs/>
              </w:rPr>
              <w:t xml:space="preserve">Adresse </w:t>
            </w:r>
            <w:proofErr w:type="gramStart"/>
            <w:r w:rsidRPr="00D72FB1">
              <w:rPr>
                <w:b/>
                <w:bCs/>
              </w:rPr>
              <w:t>mail</w:t>
            </w:r>
            <w:proofErr w:type="gramEnd"/>
            <w:r w:rsidRPr="00D72FB1">
              <w:rPr>
                <w:b/>
                <w:bCs/>
              </w:rPr>
              <w:t xml:space="preserve"> ou numéro de téléphone </w:t>
            </w:r>
          </w:p>
        </w:tc>
      </w:tr>
      <w:tr w:rsidR="00A6492B" w:rsidRPr="00D72FB1" w14:paraId="7C06C37B" w14:textId="77777777" w:rsidTr="00CE3F2E">
        <w:trPr>
          <w:trHeight w:val="300"/>
        </w:trPr>
        <w:tc>
          <w:tcPr>
            <w:tcW w:w="2475" w:type="dxa"/>
            <w:shd w:val="clear" w:color="auto" w:fill="auto"/>
            <w:hideMark/>
          </w:tcPr>
          <w:p w14:paraId="1E0FDBA9" w14:textId="77777777" w:rsidR="00A6492B" w:rsidRPr="00D72FB1" w:rsidRDefault="00A6492B" w:rsidP="008C4D7F">
            <w:pPr>
              <w:rPr>
                <w:b/>
                <w:bCs/>
              </w:rPr>
            </w:pPr>
            <w:r w:rsidRPr="00D72FB1">
              <w:rPr>
                <w:b/>
                <w:bCs/>
              </w:rPr>
              <w:t> </w:t>
            </w:r>
          </w:p>
        </w:tc>
        <w:tc>
          <w:tcPr>
            <w:tcW w:w="3090" w:type="dxa"/>
            <w:shd w:val="clear" w:color="auto" w:fill="auto"/>
            <w:hideMark/>
          </w:tcPr>
          <w:p w14:paraId="616AA288" w14:textId="77777777" w:rsidR="00A6492B" w:rsidRPr="00D72FB1" w:rsidRDefault="00A6492B" w:rsidP="008C4D7F">
            <w:pPr>
              <w:rPr>
                <w:b/>
                <w:bCs/>
              </w:rPr>
            </w:pPr>
            <w:r w:rsidRPr="00D72FB1">
              <w:rPr>
                <w:b/>
                <w:bCs/>
              </w:rPr>
              <w:t>le gouvernement </w:t>
            </w:r>
          </w:p>
        </w:tc>
        <w:tc>
          <w:tcPr>
            <w:tcW w:w="3465" w:type="dxa"/>
            <w:shd w:val="clear" w:color="auto" w:fill="auto"/>
            <w:hideMark/>
          </w:tcPr>
          <w:p w14:paraId="52EA27D4" w14:textId="77777777" w:rsidR="00A6492B" w:rsidRPr="00D72FB1" w:rsidRDefault="00A6492B" w:rsidP="008C4D7F">
            <w:pPr>
              <w:rPr>
                <w:b/>
                <w:bCs/>
              </w:rPr>
            </w:pPr>
            <w:r w:rsidRPr="00D72FB1">
              <w:rPr>
                <w:b/>
                <w:bCs/>
              </w:rPr>
              <w:t> </w:t>
            </w:r>
          </w:p>
        </w:tc>
      </w:tr>
      <w:tr w:rsidR="00A6492B" w:rsidRPr="00D72FB1" w14:paraId="08D51F05" w14:textId="77777777" w:rsidTr="00CE3F2E">
        <w:trPr>
          <w:trHeight w:val="300"/>
        </w:trPr>
        <w:tc>
          <w:tcPr>
            <w:tcW w:w="2475" w:type="dxa"/>
            <w:shd w:val="clear" w:color="auto" w:fill="auto"/>
            <w:hideMark/>
          </w:tcPr>
          <w:p w14:paraId="2A86533A" w14:textId="77777777" w:rsidR="00A6492B" w:rsidRPr="00D72FB1" w:rsidRDefault="00A6492B" w:rsidP="008C4D7F">
            <w:pPr>
              <w:rPr>
                <w:b/>
                <w:bCs/>
              </w:rPr>
            </w:pPr>
            <w:r w:rsidRPr="00D72FB1">
              <w:rPr>
                <w:b/>
                <w:bCs/>
              </w:rPr>
              <w:t> </w:t>
            </w:r>
          </w:p>
        </w:tc>
        <w:tc>
          <w:tcPr>
            <w:tcW w:w="3090" w:type="dxa"/>
            <w:shd w:val="clear" w:color="auto" w:fill="auto"/>
            <w:hideMark/>
          </w:tcPr>
          <w:p w14:paraId="7E339030" w14:textId="77777777" w:rsidR="00A6492B" w:rsidRPr="00D72FB1" w:rsidRDefault="00A6492B" w:rsidP="008C4D7F">
            <w:pPr>
              <w:rPr>
                <w:b/>
                <w:bCs/>
              </w:rPr>
            </w:pPr>
            <w:r w:rsidRPr="00D72FB1">
              <w:rPr>
                <w:b/>
                <w:bCs/>
              </w:rPr>
              <w:t>les entreprises</w:t>
            </w:r>
          </w:p>
        </w:tc>
        <w:tc>
          <w:tcPr>
            <w:tcW w:w="3465" w:type="dxa"/>
            <w:shd w:val="clear" w:color="auto" w:fill="auto"/>
            <w:hideMark/>
          </w:tcPr>
          <w:p w14:paraId="1B2F8384" w14:textId="77777777" w:rsidR="00A6492B" w:rsidRPr="00D72FB1" w:rsidRDefault="00A6492B" w:rsidP="008C4D7F">
            <w:pPr>
              <w:rPr>
                <w:b/>
                <w:bCs/>
              </w:rPr>
            </w:pPr>
            <w:r w:rsidRPr="00D72FB1">
              <w:rPr>
                <w:b/>
                <w:bCs/>
              </w:rPr>
              <w:t> </w:t>
            </w:r>
          </w:p>
        </w:tc>
      </w:tr>
      <w:tr w:rsidR="00A6492B" w:rsidRPr="00D72FB1" w14:paraId="3F02D25D" w14:textId="77777777" w:rsidTr="00CE3F2E">
        <w:trPr>
          <w:trHeight w:val="300"/>
        </w:trPr>
        <w:tc>
          <w:tcPr>
            <w:tcW w:w="2475" w:type="dxa"/>
            <w:shd w:val="clear" w:color="auto" w:fill="auto"/>
            <w:hideMark/>
          </w:tcPr>
          <w:p w14:paraId="7313C1E7" w14:textId="77777777" w:rsidR="00A6492B" w:rsidRPr="00D72FB1" w:rsidRDefault="00A6492B" w:rsidP="008C4D7F">
            <w:pPr>
              <w:rPr>
                <w:b/>
                <w:bCs/>
              </w:rPr>
            </w:pPr>
            <w:r w:rsidRPr="00D72FB1">
              <w:rPr>
                <w:b/>
                <w:bCs/>
              </w:rPr>
              <w:t> </w:t>
            </w:r>
          </w:p>
        </w:tc>
        <w:tc>
          <w:tcPr>
            <w:tcW w:w="3090" w:type="dxa"/>
            <w:shd w:val="clear" w:color="auto" w:fill="auto"/>
            <w:hideMark/>
          </w:tcPr>
          <w:p w14:paraId="5802B8DF" w14:textId="77777777" w:rsidR="00A6492B" w:rsidRPr="00D72FB1" w:rsidRDefault="00A6492B" w:rsidP="008C4D7F">
            <w:pPr>
              <w:rPr>
                <w:b/>
                <w:bCs/>
              </w:rPr>
            </w:pPr>
            <w:r w:rsidRPr="00D72FB1">
              <w:rPr>
                <w:b/>
                <w:bCs/>
              </w:rPr>
              <w:t>la société civile</w:t>
            </w:r>
          </w:p>
        </w:tc>
        <w:tc>
          <w:tcPr>
            <w:tcW w:w="3465" w:type="dxa"/>
            <w:shd w:val="clear" w:color="auto" w:fill="auto"/>
            <w:hideMark/>
          </w:tcPr>
          <w:p w14:paraId="7B7B29E3" w14:textId="77777777" w:rsidR="00A6492B" w:rsidRPr="00D72FB1" w:rsidRDefault="00A6492B" w:rsidP="008C4D7F">
            <w:pPr>
              <w:rPr>
                <w:b/>
                <w:bCs/>
              </w:rPr>
            </w:pPr>
            <w:r w:rsidRPr="00D72FB1">
              <w:rPr>
                <w:b/>
                <w:bCs/>
              </w:rPr>
              <w:t> </w:t>
            </w:r>
          </w:p>
        </w:tc>
      </w:tr>
    </w:tbl>
    <w:p w14:paraId="6A4D1F03" w14:textId="77777777" w:rsidR="00A6492B" w:rsidRPr="00D72FB1" w:rsidRDefault="00A6492B" w:rsidP="00A6492B">
      <w:pPr>
        <w:rPr>
          <w:b/>
          <w:bCs/>
        </w:rPr>
      </w:pPr>
    </w:p>
    <w:p w14:paraId="2BAB9F24" w14:textId="77777777" w:rsidR="00A6492B" w:rsidRPr="00D72FB1" w:rsidRDefault="00A6492B" w:rsidP="00A6492B">
      <w:pPr>
        <w:rPr>
          <w:b/>
          <w:bCs/>
        </w:rPr>
      </w:pPr>
      <w:r w:rsidRPr="00D72FB1">
        <w:rPr>
          <w:b/>
          <w:bCs/>
        </w:rPr>
        <w:t>Date de la signature du GMP</w:t>
      </w:r>
    </w:p>
    <w:sdt>
      <w:sdtPr>
        <w:id w:val="948812867"/>
        <w:placeholder>
          <w:docPart w:val="EC09B21C0D871B40A50A4AE27741650B"/>
        </w:placeholder>
        <w:showingPlcHdr/>
        <w:date>
          <w:dateFormat w:val="dd/MM/yyyy"/>
          <w:lid w:val="en-GB"/>
          <w:storeMappedDataAs w:val="dateTime"/>
          <w:calendar w:val="gregorian"/>
        </w:date>
      </w:sdtPr>
      <w:sdtEndPr/>
      <w:sdtContent>
        <w:p w14:paraId="7204F4E0" w14:textId="77777777" w:rsidR="00A6492B" w:rsidRPr="00023CE4" w:rsidRDefault="00A6492B" w:rsidP="00A6492B">
          <w:pPr>
            <w:rPr>
              <w:lang w:val="en-GB"/>
            </w:rPr>
          </w:pPr>
          <w:r w:rsidRPr="00023CE4">
            <w:rPr>
              <w:rStyle w:val="Textedelespacerserv"/>
              <w:shd w:val="clear" w:color="auto" w:fill="C1E4F5" w:themeFill="accent1" w:themeFillTint="33"/>
              <w:lang w:val="en-GB"/>
            </w:rPr>
            <w:t>Click or tap to enter a date.</w:t>
          </w:r>
        </w:p>
      </w:sdtContent>
    </w:sdt>
    <w:p w14:paraId="43333C8C" w14:textId="77777777" w:rsidR="00A6492B" w:rsidRPr="00023CE4" w:rsidRDefault="00A6492B" w:rsidP="00A6492B">
      <w:pPr>
        <w:rPr>
          <w:lang w:val="en-GB"/>
        </w:rPr>
      </w:pPr>
    </w:p>
    <w:p w14:paraId="1FA6946A" w14:textId="77777777" w:rsidR="00A6492B" w:rsidRPr="00023CE4" w:rsidRDefault="00A6492B" w:rsidP="00A6492B">
      <w:pPr>
        <w:rPr>
          <w:lang w:val="en-GB"/>
        </w:rPr>
      </w:pPr>
    </w:p>
    <w:p w14:paraId="549859E8" w14:textId="77777777" w:rsidR="00A6492B" w:rsidRPr="00D72FB1" w:rsidRDefault="00A6492B" w:rsidP="00A6492B">
      <w:r w:rsidRPr="00D72FB1">
        <w:t>*** Fin du formulaire</w:t>
      </w:r>
    </w:p>
    <w:p w14:paraId="66550CDB" w14:textId="77777777" w:rsidR="00C375AC" w:rsidRPr="002B2FF1" w:rsidRDefault="00C375AC"/>
    <w:sectPr w:rsidR="00C375AC" w:rsidRPr="002B2FF1" w:rsidSect="00162B25">
      <w:headerReference w:type="default" r:id="rId26"/>
      <w:footerReference w:type="default" r:id="rId27"/>
      <w:headerReference w:type="first" r:id="rId28"/>
      <w:footerReference w:type="first" r:id="rId29"/>
      <w:pgSz w:w="11901" w:h="16840"/>
      <w:pgMar w:top="1418" w:right="1411" w:bottom="1418" w:left="1418" w:header="851" w:footer="11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4B16" w14:textId="77777777" w:rsidR="00EC036E" w:rsidRPr="00D72FB1" w:rsidRDefault="00EC036E" w:rsidP="003A2319">
      <w:pPr>
        <w:spacing w:before="0" w:after="0"/>
      </w:pPr>
      <w:r w:rsidRPr="00D72FB1">
        <w:separator/>
      </w:r>
    </w:p>
  </w:endnote>
  <w:endnote w:type="continuationSeparator" w:id="0">
    <w:p w14:paraId="0B47A950" w14:textId="77777777" w:rsidR="00EC036E" w:rsidRPr="00D72FB1" w:rsidRDefault="00EC036E" w:rsidP="003A2319">
      <w:pPr>
        <w:spacing w:before="0" w:after="0"/>
      </w:pPr>
      <w:r w:rsidRPr="00D72FB1">
        <w:continuationSeparator/>
      </w:r>
    </w:p>
  </w:endnote>
  <w:endnote w:type="continuationNotice" w:id="1">
    <w:p w14:paraId="7913CBDA" w14:textId="77777777" w:rsidR="00EC036E" w:rsidRPr="00D72FB1" w:rsidRDefault="00EC036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F21E" w14:textId="724F7ACC" w:rsidR="0004474A" w:rsidRPr="00D72FB1" w:rsidRDefault="00E11FEA" w:rsidP="00673135">
    <w:pPr>
      <w:pStyle w:val="Pieddepage"/>
    </w:pPr>
    <w:r w:rsidRPr="00D72FB1">
      <w:rPr>
        <w:noProof/>
        <w:sz w:val="16"/>
        <w:szCs w:val="16"/>
      </w:rPr>
      <mc:AlternateContent>
        <mc:Choice Requires="wps">
          <w:drawing>
            <wp:anchor distT="0" distB="0" distL="114300" distR="114300" simplePos="0" relativeHeight="251658245" behindDoc="0" locked="0" layoutInCell="1" allowOverlap="1" wp14:anchorId="0EB31F52" wp14:editId="3C838B7D">
              <wp:simplePos x="0" y="0"/>
              <wp:positionH relativeFrom="column">
                <wp:posOffset>-121285</wp:posOffset>
              </wp:positionH>
              <wp:positionV relativeFrom="paragraph">
                <wp:posOffset>-313690</wp:posOffset>
              </wp:positionV>
              <wp:extent cx="6023610" cy="8115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42C022FE" w14:textId="77777777" w:rsidR="00E32CC2" w:rsidRPr="00D72FB1" w:rsidRDefault="00E32CC2" w:rsidP="00E32CC2">
                          <w:pPr>
                            <w:spacing w:before="0" w:after="0" w:line="276" w:lineRule="auto"/>
                            <w:rPr>
                              <w:sz w:val="16"/>
                              <w:szCs w:val="16"/>
                            </w:rPr>
                          </w:pPr>
                          <w:r w:rsidRPr="00D72FB1">
                            <w:rPr>
                              <w:b/>
                              <w:sz w:val="16"/>
                              <w:szCs w:val="16"/>
                            </w:rPr>
                            <w:t>Secrétariat International de l’ITIE</w:t>
                          </w:r>
                          <w:r w:rsidRPr="00D72FB1">
                            <w:rPr>
                              <w:sz w:val="16"/>
                              <w:szCs w:val="16"/>
                            </w:rPr>
                            <w:br/>
                            <w:t>Tél : +47 222 00 800</w:t>
                          </w:r>
                          <w:r w:rsidRPr="00D72FB1">
                            <w:rPr>
                              <w:b/>
                              <w:sz w:val="16"/>
                              <w:szCs w:val="16"/>
                            </w:rPr>
                            <w:t xml:space="preserve">   </w:t>
                          </w:r>
                          <w:r w:rsidRPr="00D72FB1">
                            <w:rPr>
                              <w:rFonts w:ascii="Wingdings" w:hAnsi="Wingdings"/>
                              <w:color w:val="000000"/>
                              <w:sz w:val="16"/>
                              <w:szCs w:val="16"/>
                            </w:rPr>
                            <w:t></w:t>
                          </w:r>
                          <w:r w:rsidRPr="00D72FB1">
                            <w:rPr>
                              <w:b/>
                              <w:sz w:val="16"/>
                              <w:szCs w:val="16"/>
                            </w:rPr>
                            <w:t xml:space="preserve">   </w:t>
                          </w:r>
                          <w:r w:rsidRPr="00D72FB1">
                            <w:rPr>
                              <w:sz w:val="16"/>
                              <w:szCs w:val="16"/>
                            </w:rPr>
                            <w:t>E-mail: secretariat@eiti.org</w:t>
                          </w:r>
                          <w:r w:rsidRPr="00D72FB1">
                            <w:rPr>
                              <w:b/>
                              <w:sz w:val="16"/>
                              <w:szCs w:val="16"/>
                            </w:rPr>
                            <w:t xml:space="preserve">   </w:t>
                          </w:r>
                          <w:r w:rsidRPr="00D72FB1">
                            <w:rPr>
                              <w:rFonts w:ascii="Wingdings" w:hAnsi="Wingdings"/>
                              <w:color w:val="000000"/>
                              <w:sz w:val="16"/>
                              <w:szCs w:val="16"/>
                            </w:rPr>
                            <w:t></w:t>
                          </w:r>
                          <w:r w:rsidRPr="00D72FB1">
                            <w:rPr>
                              <w:b/>
                              <w:sz w:val="16"/>
                              <w:szCs w:val="16"/>
                            </w:rPr>
                            <w:t xml:space="preserve">   </w:t>
                          </w:r>
                          <w:r w:rsidRPr="00D72FB1">
                            <w:rPr>
                              <w:sz w:val="16"/>
                              <w:szCs w:val="16"/>
                            </w:rPr>
                            <w:t>Twitter: @EITIorg</w:t>
                          </w:r>
                        </w:p>
                        <w:p w14:paraId="600B5592" w14:textId="77777777" w:rsidR="00E32CC2" w:rsidRPr="00D72FB1" w:rsidRDefault="00E32CC2" w:rsidP="00E32CC2">
                          <w:pPr>
                            <w:spacing w:before="0" w:after="0" w:line="276" w:lineRule="auto"/>
                            <w:ind w:right="-12"/>
                            <w:rPr>
                              <w:sz w:val="16"/>
                              <w:szCs w:val="16"/>
                            </w:rPr>
                          </w:pPr>
                          <w:r w:rsidRPr="00D72FB1">
                            <w:rPr>
                              <w:sz w:val="16"/>
                              <w:szCs w:val="16"/>
                            </w:rPr>
                            <w:t>Adresse :</w:t>
                          </w:r>
                          <w:r w:rsidRPr="00D72FB1">
                            <w:rPr>
                              <w:b/>
                              <w:sz w:val="16"/>
                              <w:szCs w:val="16"/>
                            </w:rPr>
                            <w:t xml:space="preserve"> </w:t>
                          </w:r>
                          <w:proofErr w:type="spellStart"/>
                          <w:r w:rsidRPr="00D72FB1">
                            <w:rPr>
                              <w:sz w:val="16"/>
                              <w:szCs w:val="16"/>
                            </w:rPr>
                            <w:t>Rådhusgata</w:t>
                          </w:r>
                          <w:proofErr w:type="spellEnd"/>
                          <w:r w:rsidRPr="00D72FB1">
                            <w:rPr>
                              <w:sz w:val="16"/>
                              <w:szCs w:val="16"/>
                            </w:rPr>
                            <w:t xml:space="preserve"> 26, 0151 Oslo, Norvège</w:t>
                          </w:r>
                          <w:r w:rsidRPr="00D72FB1">
                            <w:rPr>
                              <w:b/>
                              <w:sz w:val="16"/>
                              <w:szCs w:val="16"/>
                            </w:rPr>
                            <w:t xml:space="preserve">   </w:t>
                          </w:r>
                          <w:r w:rsidRPr="00D72FB1">
                            <w:rPr>
                              <w:rFonts w:ascii="Wingdings" w:hAnsi="Wingdings"/>
                              <w:color w:val="000000"/>
                              <w:sz w:val="16"/>
                              <w:szCs w:val="16"/>
                            </w:rPr>
                            <w:t></w:t>
                          </w:r>
                          <w:r w:rsidRPr="00D72FB1">
                            <w:rPr>
                              <w:b/>
                              <w:sz w:val="16"/>
                              <w:szCs w:val="16"/>
                            </w:rPr>
                            <w:t xml:space="preserve">   </w:t>
                          </w:r>
                          <w:r w:rsidRPr="00D72FB1">
                            <w:rPr>
                              <w:sz w:val="16"/>
                              <w:szCs w:val="16"/>
                            </w:rPr>
                            <w:t xml:space="preserve">www.eiti.org       </w:t>
                          </w:r>
                        </w:p>
                        <w:p w14:paraId="2DDEA013" w14:textId="77777777" w:rsidR="00E32CC2" w:rsidRPr="00D72FB1" w:rsidRDefault="00E32CC2" w:rsidP="00E32CC2">
                          <w:pPr>
                            <w:rPr>
                              <w:sz w:val="16"/>
                              <w:szCs w:val="16"/>
                            </w:rPr>
                          </w:pPr>
                        </w:p>
                        <w:p w14:paraId="50AFD12B" w14:textId="77777777" w:rsidR="00E32CC2" w:rsidRPr="00D72FB1" w:rsidRDefault="00E32CC2" w:rsidP="00E32CC2">
                          <w:pPr>
                            <w:rPr>
                              <w:sz w:val="16"/>
                              <w:szCs w:val="16"/>
                            </w:rPr>
                          </w:pPr>
                        </w:p>
                        <w:p w14:paraId="03F8376A" w14:textId="77777777" w:rsidR="00E32CC2" w:rsidRPr="00D72FB1" w:rsidRDefault="00E32CC2" w:rsidP="00E32CC2">
                          <w:pPr>
                            <w:rPr>
                              <w:sz w:val="16"/>
                              <w:szCs w:val="16"/>
                            </w:rPr>
                          </w:pPr>
                        </w:p>
                        <w:p w14:paraId="64729A59" w14:textId="77777777" w:rsidR="00E32CC2" w:rsidRPr="00D72FB1" w:rsidRDefault="00E32CC2" w:rsidP="00E32CC2">
                          <w:pPr>
                            <w:rPr>
                              <w:sz w:val="16"/>
                              <w:szCs w:val="16"/>
                            </w:rPr>
                          </w:pPr>
                        </w:p>
                        <w:p w14:paraId="52EDB815" w14:textId="77777777" w:rsidR="0004474A" w:rsidRPr="00D72FB1" w:rsidRDefault="0004474A"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EB31F52" id="_x0000_t202" coordsize="21600,21600" o:spt="202" path="m,l,21600r21600,l21600,xe">
              <v:stroke joinstyle="miter"/>
              <v:path gradientshapeok="t" o:connecttype="rect"/>
            </v:shapetype>
            <v:shape id="Text Box 17" o:spid="_x0000_s1026" type="#_x0000_t202" style="position:absolute;margin-left:-9.55pt;margin-top:-24.7pt;width:474.3pt;height:63.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" filled="f" stroked="f">
              <v:textbox>
                <w:txbxContent>
                  <w:p w14:paraId="42C022FE" w14:textId="77777777" w:rsidR="00E32CC2" w:rsidRPr="00D72FB1" w:rsidRDefault="00E32CC2" w:rsidP="00E32CC2">
                    <w:pPr>
                      <w:spacing w:before="0" w:after="0" w:line="276" w:lineRule="auto"/>
                      <w:rPr>
                        <w:sz w:val="16"/>
                        <w:szCs w:val="16"/>
                      </w:rPr>
                    </w:pPr>
                    <w:r w:rsidRPr="00D72FB1">
                      <w:rPr>
                        <w:b/>
                        <w:sz w:val="16"/>
                        <w:szCs w:val="16"/>
                      </w:rPr>
                      <w:t>Secrétariat International de l’ITIE</w:t>
                    </w:r>
                    <w:r w:rsidRPr="00D72FB1">
                      <w:rPr>
                        <w:sz w:val="16"/>
                        <w:szCs w:val="16"/>
                      </w:rPr>
                      <w:br/>
                      <w:t>Tél : +47 222 00 800</w:t>
                    </w:r>
                    <w:r w:rsidRPr="00D72FB1">
                      <w:rPr>
                        <w:b/>
                        <w:sz w:val="16"/>
                        <w:szCs w:val="16"/>
                      </w:rPr>
                      <w:t xml:space="preserve">   </w:t>
                    </w:r>
                    <w:r w:rsidRPr="00D72FB1">
                      <w:rPr>
                        <w:rFonts w:ascii="Wingdings" w:hAnsi="Wingdings"/>
                        <w:color w:val="000000"/>
                        <w:sz w:val="16"/>
                        <w:szCs w:val="16"/>
                      </w:rPr>
                      <w:t></w:t>
                    </w:r>
                    <w:r w:rsidRPr="00D72FB1">
                      <w:rPr>
                        <w:b/>
                        <w:sz w:val="16"/>
                        <w:szCs w:val="16"/>
                      </w:rPr>
                      <w:t xml:space="preserve">   </w:t>
                    </w:r>
                    <w:r w:rsidRPr="00D72FB1">
                      <w:rPr>
                        <w:sz w:val="16"/>
                        <w:szCs w:val="16"/>
                      </w:rPr>
                      <w:t>E-mail: secretariat@eiti.org</w:t>
                    </w:r>
                    <w:r w:rsidRPr="00D72FB1">
                      <w:rPr>
                        <w:b/>
                        <w:sz w:val="16"/>
                        <w:szCs w:val="16"/>
                      </w:rPr>
                      <w:t xml:space="preserve">   </w:t>
                    </w:r>
                    <w:r w:rsidRPr="00D72FB1">
                      <w:rPr>
                        <w:rFonts w:ascii="Wingdings" w:hAnsi="Wingdings"/>
                        <w:color w:val="000000"/>
                        <w:sz w:val="16"/>
                        <w:szCs w:val="16"/>
                      </w:rPr>
                      <w:t></w:t>
                    </w:r>
                    <w:r w:rsidRPr="00D72FB1">
                      <w:rPr>
                        <w:b/>
                        <w:sz w:val="16"/>
                        <w:szCs w:val="16"/>
                      </w:rPr>
                      <w:t xml:space="preserve">   </w:t>
                    </w:r>
                    <w:r w:rsidRPr="00D72FB1">
                      <w:rPr>
                        <w:sz w:val="16"/>
                        <w:szCs w:val="16"/>
                      </w:rPr>
                      <w:t>Twitter: @EITIorg</w:t>
                    </w:r>
                  </w:p>
                  <w:p w14:paraId="600B5592" w14:textId="77777777" w:rsidR="00E32CC2" w:rsidRPr="00D72FB1" w:rsidRDefault="00E32CC2" w:rsidP="00E32CC2">
                    <w:pPr>
                      <w:spacing w:before="0" w:after="0" w:line="276" w:lineRule="auto"/>
                      <w:ind w:right="-12"/>
                      <w:rPr>
                        <w:sz w:val="16"/>
                        <w:szCs w:val="16"/>
                      </w:rPr>
                    </w:pPr>
                    <w:r w:rsidRPr="00D72FB1">
                      <w:rPr>
                        <w:sz w:val="16"/>
                        <w:szCs w:val="16"/>
                      </w:rPr>
                      <w:t>Adresse :</w:t>
                    </w:r>
                    <w:r w:rsidRPr="00D72FB1">
                      <w:rPr>
                        <w:b/>
                        <w:sz w:val="16"/>
                        <w:szCs w:val="16"/>
                      </w:rPr>
                      <w:t xml:space="preserve"> </w:t>
                    </w:r>
                    <w:proofErr w:type="spellStart"/>
                    <w:r w:rsidRPr="00D72FB1">
                      <w:rPr>
                        <w:sz w:val="16"/>
                        <w:szCs w:val="16"/>
                      </w:rPr>
                      <w:t>Rådhusgata</w:t>
                    </w:r>
                    <w:proofErr w:type="spellEnd"/>
                    <w:r w:rsidRPr="00D72FB1">
                      <w:rPr>
                        <w:sz w:val="16"/>
                        <w:szCs w:val="16"/>
                      </w:rPr>
                      <w:t xml:space="preserve"> 26, 0151 Oslo, Norvège</w:t>
                    </w:r>
                    <w:r w:rsidRPr="00D72FB1">
                      <w:rPr>
                        <w:b/>
                        <w:sz w:val="16"/>
                        <w:szCs w:val="16"/>
                      </w:rPr>
                      <w:t xml:space="preserve">   </w:t>
                    </w:r>
                    <w:r w:rsidRPr="00D72FB1">
                      <w:rPr>
                        <w:rFonts w:ascii="Wingdings" w:hAnsi="Wingdings"/>
                        <w:color w:val="000000"/>
                        <w:sz w:val="16"/>
                        <w:szCs w:val="16"/>
                      </w:rPr>
                      <w:t></w:t>
                    </w:r>
                    <w:r w:rsidRPr="00D72FB1">
                      <w:rPr>
                        <w:b/>
                        <w:sz w:val="16"/>
                        <w:szCs w:val="16"/>
                      </w:rPr>
                      <w:t xml:space="preserve">   </w:t>
                    </w:r>
                    <w:r w:rsidRPr="00D72FB1">
                      <w:rPr>
                        <w:sz w:val="16"/>
                        <w:szCs w:val="16"/>
                      </w:rPr>
                      <w:t xml:space="preserve">www.eiti.org       </w:t>
                    </w:r>
                  </w:p>
                  <w:p w14:paraId="2DDEA013" w14:textId="77777777" w:rsidR="00E32CC2" w:rsidRPr="00D72FB1" w:rsidRDefault="00E32CC2" w:rsidP="00E32CC2">
                    <w:pPr>
                      <w:rPr>
                        <w:sz w:val="16"/>
                        <w:szCs w:val="16"/>
                      </w:rPr>
                    </w:pPr>
                  </w:p>
                  <w:p w14:paraId="50AFD12B" w14:textId="77777777" w:rsidR="00E32CC2" w:rsidRPr="00D72FB1" w:rsidRDefault="00E32CC2" w:rsidP="00E32CC2">
                    <w:pPr>
                      <w:rPr>
                        <w:sz w:val="16"/>
                        <w:szCs w:val="16"/>
                      </w:rPr>
                    </w:pPr>
                  </w:p>
                  <w:p w14:paraId="03F8376A" w14:textId="77777777" w:rsidR="00E32CC2" w:rsidRPr="00D72FB1" w:rsidRDefault="00E32CC2" w:rsidP="00E32CC2">
                    <w:pPr>
                      <w:rPr>
                        <w:sz w:val="16"/>
                        <w:szCs w:val="16"/>
                      </w:rPr>
                    </w:pPr>
                  </w:p>
                  <w:p w14:paraId="64729A59" w14:textId="77777777" w:rsidR="00E32CC2" w:rsidRPr="00D72FB1" w:rsidRDefault="00E32CC2" w:rsidP="00E32CC2">
                    <w:pPr>
                      <w:rPr>
                        <w:sz w:val="16"/>
                        <w:szCs w:val="16"/>
                      </w:rPr>
                    </w:pPr>
                  </w:p>
                  <w:p w14:paraId="52EDB815" w14:textId="77777777" w:rsidR="0004474A" w:rsidRPr="00D72FB1" w:rsidRDefault="0004474A" w:rsidP="00382E14">
                    <w:pPr>
                      <w:rPr>
                        <w:sz w:val="16"/>
                        <w:szCs w:val="16"/>
                      </w:rPr>
                    </w:pPr>
                  </w:p>
                </w:txbxContent>
              </v:textbox>
            </v:shape>
          </w:pict>
        </mc:Fallback>
      </mc:AlternateContent>
    </w:r>
    <w:r w:rsidRPr="00D72FB1">
      <w:rPr>
        <w:noProof/>
        <w:sz w:val="16"/>
        <w:szCs w:val="16"/>
      </w:rPr>
      <mc:AlternateContent>
        <mc:Choice Requires="wps">
          <w:drawing>
            <wp:anchor distT="0" distB="0" distL="114300" distR="114300" simplePos="0" relativeHeight="251658246" behindDoc="0" locked="0" layoutInCell="1" allowOverlap="1" wp14:anchorId="4FBA80AF" wp14:editId="6E26DED7">
              <wp:simplePos x="0" y="0"/>
              <wp:positionH relativeFrom="column">
                <wp:posOffset>-119380</wp:posOffset>
              </wp:positionH>
              <wp:positionV relativeFrom="paragraph">
                <wp:posOffset>-369570</wp:posOffset>
              </wp:positionV>
              <wp:extent cx="5958840" cy="43116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6DF72C31" w14:textId="77777777" w:rsidR="0004474A" w:rsidRPr="00D72FB1" w:rsidRDefault="00CE3F2E" w:rsidP="00382E14">
                          <w:pPr>
                            <w:pBdr>
                              <w:top w:val="single" w:sz="4" w:space="1" w:color="2DAED5"/>
                            </w:pBdr>
                            <w:spacing w:before="0" w:after="0"/>
                            <w:jc w:val="right"/>
                            <w:rPr>
                              <w:rFonts w:ascii="Franklin Gothic Medium" w:hAnsi="Franklin Gothic Medium"/>
                              <w:b/>
                              <w:szCs w:val="20"/>
                            </w:rPr>
                          </w:pPr>
                          <w:r w:rsidRPr="00D72FB1">
                            <w:rPr>
                              <w:rFonts w:ascii="Times New Roman" w:hAnsi="Times New Roman"/>
                              <w:color w:val="000000"/>
                            </w:rPr>
                            <w:tab/>
                            <w:t xml:space="preserve"> </w:t>
                          </w:r>
                          <w:r w:rsidRPr="00D72FB1">
                            <w:rPr>
                              <w:rFonts w:ascii="Franklin Gothic Medium" w:hAnsi="Franklin Gothic Medium"/>
                              <w:color w:val="000000"/>
                              <w:szCs w:val="20"/>
                            </w:rPr>
                            <w:fldChar w:fldCharType="begin"/>
                          </w:r>
                          <w:r w:rsidRPr="00D72FB1">
                            <w:rPr>
                              <w:rFonts w:ascii="Franklin Gothic Medium" w:hAnsi="Franklin Gothic Medium"/>
                              <w:color w:val="000000"/>
                              <w:szCs w:val="20"/>
                            </w:rPr>
                            <w:instrText xml:space="preserve"> PAGE </w:instrText>
                          </w:r>
                          <w:r w:rsidRPr="00D72FB1">
                            <w:rPr>
                              <w:rFonts w:ascii="Franklin Gothic Medium" w:hAnsi="Franklin Gothic Medium"/>
                              <w:color w:val="000000"/>
                              <w:szCs w:val="20"/>
                            </w:rPr>
                            <w:fldChar w:fldCharType="separate"/>
                          </w:r>
                          <w:r w:rsidRPr="00D72FB1">
                            <w:rPr>
                              <w:rFonts w:ascii="Franklin Gothic Medium" w:hAnsi="Franklin Gothic Medium"/>
                              <w:color w:val="000000"/>
                              <w:szCs w:val="20"/>
                            </w:rPr>
                            <w:t>1</w:t>
                          </w:r>
                          <w:r w:rsidRPr="00D72FB1">
                            <w:rPr>
                              <w:rFonts w:ascii="Franklin Gothic Medium" w:hAnsi="Franklin Gothic Medium"/>
                              <w:color w:val="000000"/>
                              <w:szCs w:val="20"/>
                            </w:rPr>
                            <w:fldChar w:fldCharType="end"/>
                          </w:r>
                          <w:r w:rsidRPr="00D72FB1">
                            <w:rPr>
                              <w:rFonts w:ascii="Franklin Gothic Medium" w:hAnsi="Franklin Gothic Medium"/>
                              <w:color w:val="000000"/>
                              <w:szCs w:val="20"/>
                            </w:rPr>
                            <w:t xml:space="preserve"> </w:t>
                          </w:r>
                        </w:p>
                        <w:p w14:paraId="3E6748C4" w14:textId="77777777" w:rsidR="0004474A" w:rsidRPr="00D72FB1" w:rsidRDefault="0004474A" w:rsidP="00382E14"/>
                        <w:p w14:paraId="1B5F4F83" w14:textId="77777777" w:rsidR="0004474A" w:rsidRPr="00D72FB1" w:rsidRDefault="000447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A80AF" id="Text Box 18" o:spid="_x0000_s1027" type="#_x0000_t202" style="position:absolute;margin-left:-9.4pt;margin-top:-29.1pt;width:469.2pt;height:33.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mZWJAIAAFE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" filled="f" stroked="f">
              <v:textbox>
                <w:txbxContent>
                  <w:p w14:paraId="6DF72C31" w14:textId="77777777" w:rsidR="0004474A" w:rsidRPr="00D72FB1" w:rsidRDefault="00CE3F2E" w:rsidP="00382E14">
                    <w:pPr>
                      <w:pBdr>
                        <w:top w:val="single" w:sz="4" w:space="1" w:color="2DAED5"/>
                      </w:pBdr>
                      <w:spacing w:before="0" w:after="0"/>
                      <w:jc w:val="right"/>
                      <w:rPr>
                        <w:rFonts w:ascii="Franklin Gothic Medium" w:hAnsi="Franklin Gothic Medium"/>
                        <w:b/>
                        <w:szCs w:val="20"/>
                      </w:rPr>
                    </w:pPr>
                    <w:r w:rsidRPr="00D72FB1">
                      <w:rPr>
                        <w:rFonts w:ascii="Times New Roman" w:hAnsi="Times New Roman"/>
                        <w:color w:val="000000"/>
                      </w:rPr>
                      <w:tab/>
                      <w:t xml:space="preserve"> </w:t>
                    </w:r>
                    <w:r w:rsidRPr="00D72FB1">
                      <w:rPr>
                        <w:rFonts w:ascii="Franklin Gothic Medium" w:hAnsi="Franklin Gothic Medium"/>
                        <w:color w:val="000000"/>
                        <w:szCs w:val="20"/>
                      </w:rPr>
                      <w:fldChar w:fldCharType="begin"/>
                    </w:r>
                    <w:r w:rsidRPr="00D72FB1">
                      <w:rPr>
                        <w:rFonts w:ascii="Franklin Gothic Medium" w:hAnsi="Franklin Gothic Medium"/>
                        <w:color w:val="000000"/>
                        <w:szCs w:val="20"/>
                      </w:rPr>
                      <w:instrText xml:space="preserve"> PAGE </w:instrText>
                    </w:r>
                    <w:r w:rsidRPr="00D72FB1">
                      <w:rPr>
                        <w:rFonts w:ascii="Franklin Gothic Medium" w:hAnsi="Franklin Gothic Medium"/>
                        <w:color w:val="000000"/>
                        <w:szCs w:val="20"/>
                      </w:rPr>
                      <w:fldChar w:fldCharType="separate"/>
                    </w:r>
                    <w:r w:rsidRPr="00D72FB1">
                      <w:rPr>
                        <w:rFonts w:ascii="Franklin Gothic Medium" w:hAnsi="Franklin Gothic Medium"/>
                        <w:color w:val="000000"/>
                        <w:szCs w:val="20"/>
                      </w:rPr>
                      <w:t>1</w:t>
                    </w:r>
                    <w:r w:rsidRPr="00D72FB1">
                      <w:rPr>
                        <w:rFonts w:ascii="Franklin Gothic Medium" w:hAnsi="Franklin Gothic Medium"/>
                        <w:color w:val="000000"/>
                        <w:szCs w:val="20"/>
                      </w:rPr>
                      <w:fldChar w:fldCharType="end"/>
                    </w:r>
                    <w:r w:rsidRPr="00D72FB1">
                      <w:rPr>
                        <w:rFonts w:ascii="Franklin Gothic Medium" w:hAnsi="Franklin Gothic Medium"/>
                        <w:color w:val="000000"/>
                        <w:szCs w:val="20"/>
                      </w:rPr>
                      <w:t xml:space="preserve"> </w:t>
                    </w:r>
                  </w:p>
                  <w:p w14:paraId="3E6748C4" w14:textId="77777777" w:rsidR="0004474A" w:rsidRPr="00D72FB1" w:rsidRDefault="0004474A" w:rsidP="00382E14"/>
                  <w:p w14:paraId="1B5F4F83" w14:textId="77777777" w:rsidR="0004474A" w:rsidRPr="00D72FB1" w:rsidRDefault="0004474A"/>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95FE" w14:textId="04DF3C0C" w:rsidR="0004474A" w:rsidRPr="00D72FB1" w:rsidRDefault="00C86600" w:rsidP="00382E14">
    <w:pPr>
      <w:spacing w:line="276" w:lineRule="auto"/>
      <w:rPr>
        <w:sz w:val="16"/>
        <w:szCs w:val="16"/>
      </w:rPr>
    </w:pPr>
    <w:r w:rsidRPr="00D72FB1">
      <w:rPr>
        <w:noProof/>
        <w:sz w:val="16"/>
        <w:szCs w:val="16"/>
      </w:rPr>
      <mc:AlternateContent>
        <mc:Choice Requires="wps">
          <w:drawing>
            <wp:anchor distT="0" distB="0" distL="114300" distR="114300" simplePos="0" relativeHeight="251658244" behindDoc="0" locked="0" layoutInCell="1" allowOverlap="1" wp14:anchorId="624CB04B" wp14:editId="2F74C953">
              <wp:simplePos x="0" y="0"/>
              <wp:positionH relativeFrom="column">
                <wp:posOffset>32333</wp:posOffset>
              </wp:positionH>
              <wp:positionV relativeFrom="paragraph">
                <wp:posOffset>-519780</wp:posOffset>
              </wp:positionV>
              <wp:extent cx="5958840" cy="746449"/>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46449"/>
                      </a:xfrm>
                      <a:prstGeom prst="rect">
                        <a:avLst/>
                      </a:prstGeom>
                      <a:noFill/>
                      <a:ln>
                        <a:noFill/>
                      </a:ln>
                      <a:effectLst/>
                      <a:extLst>
                        <a:ext uri="{C572A759-6A51-4108-AA02-DFA0A04FC94B}"/>
                      </a:extLst>
                    </wps:spPr>
                    <wps:txbx>
                      <w:txbxContent>
                        <w:p w14:paraId="33E1784E" w14:textId="77777777" w:rsidR="0004474A" w:rsidRPr="00D72FB1" w:rsidRDefault="00CE3F2E" w:rsidP="00382E14">
                          <w:pPr>
                            <w:pBdr>
                              <w:top w:val="single" w:sz="4" w:space="1" w:color="2DAED5"/>
                            </w:pBdr>
                            <w:spacing w:before="0" w:after="0"/>
                            <w:jc w:val="right"/>
                            <w:rPr>
                              <w:rFonts w:ascii="Franklin Gothic Medium" w:hAnsi="Franklin Gothic Medium"/>
                              <w:b/>
                              <w:szCs w:val="20"/>
                            </w:rPr>
                          </w:pPr>
                          <w:r w:rsidRPr="00D72FB1">
                            <w:rPr>
                              <w:rFonts w:ascii="Times New Roman" w:hAnsi="Times New Roman"/>
                              <w:color w:val="000000"/>
                            </w:rPr>
                            <w:tab/>
                            <w:t xml:space="preserve"> </w:t>
                          </w:r>
                          <w:r w:rsidRPr="00D72FB1">
                            <w:rPr>
                              <w:rFonts w:ascii="Franklin Gothic Medium" w:hAnsi="Franklin Gothic Medium"/>
                              <w:color w:val="000000"/>
                              <w:szCs w:val="20"/>
                            </w:rPr>
                            <w:fldChar w:fldCharType="begin"/>
                          </w:r>
                          <w:r w:rsidRPr="00D72FB1">
                            <w:rPr>
                              <w:rFonts w:ascii="Franklin Gothic Medium" w:hAnsi="Franklin Gothic Medium"/>
                              <w:color w:val="000000"/>
                              <w:szCs w:val="20"/>
                            </w:rPr>
                            <w:instrText xml:space="preserve"> PAGE </w:instrText>
                          </w:r>
                          <w:r w:rsidRPr="00D72FB1">
                            <w:rPr>
                              <w:rFonts w:ascii="Franklin Gothic Medium" w:hAnsi="Franklin Gothic Medium"/>
                              <w:color w:val="000000"/>
                              <w:szCs w:val="20"/>
                            </w:rPr>
                            <w:fldChar w:fldCharType="separate"/>
                          </w:r>
                          <w:r w:rsidRPr="00D72FB1">
                            <w:rPr>
                              <w:rFonts w:ascii="Franklin Gothic Medium" w:hAnsi="Franklin Gothic Medium"/>
                              <w:color w:val="000000"/>
                              <w:szCs w:val="20"/>
                            </w:rPr>
                            <w:t>1</w:t>
                          </w:r>
                          <w:r w:rsidRPr="00D72FB1">
                            <w:rPr>
                              <w:rFonts w:ascii="Franklin Gothic Medium" w:hAnsi="Franklin Gothic Medium"/>
                              <w:color w:val="000000"/>
                              <w:szCs w:val="20"/>
                            </w:rPr>
                            <w:fldChar w:fldCharType="end"/>
                          </w:r>
                          <w:r w:rsidRPr="00D72FB1">
                            <w:rPr>
                              <w:rFonts w:ascii="Franklin Gothic Medium" w:hAnsi="Franklin Gothic Medium"/>
                              <w:color w:val="000000"/>
                              <w:szCs w:val="20"/>
                            </w:rPr>
                            <w:t xml:space="preserve"> </w:t>
                          </w:r>
                        </w:p>
                        <w:p w14:paraId="621203D4" w14:textId="77777777" w:rsidR="00E32CC2" w:rsidRPr="00D72FB1" w:rsidRDefault="00E32CC2" w:rsidP="00382E14"/>
                        <w:p w14:paraId="4D1F57CD" w14:textId="77777777" w:rsidR="0004474A" w:rsidRPr="00D72FB1" w:rsidRDefault="000447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CB04B" id="_x0000_t202" coordsize="21600,21600" o:spt="202" path="m,l,21600r21600,l21600,xe">
              <v:stroke joinstyle="miter"/>
              <v:path gradientshapeok="t" o:connecttype="rect"/>
            </v:shapetype>
            <v:shape id="Text Box 16" o:spid="_x0000_s1028" type="#_x0000_t202" style="position:absolute;margin-left:2.55pt;margin-top:-40.95pt;width:469.2pt;height:58.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" filled="f" stroked="f">
              <v:textbox>
                <w:txbxContent>
                  <w:p w14:paraId="33E1784E" w14:textId="77777777" w:rsidR="0004474A" w:rsidRPr="00D72FB1" w:rsidRDefault="00CE3F2E" w:rsidP="00382E14">
                    <w:pPr>
                      <w:pBdr>
                        <w:top w:val="single" w:sz="4" w:space="1" w:color="2DAED5"/>
                      </w:pBdr>
                      <w:spacing w:before="0" w:after="0"/>
                      <w:jc w:val="right"/>
                      <w:rPr>
                        <w:rFonts w:ascii="Franklin Gothic Medium" w:hAnsi="Franklin Gothic Medium"/>
                        <w:b/>
                        <w:szCs w:val="20"/>
                      </w:rPr>
                    </w:pPr>
                    <w:r w:rsidRPr="00D72FB1">
                      <w:rPr>
                        <w:rFonts w:ascii="Times New Roman" w:hAnsi="Times New Roman"/>
                        <w:color w:val="000000"/>
                      </w:rPr>
                      <w:tab/>
                      <w:t xml:space="preserve"> </w:t>
                    </w:r>
                    <w:r w:rsidRPr="00D72FB1">
                      <w:rPr>
                        <w:rFonts w:ascii="Franklin Gothic Medium" w:hAnsi="Franklin Gothic Medium"/>
                        <w:color w:val="000000"/>
                        <w:szCs w:val="20"/>
                      </w:rPr>
                      <w:fldChar w:fldCharType="begin"/>
                    </w:r>
                    <w:r w:rsidRPr="00D72FB1">
                      <w:rPr>
                        <w:rFonts w:ascii="Franklin Gothic Medium" w:hAnsi="Franklin Gothic Medium"/>
                        <w:color w:val="000000"/>
                        <w:szCs w:val="20"/>
                      </w:rPr>
                      <w:instrText xml:space="preserve"> PAGE </w:instrText>
                    </w:r>
                    <w:r w:rsidRPr="00D72FB1">
                      <w:rPr>
                        <w:rFonts w:ascii="Franklin Gothic Medium" w:hAnsi="Franklin Gothic Medium"/>
                        <w:color w:val="000000"/>
                        <w:szCs w:val="20"/>
                      </w:rPr>
                      <w:fldChar w:fldCharType="separate"/>
                    </w:r>
                    <w:r w:rsidRPr="00D72FB1">
                      <w:rPr>
                        <w:rFonts w:ascii="Franklin Gothic Medium" w:hAnsi="Franklin Gothic Medium"/>
                        <w:color w:val="000000"/>
                        <w:szCs w:val="20"/>
                      </w:rPr>
                      <w:t>1</w:t>
                    </w:r>
                    <w:r w:rsidRPr="00D72FB1">
                      <w:rPr>
                        <w:rFonts w:ascii="Franklin Gothic Medium" w:hAnsi="Franklin Gothic Medium"/>
                        <w:color w:val="000000"/>
                        <w:szCs w:val="20"/>
                      </w:rPr>
                      <w:fldChar w:fldCharType="end"/>
                    </w:r>
                    <w:r w:rsidRPr="00D72FB1">
                      <w:rPr>
                        <w:rFonts w:ascii="Franklin Gothic Medium" w:hAnsi="Franklin Gothic Medium"/>
                        <w:color w:val="000000"/>
                        <w:szCs w:val="20"/>
                      </w:rPr>
                      <w:t xml:space="preserve"> </w:t>
                    </w:r>
                  </w:p>
                  <w:p w14:paraId="621203D4" w14:textId="77777777" w:rsidR="00E32CC2" w:rsidRPr="00D72FB1" w:rsidRDefault="00E32CC2" w:rsidP="00382E14"/>
                  <w:p w14:paraId="4D1F57CD" w14:textId="77777777" w:rsidR="0004474A" w:rsidRPr="00D72FB1" w:rsidRDefault="0004474A"/>
                </w:txbxContent>
              </v:textbox>
            </v:shape>
          </w:pict>
        </mc:Fallback>
      </mc:AlternateContent>
    </w:r>
    <w:r w:rsidRPr="00D72FB1">
      <w:rPr>
        <w:noProof/>
        <w:sz w:val="16"/>
        <w:szCs w:val="16"/>
      </w:rPr>
      <mc:AlternateContent>
        <mc:Choice Requires="wps">
          <w:drawing>
            <wp:anchor distT="0" distB="0" distL="114300" distR="114300" simplePos="0" relativeHeight="251658242" behindDoc="0" locked="0" layoutInCell="1" allowOverlap="1" wp14:anchorId="25F59F69" wp14:editId="563BD4B8">
              <wp:simplePos x="0" y="0"/>
              <wp:positionH relativeFrom="column">
                <wp:posOffset>-5715</wp:posOffset>
              </wp:positionH>
              <wp:positionV relativeFrom="paragraph">
                <wp:posOffset>-399596</wp:posOffset>
              </wp:positionV>
              <wp:extent cx="6023610" cy="8115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70F6749A" w14:textId="77777777" w:rsidR="00E32CC2" w:rsidRPr="00D72FB1" w:rsidRDefault="00E32CC2" w:rsidP="00E32CC2">
                          <w:pPr>
                            <w:spacing w:before="0" w:after="0" w:line="276" w:lineRule="auto"/>
                            <w:rPr>
                              <w:sz w:val="16"/>
                              <w:szCs w:val="16"/>
                            </w:rPr>
                          </w:pPr>
                          <w:r w:rsidRPr="00D72FB1">
                            <w:rPr>
                              <w:b/>
                              <w:sz w:val="16"/>
                              <w:szCs w:val="16"/>
                            </w:rPr>
                            <w:t>Secrétariat International de l’ITIE</w:t>
                          </w:r>
                          <w:r w:rsidRPr="00D72FB1">
                            <w:rPr>
                              <w:sz w:val="16"/>
                              <w:szCs w:val="16"/>
                            </w:rPr>
                            <w:br/>
                            <w:t>Tél : +47 222 00 800</w:t>
                          </w:r>
                          <w:r w:rsidRPr="00D72FB1">
                            <w:rPr>
                              <w:b/>
                              <w:sz w:val="16"/>
                              <w:szCs w:val="16"/>
                            </w:rPr>
                            <w:t xml:space="preserve">   </w:t>
                          </w:r>
                          <w:r w:rsidRPr="00D72FB1">
                            <w:rPr>
                              <w:rFonts w:ascii="Wingdings" w:hAnsi="Wingdings"/>
                              <w:color w:val="000000"/>
                              <w:sz w:val="16"/>
                              <w:szCs w:val="16"/>
                            </w:rPr>
                            <w:t></w:t>
                          </w:r>
                          <w:r w:rsidRPr="00D72FB1">
                            <w:rPr>
                              <w:b/>
                              <w:sz w:val="16"/>
                              <w:szCs w:val="16"/>
                            </w:rPr>
                            <w:t xml:space="preserve">   </w:t>
                          </w:r>
                          <w:r w:rsidRPr="00D72FB1">
                            <w:rPr>
                              <w:sz w:val="16"/>
                              <w:szCs w:val="16"/>
                            </w:rPr>
                            <w:t>E-mail: secretariat@eiti.org</w:t>
                          </w:r>
                          <w:r w:rsidRPr="00D72FB1">
                            <w:rPr>
                              <w:b/>
                              <w:sz w:val="16"/>
                              <w:szCs w:val="16"/>
                            </w:rPr>
                            <w:t xml:space="preserve">   </w:t>
                          </w:r>
                          <w:r w:rsidRPr="00D72FB1">
                            <w:rPr>
                              <w:rFonts w:ascii="Wingdings" w:hAnsi="Wingdings"/>
                              <w:color w:val="000000"/>
                              <w:sz w:val="16"/>
                              <w:szCs w:val="16"/>
                            </w:rPr>
                            <w:t></w:t>
                          </w:r>
                          <w:r w:rsidRPr="00D72FB1">
                            <w:rPr>
                              <w:b/>
                              <w:sz w:val="16"/>
                              <w:szCs w:val="16"/>
                            </w:rPr>
                            <w:t xml:space="preserve">   </w:t>
                          </w:r>
                          <w:r w:rsidRPr="00D72FB1">
                            <w:rPr>
                              <w:sz w:val="16"/>
                              <w:szCs w:val="16"/>
                            </w:rPr>
                            <w:t>Twitter: @EITIorg</w:t>
                          </w:r>
                        </w:p>
                        <w:p w14:paraId="39E4342D" w14:textId="77777777" w:rsidR="00E32CC2" w:rsidRPr="00D72FB1" w:rsidRDefault="00E32CC2" w:rsidP="00E32CC2">
                          <w:pPr>
                            <w:spacing w:before="0" w:after="0" w:line="276" w:lineRule="auto"/>
                            <w:ind w:right="-12"/>
                            <w:rPr>
                              <w:sz w:val="16"/>
                              <w:szCs w:val="16"/>
                            </w:rPr>
                          </w:pPr>
                          <w:r w:rsidRPr="00D72FB1">
                            <w:rPr>
                              <w:sz w:val="16"/>
                              <w:szCs w:val="16"/>
                            </w:rPr>
                            <w:t>Adresse :</w:t>
                          </w:r>
                          <w:r w:rsidRPr="00D72FB1">
                            <w:rPr>
                              <w:b/>
                              <w:sz w:val="16"/>
                              <w:szCs w:val="16"/>
                            </w:rPr>
                            <w:t xml:space="preserve"> </w:t>
                          </w:r>
                          <w:proofErr w:type="spellStart"/>
                          <w:r w:rsidRPr="00D72FB1">
                            <w:rPr>
                              <w:sz w:val="16"/>
                              <w:szCs w:val="16"/>
                            </w:rPr>
                            <w:t>Rådhusgata</w:t>
                          </w:r>
                          <w:proofErr w:type="spellEnd"/>
                          <w:r w:rsidRPr="00D72FB1">
                            <w:rPr>
                              <w:sz w:val="16"/>
                              <w:szCs w:val="16"/>
                            </w:rPr>
                            <w:t xml:space="preserve"> 26, 0151 Oslo, Norvège</w:t>
                          </w:r>
                          <w:r w:rsidRPr="00D72FB1">
                            <w:rPr>
                              <w:b/>
                              <w:sz w:val="16"/>
                              <w:szCs w:val="16"/>
                            </w:rPr>
                            <w:t xml:space="preserve">   </w:t>
                          </w:r>
                          <w:r w:rsidRPr="00D72FB1">
                            <w:rPr>
                              <w:rFonts w:ascii="Wingdings" w:hAnsi="Wingdings"/>
                              <w:color w:val="000000"/>
                              <w:sz w:val="16"/>
                              <w:szCs w:val="16"/>
                            </w:rPr>
                            <w:t></w:t>
                          </w:r>
                          <w:r w:rsidRPr="00D72FB1">
                            <w:rPr>
                              <w:b/>
                              <w:sz w:val="16"/>
                              <w:szCs w:val="16"/>
                            </w:rPr>
                            <w:t xml:space="preserve">   </w:t>
                          </w:r>
                          <w:r w:rsidRPr="00D72FB1">
                            <w:rPr>
                              <w:sz w:val="16"/>
                              <w:szCs w:val="16"/>
                            </w:rPr>
                            <w:t xml:space="preserve">www.eiti.org       </w:t>
                          </w:r>
                        </w:p>
                        <w:p w14:paraId="02B28256" w14:textId="77777777" w:rsidR="00E32CC2" w:rsidRPr="00D72FB1" w:rsidRDefault="00E32CC2" w:rsidP="00E32CC2">
                          <w:pPr>
                            <w:rPr>
                              <w:sz w:val="16"/>
                              <w:szCs w:val="16"/>
                            </w:rPr>
                          </w:pPr>
                        </w:p>
                        <w:p w14:paraId="153EC482" w14:textId="77777777" w:rsidR="00E32CC2" w:rsidRPr="00D72FB1" w:rsidRDefault="00E32CC2" w:rsidP="00E32CC2">
                          <w:pPr>
                            <w:rPr>
                              <w:sz w:val="16"/>
                              <w:szCs w:val="16"/>
                            </w:rPr>
                          </w:pPr>
                        </w:p>
                        <w:p w14:paraId="2405699A" w14:textId="77777777" w:rsidR="00E32CC2" w:rsidRPr="00D72FB1" w:rsidRDefault="00E32CC2" w:rsidP="00E32CC2">
                          <w:pPr>
                            <w:rPr>
                              <w:sz w:val="16"/>
                              <w:szCs w:val="16"/>
                            </w:rPr>
                          </w:pPr>
                        </w:p>
                        <w:p w14:paraId="7EB0F02A" w14:textId="77777777" w:rsidR="00E32CC2" w:rsidRPr="00D72FB1" w:rsidRDefault="00E32CC2" w:rsidP="00E32CC2">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F59F69" id="Text Box 15" o:spid="_x0000_s1029" type="#_x0000_t202" style="position:absolute;margin-left:-.45pt;margin-top:-31.45pt;width:474.3pt;height:6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" filled="f" stroked="f">
              <v:textbox>
                <w:txbxContent>
                  <w:p w14:paraId="70F6749A" w14:textId="77777777" w:rsidR="00E32CC2" w:rsidRPr="00D72FB1" w:rsidRDefault="00E32CC2" w:rsidP="00E32CC2">
                    <w:pPr>
                      <w:spacing w:before="0" w:after="0" w:line="276" w:lineRule="auto"/>
                      <w:rPr>
                        <w:sz w:val="16"/>
                        <w:szCs w:val="16"/>
                      </w:rPr>
                    </w:pPr>
                    <w:r w:rsidRPr="00D72FB1">
                      <w:rPr>
                        <w:b/>
                        <w:sz w:val="16"/>
                        <w:szCs w:val="16"/>
                      </w:rPr>
                      <w:t>Secrétariat International de l’ITIE</w:t>
                    </w:r>
                    <w:r w:rsidRPr="00D72FB1">
                      <w:rPr>
                        <w:sz w:val="16"/>
                        <w:szCs w:val="16"/>
                      </w:rPr>
                      <w:br/>
                      <w:t>Tél : +47 222 00 800</w:t>
                    </w:r>
                    <w:r w:rsidRPr="00D72FB1">
                      <w:rPr>
                        <w:b/>
                        <w:sz w:val="16"/>
                        <w:szCs w:val="16"/>
                      </w:rPr>
                      <w:t xml:space="preserve">   </w:t>
                    </w:r>
                    <w:r w:rsidRPr="00D72FB1">
                      <w:rPr>
                        <w:rFonts w:ascii="Wingdings" w:hAnsi="Wingdings"/>
                        <w:color w:val="000000"/>
                        <w:sz w:val="16"/>
                        <w:szCs w:val="16"/>
                      </w:rPr>
                      <w:t></w:t>
                    </w:r>
                    <w:r w:rsidRPr="00D72FB1">
                      <w:rPr>
                        <w:b/>
                        <w:sz w:val="16"/>
                        <w:szCs w:val="16"/>
                      </w:rPr>
                      <w:t xml:space="preserve">   </w:t>
                    </w:r>
                    <w:r w:rsidRPr="00D72FB1">
                      <w:rPr>
                        <w:sz w:val="16"/>
                        <w:szCs w:val="16"/>
                      </w:rPr>
                      <w:t>E-mail: secretariat@eiti.org</w:t>
                    </w:r>
                    <w:r w:rsidRPr="00D72FB1">
                      <w:rPr>
                        <w:b/>
                        <w:sz w:val="16"/>
                        <w:szCs w:val="16"/>
                      </w:rPr>
                      <w:t xml:space="preserve">   </w:t>
                    </w:r>
                    <w:r w:rsidRPr="00D72FB1">
                      <w:rPr>
                        <w:rFonts w:ascii="Wingdings" w:hAnsi="Wingdings"/>
                        <w:color w:val="000000"/>
                        <w:sz w:val="16"/>
                        <w:szCs w:val="16"/>
                      </w:rPr>
                      <w:t></w:t>
                    </w:r>
                    <w:r w:rsidRPr="00D72FB1">
                      <w:rPr>
                        <w:b/>
                        <w:sz w:val="16"/>
                        <w:szCs w:val="16"/>
                      </w:rPr>
                      <w:t xml:space="preserve">   </w:t>
                    </w:r>
                    <w:r w:rsidRPr="00D72FB1">
                      <w:rPr>
                        <w:sz w:val="16"/>
                        <w:szCs w:val="16"/>
                      </w:rPr>
                      <w:t>Twitter: @EITIorg</w:t>
                    </w:r>
                  </w:p>
                  <w:p w14:paraId="39E4342D" w14:textId="77777777" w:rsidR="00E32CC2" w:rsidRPr="00D72FB1" w:rsidRDefault="00E32CC2" w:rsidP="00E32CC2">
                    <w:pPr>
                      <w:spacing w:before="0" w:after="0" w:line="276" w:lineRule="auto"/>
                      <w:ind w:right="-12"/>
                      <w:rPr>
                        <w:sz w:val="16"/>
                        <w:szCs w:val="16"/>
                      </w:rPr>
                    </w:pPr>
                    <w:r w:rsidRPr="00D72FB1">
                      <w:rPr>
                        <w:sz w:val="16"/>
                        <w:szCs w:val="16"/>
                      </w:rPr>
                      <w:t>Adresse :</w:t>
                    </w:r>
                    <w:r w:rsidRPr="00D72FB1">
                      <w:rPr>
                        <w:b/>
                        <w:sz w:val="16"/>
                        <w:szCs w:val="16"/>
                      </w:rPr>
                      <w:t xml:space="preserve"> </w:t>
                    </w:r>
                    <w:proofErr w:type="spellStart"/>
                    <w:r w:rsidRPr="00D72FB1">
                      <w:rPr>
                        <w:sz w:val="16"/>
                        <w:szCs w:val="16"/>
                      </w:rPr>
                      <w:t>Rådhusgata</w:t>
                    </w:r>
                    <w:proofErr w:type="spellEnd"/>
                    <w:r w:rsidRPr="00D72FB1">
                      <w:rPr>
                        <w:sz w:val="16"/>
                        <w:szCs w:val="16"/>
                      </w:rPr>
                      <w:t xml:space="preserve"> 26, 0151 Oslo, Norvège</w:t>
                    </w:r>
                    <w:r w:rsidRPr="00D72FB1">
                      <w:rPr>
                        <w:b/>
                        <w:sz w:val="16"/>
                        <w:szCs w:val="16"/>
                      </w:rPr>
                      <w:t xml:space="preserve">   </w:t>
                    </w:r>
                    <w:r w:rsidRPr="00D72FB1">
                      <w:rPr>
                        <w:rFonts w:ascii="Wingdings" w:hAnsi="Wingdings"/>
                        <w:color w:val="000000"/>
                        <w:sz w:val="16"/>
                        <w:szCs w:val="16"/>
                      </w:rPr>
                      <w:t></w:t>
                    </w:r>
                    <w:r w:rsidRPr="00D72FB1">
                      <w:rPr>
                        <w:b/>
                        <w:sz w:val="16"/>
                        <w:szCs w:val="16"/>
                      </w:rPr>
                      <w:t xml:space="preserve">   </w:t>
                    </w:r>
                    <w:r w:rsidRPr="00D72FB1">
                      <w:rPr>
                        <w:sz w:val="16"/>
                        <w:szCs w:val="16"/>
                      </w:rPr>
                      <w:t xml:space="preserve">www.eiti.org       </w:t>
                    </w:r>
                  </w:p>
                  <w:p w14:paraId="02B28256" w14:textId="77777777" w:rsidR="00E32CC2" w:rsidRPr="00D72FB1" w:rsidRDefault="00E32CC2" w:rsidP="00E32CC2">
                    <w:pPr>
                      <w:rPr>
                        <w:sz w:val="16"/>
                        <w:szCs w:val="16"/>
                      </w:rPr>
                    </w:pPr>
                  </w:p>
                  <w:p w14:paraId="153EC482" w14:textId="77777777" w:rsidR="00E32CC2" w:rsidRPr="00D72FB1" w:rsidRDefault="00E32CC2" w:rsidP="00E32CC2">
                    <w:pPr>
                      <w:rPr>
                        <w:sz w:val="16"/>
                        <w:szCs w:val="16"/>
                      </w:rPr>
                    </w:pPr>
                  </w:p>
                  <w:p w14:paraId="2405699A" w14:textId="77777777" w:rsidR="00E32CC2" w:rsidRPr="00D72FB1" w:rsidRDefault="00E32CC2" w:rsidP="00E32CC2">
                    <w:pPr>
                      <w:rPr>
                        <w:sz w:val="16"/>
                        <w:szCs w:val="16"/>
                      </w:rPr>
                    </w:pPr>
                  </w:p>
                  <w:p w14:paraId="7EB0F02A" w14:textId="77777777" w:rsidR="00E32CC2" w:rsidRPr="00D72FB1" w:rsidRDefault="00E32CC2" w:rsidP="00E32CC2">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A24A" w14:textId="77777777" w:rsidR="00EC036E" w:rsidRPr="00D72FB1" w:rsidRDefault="00EC036E" w:rsidP="003A2319">
      <w:pPr>
        <w:spacing w:before="0" w:after="0"/>
      </w:pPr>
      <w:r w:rsidRPr="00D72FB1">
        <w:separator/>
      </w:r>
    </w:p>
  </w:footnote>
  <w:footnote w:type="continuationSeparator" w:id="0">
    <w:p w14:paraId="3ECAE26C" w14:textId="77777777" w:rsidR="00EC036E" w:rsidRPr="00D72FB1" w:rsidRDefault="00EC036E" w:rsidP="003A2319">
      <w:pPr>
        <w:spacing w:before="0" w:after="0"/>
      </w:pPr>
      <w:r w:rsidRPr="00D72FB1">
        <w:continuationSeparator/>
      </w:r>
    </w:p>
  </w:footnote>
  <w:footnote w:type="continuationNotice" w:id="1">
    <w:p w14:paraId="74FE0544" w14:textId="77777777" w:rsidR="00EC036E" w:rsidRPr="00D72FB1" w:rsidRDefault="00EC036E">
      <w:pPr>
        <w:spacing w:before="0" w:after="0"/>
      </w:pPr>
    </w:p>
  </w:footnote>
  <w:footnote w:id="2">
    <w:p w14:paraId="207EBB86" w14:textId="779B818D" w:rsidR="003A2319" w:rsidRPr="00D72FB1" w:rsidRDefault="003A2319" w:rsidP="003A2319">
      <w:pPr>
        <w:pStyle w:val="Notedebasdepage"/>
      </w:pPr>
      <w:r w:rsidRPr="00D72FB1">
        <w:rPr>
          <w:rStyle w:val="Appelnotedebasdep"/>
        </w:rPr>
        <w:footnoteRef/>
      </w:r>
      <w:r w:rsidRPr="00D72FB1">
        <w:t xml:space="preserve"> </w:t>
      </w:r>
      <w:r w:rsidR="00064E65" w:rsidRPr="00D72FB1">
        <w:rPr>
          <w:sz w:val="18"/>
          <w:szCs w:val="18"/>
        </w:rPr>
        <w:t>À ce titre, les questions concernant l'exhaustivité, la fiabilité et la ponctualité sont intégrées dans tous les autres modèles de transparence.</w:t>
      </w:r>
    </w:p>
  </w:footnote>
  <w:footnote w:id="3">
    <w:p w14:paraId="5AB82E6F" w14:textId="3C8024BE" w:rsidR="00C76F82" w:rsidRPr="00D72FB1" w:rsidRDefault="003A2319" w:rsidP="003A2319">
      <w:pPr>
        <w:pStyle w:val="Notedebasdepage"/>
        <w:rPr>
          <w:sz w:val="16"/>
          <w:szCs w:val="16"/>
        </w:rPr>
      </w:pPr>
      <w:r w:rsidRPr="00D72FB1">
        <w:rPr>
          <w:rStyle w:val="Appelnotedebasdep"/>
        </w:rPr>
        <w:footnoteRef/>
      </w:r>
      <w:r w:rsidRPr="00D72FB1">
        <w:t xml:space="preserve"> </w:t>
      </w:r>
      <w:r w:rsidR="00C76F82" w:rsidRPr="00D72FB1">
        <w:rPr>
          <w:sz w:val="16"/>
          <w:szCs w:val="16"/>
        </w:rPr>
        <w:t xml:space="preserve">Avec une référence </w:t>
      </w:r>
      <w:r w:rsidR="00FB0525" w:rsidRPr="00D72FB1">
        <w:rPr>
          <w:sz w:val="16"/>
          <w:szCs w:val="16"/>
        </w:rPr>
        <w:t xml:space="preserve">à </w:t>
      </w:r>
      <w:r w:rsidR="00C76F82" w:rsidRPr="00D72FB1">
        <w:rPr>
          <w:sz w:val="16"/>
          <w:szCs w:val="16"/>
        </w:rPr>
        <w:t>l'objectif de couverture que le GMP a fixé lors de la définition du périmètre.</w:t>
      </w:r>
    </w:p>
  </w:footnote>
  <w:footnote w:id="4">
    <w:p w14:paraId="787276FC" w14:textId="318DF482" w:rsidR="00C2265D" w:rsidRPr="00D72FB1" w:rsidRDefault="003A2319" w:rsidP="003A2319">
      <w:pPr>
        <w:pStyle w:val="Notedebasdepage"/>
        <w:rPr>
          <w:sz w:val="16"/>
          <w:szCs w:val="16"/>
        </w:rPr>
      </w:pPr>
      <w:r w:rsidRPr="00D72FB1">
        <w:rPr>
          <w:rStyle w:val="Appelnotedebasdep"/>
        </w:rPr>
        <w:footnoteRef/>
      </w:r>
      <w:r w:rsidR="00C2265D" w:rsidRPr="00D72FB1">
        <w:rPr>
          <w:sz w:val="16"/>
          <w:szCs w:val="16"/>
        </w:rPr>
        <w:t xml:space="preserve"> Divulguer régulièrement signifie que l'entité déclarante communique ces informations de manière systématique, conformément aux termes de la loi.</w:t>
      </w:r>
    </w:p>
  </w:footnote>
  <w:footnote w:id="5">
    <w:p w14:paraId="1D39D46A" w14:textId="2C2616C4" w:rsidR="00C2265D" w:rsidRPr="00D72FB1" w:rsidRDefault="003A2319" w:rsidP="003A2319">
      <w:pPr>
        <w:pStyle w:val="Notedebasdepage"/>
        <w:rPr>
          <w:sz w:val="16"/>
          <w:szCs w:val="16"/>
        </w:rPr>
      </w:pPr>
      <w:r w:rsidRPr="00D72FB1">
        <w:rPr>
          <w:rStyle w:val="Appelnotedebasdep"/>
        </w:rPr>
        <w:footnoteRef/>
      </w:r>
      <w:r w:rsidRPr="00D72FB1">
        <w:t xml:space="preserve"> </w:t>
      </w:r>
      <w:r w:rsidR="00C2265D" w:rsidRPr="00D72FB1">
        <w:rPr>
          <w:sz w:val="16"/>
          <w:szCs w:val="16"/>
        </w:rPr>
        <w:t>C’est-à-dire que les données publiées régulièrement sur les paiements des entreprises et les recettes publiques sont regroupées dans un récapitulatif.</w:t>
      </w:r>
    </w:p>
  </w:footnote>
  <w:footnote w:id="6">
    <w:p w14:paraId="797E5BB9" w14:textId="4159B498" w:rsidR="00DE6729" w:rsidRPr="00DE6729" w:rsidRDefault="003A2319" w:rsidP="003A2319">
      <w:pPr>
        <w:pStyle w:val="Notedebasdepage"/>
        <w:rPr>
          <w:sz w:val="16"/>
          <w:szCs w:val="16"/>
        </w:rPr>
      </w:pPr>
      <w:r w:rsidRPr="00D72FB1">
        <w:rPr>
          <w:rStyle w:val="Appelnotedebasdep"/>
        </w:rPr>
        <w:footnoteRef/>
      </w:r>
      <w:r w:rsidRPr="00D72FB1">
        <w:t xml:space="preserve"> </w:t>
      </w:r>
      <w:r w:rsidR="00DE6729" w:rsidRPr="00D72FB1">
        <w:rPr>
          <w:sz w:val="16"/>
          <w:szCs w:val="16"/>
        </w:rPr>
        <w:t>Un « projet » désigne les activités opérationnelles qui sont régies par un seul contrat, licence, bail, concession ou accord juridique similaire, et constituent la base des obligations de paiement envers un gouvernement. Néanmoins, s’il existe une multiplicité de contrats étroitement liés entre eux, le groupe multipartite doit identifier clairement et documenter les cas dans lesquels il s’agit d’un seul et même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EE1B" w14:textId="67EE89B9" w:rsidR="00A6492B" w:rsidRPr="00D72FB1" w:rsidRDefault="00A6492B" w:rsidP="00CE3F2E">
    <w:pPr>
      <w:pStyle w:val="HeaderDate"/>
      <w:rPr>
        <w:noProof w:val="0"/>
        <w:highlight w:val="lightGray"/>
      </w:rPr>
    </w:pPr>
    <w:r w:rsidRPr="00D72FB1">
      <w:rPr>
        <w:noProof w:val="0"/>
        <w:highlight w:val="lightGray"/>
      </w:rPr>
      <w:t>Pays et période examiné</w:t>
    </w:r>
  </w:p>
  <w:p w14:paraId="5596764B" w14:textId="6EBD9E43" w:rsidR="0004474A" w:rsidRPr="00D72FB1" w:rsidRDefault="00CE3F2E" w:rsidP="00CE3F2E">
    <w:pPr>
      <w:pStyle w:val="HeaderDate"/>
      <w:rPr>
        <w:rFonts w:ascii="Arial" w:hAnsi="Arial"/>
        <w:noProof w:val="0"/>
        <w:color w:val="FF0000"/>
        <w:sz w:val="21"/>
        <w:szCs w:val="21"/>
      </w:rPr>
    </w:pPr>
    <w:r w:rsidRPr="00D72FB1">
      <w:rPr>
        <w:highlight w:val="lightGray"/>
      </w:rPr>
      <mc:AlternateContent>
        <mc:Choice Requires="wps">
          <w:drawing>
            <wp:anchor distT="0" distB="0" distL="114300" distR="114300" simplePos="0" relativeHeight="251658247" behindDoc="0" locked="0" layoutInCell="1" allowOverlap="1" wp14:anchorId="65EA7B2F" wp14:editId="6F84ABAA">
              <wp:simplePos x="0" y="0"/>
              <wp:positionH relativeFrom="column">
                <wp:posOffset>5770245</wp:posOffset>
              </wp:positionH>
              <wp:positionV relativeFrom="paragraph">
                <wp:posOffset>72228</wp:posOffset>
              </wp:positionV>
              <wp:extent cx="521970" cy="246380"/>
              <wp:effectExtent l="0" t="0" r="0" b="1270"/>
              <wp:wrapNone/>
              <wp:docPr id="1" name="Rectangle 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ECF295" id="Rectangle 1" o:spid="_x0000_s1026" style="position:absolute;margin-left:454.35pt;margin-top:5.7pt;width:41.1pt;height:19.4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" fillcolor="white [3212]" stroked="f" strokeweight="1pt"/>
          </w:pict>
        </mc:Fallback>
      </mc:AlternateContent>
    </w:r>
    <w:r w:rsidRPr="00D72FB1">
      <w:rPr>
        <w:noProof w:val="0"/>
        <w:highlight w:val="lightGray"/>
      </w:rPr>
      <w:t>Form</w:t>
    </w:r>
    <w:r w:rsidR="00A6492B" w:rsidRPr="00D72FB1">
      <w:rPr>
        <w:noProof w:val="0"/>
        <w:highlight w:val="lightGray"/>
      </w:rPr>
      <w:t>ulaire</w:t>
    </w:r>
    <w:r w:rsidRPr="00D72FB1">
      <w:rPr>
        <w:noProof w:val="0"/>
        <w:highlight w:val="lightGray"/>
      </w:rPr>
      <w:t xml:space="preserve"> C4 </w:t>
    </w:r>
    <w:r w:rsidR="00415541" w:rsidRPr="00D72FB1">
      <w:rPr>
        <w:noProof w:val="0"/>
        <w:highlight w:val="lightGray"/>
      </w:rPr>
      <w:t xml:space="preserve">Perception </w:t>
    </w:r>
    <w:r w:rsidR="00A6492B" w:rsidRPr="00D72FB1">
      <w:rPr>
        <w:noProof w:val="0"/>
        <w:highlight w:val="lightGray"/>
      </w:rPr>
      <w:t>des recettes et qualité des données</w:t>
    </w:r>
    <w:r w:rsidRPr="00D72FB1">
      <w:rPr>
        <w:noProof w:val="0"/>
        <w:highlight w:val="lightGray"/>
      </w:rPr>
      <w:t xml:space="preserve"> - SECT</w:t>
    </w:r>
    <w:r w:rsidR="00A6492B" w:rsidRPr="00D72FB1">
      <w:rPr>
        <w:noProof w:val="0"/>
        <w:highlight w:val="lightGray"/>
      </w:rPr>
      <w:t>EU</w:t>
    </w:r>
    <w:r w:rsidRPr="00D72FB1">
      <w:rPr>
        <w:noProof w:val="0"/>
        <w:highlight w:val="lightGray"/>
      </w:rPr>
      <w:t>R</w:t>
    </w:r>
    <w:r w:rsidRPr="00D72FB1">
      <w:rPr>
        <w:noProof w:val="0"/>
        <w:lang w:eastAsia="ja-JP"/>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F27B" w14:textId="396EAF3D" w:rsidR="00E32CC2" w:rsidRPr="00D72FB1" w:rsidRDefault="00B403EB" w:rsidP="00CE3F2E">
    <w:pPr>
      <w:pStyle w:val="Style1"/>
      <w:rPr>
        <w:noProof w:val="0"/>
        <w:highlight w:val="lightGray"/>
      </w:rPr>
    </w:pPr>
    <w:bookmarkStart w:id="101" w:name="_Hlk170976306"/>
    <w:r w:rsidRPr="00D72FB1">
      <w:rPr>
        <w:highlight w:val="lightGray"/>
      </w:rPr>
      <w:drawing>
        <wp:anchor distT="0" distB="0" distL="114300" distR="114300" simplePos="0" relativeHeight="251658243" behindDoc="0" locked="0" layoutInCell="1" allowOverlap="1" wp14:anchorId="14B1E62F" wp14:editId="58DE8A29">
          <wp:simplePos x="0" y="0"/>
          <wp:positionH relativeFrom="column">
            <wp:posOffset>10951</wp:posOffset>
          </wp:positionH>
          <wp:positionV relativeFrom="paragraph">
            <wp:posOffset>-75461</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25" name="Picture 25"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00E32CC2" w:rsidRPr="00D72FB1">
      <w:rPr>
        <w:noProof w:val="0"/>
        <w:highlight w:val="lightGray"/>
      </w:rPr>
      <w:t>À remplir par le Secrétariat international de l’ITIE :</w:t>
    </w:r>
  </w:p>
  <w:p w14:paraId="09A41DC5" w14:textId="77777777" w:rsidR="00E32CC2" w:rsidRPr="00D72FB1" w:rsidRDefault="00E32CC2" w:rsidP="00CE3F2E">
    <w:pPr>
      <w:pStyle w:val="HeaderDate"/>
      <w:rPr>
        <w:noProof w:val="0"/>
        <w:highlight w:val="lightGray"/>
      </w:rPr>
    </w:pPr>
    <w:r w:rsidRPr="00D72FB1">
      <w:rPr>
        <w:noProof w:val="0"/>
        <w:highlight w:val="lightGray"/>
      </w:rPr>
      <w:tab/>
    </w:r>
    <w:r w:rsidRPr="00D72FB1">
      <w:rPr>
        <w:noProof w:val="0"/>
        <w:highlight w:val="lightGray"/>
      </w:rPr>
      <w:tab/>
      <w:t>Pays et période examinés</w:t>
    </w:r>
  </w:p>
  <w:p w14:paraId="00FBA661" w14:textId="0EED1C98" w:rsidR="0004474A" w:rsidRPr="00D72FB1" w:rsidRDefault="00CE3F2E" w:rsidP="00CE3F2E">
    <w:pPr>
      <w:pStyle w:val="Style1"/>
      <w:rPr>
        <w:noProof w:val="0"/>
      </w:rPr>
    </w:pPr>
    <w:r w:rsidRPr="00D72FB1">
      <w:rPr>
        <w:highlight w:val="lightGray"/>
      </w:rPr>
      <mc:AlternateContent>
        <mc:Choice Requires="wps">
          <w:drawing>
            <wp:anchor distT="0" distB="0" distL="114300" distR="114300" simplePos="0" relativeHeight="251658241" behindDoc="0" locked="0" layoutInCell="1" allowOverlap="1" wp14:anchorId="1344E922" wp14:editId="55B088A7">
              <wp:simplePos x="0" y="0"/>
              <wp:positionH relativeFrom="column">
                <wp:posOffset>5770245</wp:posOffset>
              </wp:positionH>
              <wp:positionV relativeFrom="paragraph">
                <wp:posOffset>72228</wp:posOffset>
              </wp:positionV>
              <wp:extent cx="521970" cy="246380"/>
              <wp:effectExtent l="0" t="0" r="0" b="1270"/>
              <wp:wrapNone/>
              <wp:docPr id="38" name="Rectangle 38"/>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C3DAD5" id="Rectangle 38" o:spid="_x0000_s1026" style="position:absolute;margin-left:454.35pt;margin-top:5.7pt;width:41.1pt;height:19.4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" fillcolor="white [3212]" stroked="f" strokeweight="1pt"/>
          </w:pict>
        </mc:Fallback>
      </mc:AlternateContent>
    </w:r>
    <w:r w:rsidRPr="00D72FB1">
      <w:rPr>
        <w:noProof w:val="0"/>
        <w:highlight w:val="lightGray"/>
      </w:rPr>
      <w:t>Form</w:t>
    </w:r>
    <w:r w:rsidR="00E32CC2" w:rsidRPr="00D72FB1">
      <w:rPr>
        <w:noProof w:val="0"/>
        <w:highlight w:val="lightGray"/>
      </w:rPr>
      <w:t>ulaire</w:t>
    </w:r>
    <w:r w:rsidRPr="00D72FB1">
      <w:rPr>
        <w:noProof w:val="0"/>
        <w:highlight w:val="lightGray"/>
      </w:rPr>
      <w:t xml:space="preserve"> C4 - SECT</w:t>
    </w:r>
    <w:r w:rsidR="00E32CC2" w:rsidRPr="00D72FB1">
      <w:rPr>
        <w:noProof w:val="0"/>
        <w:highlight w:val="lightGray"/>
      </w:rPr>
      <w:t>EU</w:t>
    </w:r>
    <w:r w:rsidRPr="00D72FB1">
      <w:rPr>
        <w:noProof w:val="0"/>
        <w:highlight w:val="lightGray"/>
      </w:rPr>
      <w:t>R</w:t>
    </w:r>
  </w:p>
  <w:bookmarkEnd w:id="101"/>
  <w:p w14:paraId="512A97C0" w14:textId="77777777" w:rsidR="0004474A" w:rsidRPr="00D72FB1" w:rsidRDefault="00CE3F2E" w:rsidP="006867A1">
    <w:pPr>
      <w:tabs>
        <w:tab w:val="right" w:pos="9498"/>
      </w:tabs>
      <w:rPr>
        <w:rFonts w:ascii="Franklin Gothic Medium" w:hAnsi="Franklin Gothic Medium"/>
      </w:rPr>
    </w:pPr>
    <w:r w:rsidRPr="00D72FB1">
      <w:rPr>
        <w:noProof/>
      </w:rPr>
      <mc:AlternateContent>
        <mc:Choice Requires="wpg">
          <w:drawing>
            <wp:anchor distT="0" distB="0" distL="114300" distR="114300" simplePos="0" relativeHeight="251658240" behindDoc="0" locked="0" layoutInCell="1" allowOverlap="1" wp14:anchorId="70775D8F" wp14:editId="2E4D308F">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249D4" id="Group 29" o:spid="_x0000_s1026" style="position:absolute;margin-left:-.05pt;margin-top:7.1pt;width:477.3pt;height:3.6pt;z-index:251658240" coordorigin="1134,1909" coordsize="954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">
              <v:rect id="Rectangle 1" o:spid="_x0000_s1027"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fillcolor="#31aed6" stroked="f" strokecolor="#4a7ebb">
                <v:shadow opacity="22936f" origin=",.5" offset="0,.63889mm"/>
                <v:path arrowok="t"/>
              </v:rect>
              <v:rect id="Rectangle 1" o:spid="_x0000_s1028"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fillcolor="#184065" stroked="f" strokecolor="#4a7ebb">
                <v:shadow opacity="22936f" origin=",.5" offset="0,.63889mm"/>
                <v:path arrowok="t"/>
              </v:rect>
              <v:rect id="Rectangle 1" o:spid="_x0000_s1029"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fillcolor="#31aed6" stroked="f" strokecolor="#4a7ebb">
                <v:shadow opacity="22936f" origin=",.5" offset="0,.63889mm"/>
                <v:path arrowok="t"/>
              </v:rect>
              <v:rect id="Rectangle 1" o:spid="_x0000_s1030"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fillcolor="#31aed6" stroked="f" strokecolor="#4a7ebb">
                <v:shadow opacity="22936f" origin=",.5" offset="0,.63889mm"/>
                <v:path arrowok="t"/>
              </v:rect>
              <v:rect id="Rectangle 1" o:spid="_x0000_s1031"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fillcolor="#184065" stroked="f" strokecolor="#4a7ebb">
                <v:shadow opacity="22936f" origin=",.5" offset="0,.63889mm"/>
                <v:path arrowok="t"/>
              </v:rect>
              <v:rect id="Rectangle 1" o:spid="_x0000_s1032"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fillcolor="#184065" stroked="f" strokecolor="#4a7ebb">
                <v:shadow opacity="22936f" origin=",.5" offset="0,.63889mm"/>
                <v:path arrowok="t"/>
              </v:rect>
              <v:rect id="Rectangle 1" o:spid="_x0000_s1033"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fillcolor="#184065" stroked="f" strokecolor="#4a7ebb">
                <v:shadow opacity="22936f" origin=",.5" offset="0,.63889mm"/>
                <v:path arrowok="t"/>
              </v:rect>
              <v:rect id="Rectangle 1" o:spid="_x0000_s1034"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fillcolor="#31aed6" stroked="f" strokecolor="#4a7ebb">
                <v:shadow opacity="22936f" origin=",.5" offset="0,.63889mm"/>
                <v:path arrowok="t"/>
              </v:rect>
            </v:group>
          </w:pict>
        </mc:Fallback>
      </mc:AlternateContent>
    </w:r>
    <w:r w:rsidRPr="00D72FB1">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A247B"/>
    <w:multiLevelType w:val="hybridMultilevel"/>
    <w:tmpl w:val="7010865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3FA53EE"/>
    <w:multiLevelType w:val="hybridMultilevel"/>
    <w:tmpl w:val="3C1456E4"/>
    <w:lvl w:ilvl="0" w:tplc="BE5440C2">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FD7F16"/>
    <w:multiLevelType w:val="hybridMultilevel"/>
    <w:tmpl w:val="63D2062A"/>
    <w:lvl w:ilvl="0" w:tplc="846C876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D71E71"/>
    <w:multiLevelType w:val="hybridMultilevel"/>
    <w:tmpl w:val="5D8C55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7822FC9"/>
    <w:multiLevelType w:val="hybridMultilevel"/>
    <w:tmpl w:val="08ECB8F4"/>
    <w:lvl w:ilvl="0" w:tplc="61B028E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914810"/>
    <w:multiLevelType w:val="hybridMultilevel"/>
    <w:tmpl w:val="FF7E28EA"/>
    <w:lvl w:ilvl="0" w:tplc="0DAA9D92">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F252F41"/>
    <w:multiLevelType w:val="hybridMultilevel"/>
    <w:tmpl w:val="81D67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374D63"/>
    <w:multiLevelType w:val="hybridMultilevel"/>
    <w:tmpl w:val="5F825A1A"/>
    <w:lvl w:ilvl="0" w:tplc="5C34A6F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B00924"/>
    <w:multiLevelType w:val="hybridMultilevel"/>
    <w:tmpl w:val="445E4B8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084C37"/>
    <w:multiLevelType w:val="hybridMultilevel"/>
    <w:tmpl w:val="B6CAF118"/>
    <w:lvl w:ilvl="0" w:tplc="B40A5E9E">
      <w:start w:val="1"/>
      <w:numFmt w:val="bullet"/>
      <w:lvlText w:val=""/>
      <w:lvlJc w:val="left"/>
      <w:pPr>
        <w:ind w:left="720" w:hanging="360"/>
      </w:pPr>
      <w:rPr>
        <w:rFonts w:ascii="Symbol" w:hAnsi="Symbol" w:hint="default"/>
        <w:color w:val="0D0D0D" w:themeColor="text1" w:themeTint="F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F70F0"/>
    <w:multiLevelType w:val="hybridMultilevel"/>
    <w:tmpl w:val="445E4B84"/>
    <w:lvl w:ilvl="0" w:tplc="5F42BD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B04055"/>
    <w:multiLevelType w:val="hybridMultilevel"/>
    <w:tmpl w:val="2A042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AF5982"/>
    <w:multiLevelType w:val="hybridMultilevel"/>
    <w:tmpl w:val="1434818C"/>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9FF22BC"/>
    <w:multiLevelType w:val="hybridMultilevel"/>
    <w:tmpl w:val="B49EC118"/>
    <w:lvl w:ilvl="0" w:tplc="353E198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9264A"/>
    <w:multiLevelType w:val="hybridMultilevel"/>
    <w:tmpl w:val="9F5E44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E96418C"/>
    <w:multiLevelType w:val="hybridMultilevel"/>
    <w:tmpl w:val="13A88A8C"/>
    <w:lvl w:ilvl="0" w:tplc="8D1C09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F5A2121"/>
    <w:multiLevelType w:val="hybridMultilevel"/>
    <w:tmpl w:val="25B8511C"/>
    <w:lvl w:ilvl="0" w:tplc="84202B8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45D5A2B"/>
    <w:multiLevelType w:val="hybridMultilevel"/>
    <w:tmpl w:val="48CE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7033F5"/>
    <w:multiLevelType w:val="hybridMultilevel"/>
    <w:tmpl w:val="DFA697C4"/>
    <w:lvl w:ilvl="0" w:tplc="743E02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93D7DFF"/>
    <w:multiLevelType w:val="hybridMultilevel"/>
    <w:tmpl w:val="1BBC4754"/>
    <w:lvl w:ilvl="0" w:tplc="6024D88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A04410A"/>
    <w:multiLevelType w:val="hybridMultilevel"/>
    <w:tmpl w:val="93FEE520"/>
    <w:lvl w:ilvl="0" w:tplc="0809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04504128">
    <w:abstractNumId w:val="7"/>
  </w:num>
  <w:num w:numId="2" w16cid:durableId="1204638703">
    <w:abstractNumId w:val="9"/>
  </w:num>
  <w:num w:numId="3" w16cid:durableId="1984579537">
    <w:abstractNumId w:val="13"/>
  </w:num>
  <w:num w:numId="4" w16cid:durableId="1631590051">
    <w:abstractNumId w:val="0"/>
  </w:num>
  <w:num w:numId="5" w16cid:durableId="1955283069">
    <w:abstractNumId w:val="3"/>
  </w:num>
  <w:num w:numId="6" w16cid:durableId="857280033">
    <w:abstractNumId w:val="5"/>
  </w:num>
  <w:num w:numId="7" w16cid:durableId="822044330">
    <w:abstractNumId w:val="14"/>
  </w:num>
  <w:num w:numId="8" w16cid:durableId="311645899">
    <w:abstractNumId w:val="1"/>
  </w:num>
  <w:num w:numId="9" w16cid:durableId="389226908">
    <w:abstractNumId w:val="12"/>
  </w:num>
  <w:num w:numId="10" w16cid:durableId="1796868411">
    <w:abstractNumId w:val="6"/>
  </w:num>
  <w:num w:numId="11" w16cid:durableId="1123962637">
    <w:abstractNumId w:val="11"/>
  </w:num>
  <w:num w:numId="12" w16cid:durableId="1175267086">
    <w:abstractNumId w:val="17"/>
  </w:num>
  <w:num w:numId="13" w16cid:durableId="1615286248">
    <w:abstractNumId w:val="10"/>
  </w:num>
  <w:num w:numId="14" w16cid:durableId="1918517182">
    <w:abstractNumId w:val="2"/>
  </w:num>
  <w:num w:numId="15" w16cid:durableId="1181119273">
    <w:abstractNumId w:val="20"/>
    <w:lvlOverride w:ilvl="0">
      <w:startOverride w:val="1"/>
    </w:lvlOverride>
    <w:lvlOverride w:ilvl="1"/>
    <w:lvlOverride w:ilvl="2"/>
    <w:lvlOverride w:ilvl="3"/>
    <w:lvlOverride w:ilvl="4"/>
    <w:lvlOverride w:ilvl="5"/>
    <w:lvlOverride w:ilvl="6"/>
    <w:lvlOverride w:ilvl="7"/>
    <w:lvlOverride w:ilvl="8"/>
  </w:num>
  <w:num w:numId="16" w16cid:durableId="273246753">
    <w:abstractNumId w:val="19"/>
  </w:num>
  <w:num w:numId="17" w16cid:durableId="1670475568">
    <w:abstractNumId w:val="16"/>
  </w:num>
  <w:num w:numId="18" w16cid:durableId="2051687199">
    <w:abstractNumId w:val="18"/>
  </w:num>
  <w:num w:numId="19" w16cid:durableId="1647857173">
    <w:abstractNumId w:val="15"/>
  </w:num>
  <w:num w:numId="20" w16cid:durableId="1735927127">
    <w:abstractNumId w:val="4"/>
  </w:num>
  <w:num w:numId="21" w16cid:durableId="1618370957">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19"/>
    <w:rsid w:val="00004F2C"/>
    <w:rsid w:val="00005206"/>
    <w:rsid w:val="00011872"/>
    <w:rsid w:val="00013475"/>
    <w:rsid w:val="000138FC"/>
    <w:rsid w:val="000159DF"/>
    <w:rsid w:val="00015AC0"/>
    <w:rsid w:val="00021363"/>
    <w:rsid w:val="000223C1"/>
    <w:rsid w:val="0002304E"/>
    <w:rsid w:val="000232F7"/>
    <w:rsid w:val="00023CE4"/>
    <w:rsid w:val="0004474A"/>
    <w:rsid w:val="0004536C"/>
    <w:rsid w:val="000462E2"/>
    <w:rsid w:val="000477D2"/>
    <w:rsid w:val="00047CBE"/>
    <w:rsid w:val="00056EFF"/>
    <w:rsid w:val="00064E65"/>
    <w:rsid w:val="000651D8"/>
    <w:rsid w:val="000721F0"/>
    <w:rsid w:val="00072A08"/>
    <w:rsid w:val="00073F5E"/>
    <w:rsid w:val="00074550"/>
    <w:rsid w:val="00077B45"/>
    <w:rsid w:val="00080CAC"/>
    <w:rsid w:val="0008720E"/>
    <w:rsid w:val="000B0293"/>
    <w:rsid w:val="000B31B9"/>
    <w:rsid w:val="000B52DC"/>
    <w:rsid w:val="000C01F3"/>
    <w:rsid w:val="000C4FE7"/>
    <w:rsid w:val="000C7B50"/>
    <w:rsid w:val="000D6BE2"/>
    <w:rsid w:val="000E0001"/>
    <w:rsid w:val="000E2DEA"/>
    <w:rsid w:val="000E7E31"/>
    <w:rsid w:val="000F3A94"/>
    <w:rsid w:val="000F585E"/>
    <w:rsid w:val="001008F3"/>
    <w:rsid w:val="00100D84"/>
    <w:rsid w:val="0011026E"/>
    <w:rsid w:val="001114C7"/>
    <w:rsid w:val="0011551D"/>
    <w:rsid w:val="00126450"/>
    <w:rsid w:val="001301B0"/>
    <w:rsid w:val="001304A9"/>
    <w:rsid w:val="00132382"/>
    <w:rsid w:val="0013526E"/>
    <w:rsid w:val="00137DD6"/>
    <w:rsid w:val="00150BA1"/>
    <w:rsid w:val="00157ED0"/>
    <w:rsid w:val="00161A77"/>
    <w:rsid w:val="00162345"/>
    <w:rsid w:val="00162B25"/>
    <w:rsid w:val="001646DF"/>
    <w:rsid w:val="00183672"/>
    <w:rsid w:val="00184459"/>
    <w:rsid w:val="001860C0"/>
    <w:rsid w:val="00186608"/>
    <w:rsid w:val="00190870"/>
    <w:rsid w:val="00194231"/>
    <w:rsid w:val="001A221E"/>
    <w:rsid w:val="001A31C2"/>
    <w:rsid w:val="001A4C8F"/>
    <w:rsid w:val="001B186B"/>
    <w:rsid w:val="001B2DE2"/>
    <w:rsid w:val="001B679E"/>
    <w:rsid w:val="001D2733"/>
    <w:rsid w:val="001D28DC"/>
    <w:rsid w:val="001E27DF"/>
    <w:rsid w:val="001E61E6"/>
    <w:rsid w:val="001E6F92"/>
    <w:rsid w:val="001F17DB"/>
    <w:rsid w:val="001F328D"/>
    <w:rsid w:val="00200853"/>
    <w:rsid w:val="0020145A"/>
    <w:rsid w:val="00204349"/>
    <w:rsid w:val="0020513D"/>
    <w:rsid w:val="00206A9D"/>
    <w:rsid w:val="00207351"/>
    <w:rsid w:val="002135A6"/>
    <w:rsid w:val="002141DA"/>
    <w:rsid w:val="0021585C"/>
    <w:rsid w:val="00217957"/>
    <w:rsid w:val="0022777E"/>
    <w:rsid w:val="0023428E"/>
    <w:rsid w:val="002344A9"/>
    <w:rsid w:val="0024099D"/>
    <w:rsid w:val="00240A2D"/>
    <w:rsid w:val="002417BC"/>
    <w:rsid w:val="0024224D"/>
    <w:rsid w:val="002473C9"/>
    <w:rsid w:val="00251B75"/>
    <w:rsid w:val="00255D57"/>
    <w:rsid w:val="00260747"/>
    <w:rsid w:val="00262297"/>
    <w:rsid w:val="00262BF8"/>
    <w:rsid w:val="0027416F"/>
    <w:rsid w:val="0027713F"/>
    <w:rsid w:val="00277BA7"/>
    <w:rsid w:val="00277C49"/>
    <w:rsid w:val="00280D52"/>
    <w:rsid w:val="00284349"/>
    <w:rsid w:val="00286798"/>
    <w:rsid w:val="002867B4"/>
    <w:rsid w:val="00297179"/>
    <w:rsid w:val="002974AE"/>
    <w:rsid w:val="002A05BB"/>
    <w:rsid w:val="002A2763"/>
    <w:rsid w:val="002A4F40"/>
    <w:rsid w:val="002A7789"/>
    <w:rsid w:val="002B2FF1"/>
    <w:rsid w:val="002B3F3B"/>
    <w:rsid w:val="002B7AB4"/>
    <w:rsid w:val="002C35E3"/>
    <w:rsid w:val="002C6A93"/>
    <w:rsid w:val="002D003E"/>
    <w:rsid w:val="002D14D0"/>
    <w:rsid w:val="002D6D55"/>
    <w:rsid w:val="002E5E3C"/>
    <w:rsid w:val="002E784F"/>
    <w:rsid w:val="002F08F0"/>
    <w:rsid w:val="003011B2"/>
    <w:rsid w:val="0030466C"/>
    <w:rsid w:val="003068D7"/>
    <w:rsid w:val="0031076A"/>
    <w:rsid w:val="00312E8C"/>
    <w:rsid w:val="00314C70"/>
    <w:rsid w:val="00321965"/>
    <w:rsid w:val="00322375"/>
    <w:rsid w:val="00323341"/>
    <w:rsid w:val="00325F9E"/>
    <w:rsid w:val="003336DC"/>
    <w:rsid w:val="0033573C"/>
    <w:rsid w:val="003415C4"/>
    <w:rsid w:val="003442F1"/>
    <w:rsid w:val="003575F5"/>
    <w:rsid w:val="003676B0"/>
    <w:rsid w:val="00370F66"/>
    <w:rsid w:val="00374D37"/>
    <w:rsid w:val="00377DAD"/>
    <w:rsid w:val="00381862"/>
    <w:rsid w:val="00382D9B"/>
    <w:rsid w:val="0039059E"/>
    <w:rsid w:val="00390A24"/>
    <w:rsid w:val="00390B2D"/>
    <w:rsid w:val="0039459B"/>
    <w:rsid w:val="00395918"/>
    <w:rsid w:val="003A1C05"/>
    <w:rsid w:val="003A2319"/>
    <w:rsid w:val="003A68CE"/>
    <w:rsid w:val="003B2D06"/>
    <w:rsid w:val="003B676D"/>
    <w:rsid w:val="003D15C7"/>
    <w:rsid w:val="003D53F8"/>
    <w:rsid w:val="003E13E2"/>
    <w:rsid w:val="003E26DB"/>
    <w:rsid w:val="003E2820"/>
    <w:rsid w:val="003E5CB3"/>
    <w:rsid w:val="003E62A4"/>
    <w:rsid w:val="003E6ECE"/>
    <w:rsid w:val="003E71B6"/>
    <w:rsid w:val="003E780E"/>
    <w:rsid w:val="003E7DD7"/>
    <w:rsid w:val="003F7CCE"/>
    <w:rsid w:val="004023ED"/>
    <w:rsid w:val="004072BA"/>
    <w:rsid w:val="00410C83"/>
    <w:rsid w:val="00415541"/>
    <w:rsid w:val="00415BED"/>
    <w:rsid w:val="00416B35"/>
    <w:rsid w:val="004246B2"/>
    <w:rsid w:val="00425D0A"/>
    <w:rsid w:val="004306ED"/>
    <w:rsid w:val="004404B1"/>
    <w:rsid w:val="0045408E"/>
    <w:rsid w:val="0045785C"/>
    <w:rsid w:val="00467960"/>
    <w:rsid w:val="004904D3"/>
    <w:rsid w:val="00490BBA"/>
    <w:rsid w:val="00491B41"/>
    <w:rsid w:val="00493129"/>
    <w:rsid w:val="004A3F56"/>
    <w:rsid w:val="004A4FCC"/>
    <w:rsid w:val="004B2F61"/>
    <w:rsid w:val="004B32D0"/>
    <w:rsid w:val="004B4F6B"/>
    <w:rsid w:val="004C1279"/>
    <w:rsid w:val="004C29B3"/>
    <w:rsid w:val="004C4D58"/>
    <w:rsid w:val="004C52D8"/>
    <w:rsid w:val="004C636B"/>
    <w:rsid w:val="004D1728"/>
    <w:rsid w:val="004D1CB1"/>
    <w:rsid w:val="004D4BDF"/>
    <w:rsid w:val="004D664E"/>
    <w:rsid w:val="004D72E5"/>
    <w:rsid w:val="004D7746"/>
    <w:rsid w:val="004E0769"/>
    <w:rsid w:val="004E0810"/>
    <w:rsid w:val="004E3868"/>
    <w:rsid w:val="004E42AD"/>
    <w:rsid w:val="004E4559"/>
    <w:rsid w:val="004E466D"/>
    <w:rsid w:val="004E6EB9"/>
    <w:rsid w:val="004E74F2"/>
    <w:rsid w:val="004F3283"/>
    <w:rsid w:val="004F6083"/>
    <w:rsid w:val="00502F7F"/>
    <w:rsid w:val="005266F6"/>
    <w:rsid w:val="00541638"/>
    <w:rsid w:val="005419F4"/>
    <w:rsid w:val="00551FA6"/>
    <w:rsid w:val="00552063"/>
    <w:rsid w:val="00554D38"/>
    <w:rsid w:val="00567BEF"/>
    <w:rsid w:val="00574806"/>
    <w:rsid w:val="00580EBA"/>
    <w:rsid w:val="005872D8"/>
    <w:rsid w:val="005B2040"/>
    <w:rsid w:val="005B470E"/>
    <w:rsid w:val="005C2AC3"/>
    <w:rsid w:val="005C6056"/>
    <w:rsid w:val="005D3444"/>
    <w:rsid w:val="005D5C20"/>
    <w:rsid w:val="005D6683"/>
    <w:rsid w:val="005D6CB5"/>
    <w:rsid w:val="005E1E5C"/>
    <w:rsid w:val="005E32F8"/>
    <w:rsid w:val="005F462C"/>
    <w:rsid w:val="005F4E1C"/>
    <w:rsid w:val="005F6F8C"/>
    <w:rsid w:val="00600922"/>
    <w:rsid w:val="00603F8D"/>
    <w:rsid w:val="006065B8"/>
    <w:rsid w:val="00607687"/>
    <w:rsid w:val="00607D83"/>
    <w:rsid w:val="0061777C"/>
    <w:rsid w:val="00617A98"/>
    <w:rsid w:val="00624AB6"/>
    <w:rsid w:val="00632A14"/>
    <w:rsid w:val="006344BC"/>
    <w:rsid w:val="00634D05"/>
    <w:rsid w:val="00637660"/>
    <w:rsid w:val="00642710"/>
    <w:rsid w:val="00651C6A"/>
    <w:rsid w:val="00654ACE"/>
    <w:rsid w:val="00655258"/>
    <w:rsid w:val="0065590D"/>
    <w:rsid w:val="0066056D"/>
    <w:rsid w:val="00662AEB"/>
    <w:rsid w:val="00674B10"/>
    <w:rsid w:val="006762D6"/>
    <w:rsid w:val="00683078"/>
    <w:rsid w:val="0068572F"/>
    <w:rsid w:val="00696465"/>
    <w:rsid w:val="006A10AE"/>
    <w:rsid w:val="006A560F"/>
    <w:rsid w:val="006B34DB"/>
    <w:rsid w:val="006B5BD2"/>
    <w:rsid w:val="006D064D"/>
    <w:rsid w:val="006D7183"/>
    <w:rsid w:val="006E125D"/>
    <w:rsid w:val="006E219B"/>
    <w:rsid w:val="006E5809"/>
    <w:rsid w:val="006F4E2B"/>
    <w:rsid w:val="007000EB"/>
    <w:rsid w:val="00702D77"/>
    <w:rsid w:val="00705807"/>
    <w:rsid w:val="00713085"/>
    <w:rsid w:val="0072132C"/>
    <w:rsid w:val="00723995"/>
    <w:rsid w:val="00727EFF"/>
    <w:rsid w:val="00731E5B"/>
    <w:rsid w:val="00740CEA"/>
    <w:rsid w:val="00744168"/>
    <w:rsid w:val="0074477D"/>
    <w:rsid w:val="00755F02"/>
    <w:rsid w:val="00765E55"/>
    <w:rsid w:val="00770E75"/>
    <w:rsid w:val="0077285B"/>
    <w:rsid w:val="00776800"/>
    <w:rsid w:val="007778C5"/>
    <w:rsid w:val="00781784"/>
    <w:rsid w:val="0078329D"/>
    <w:rsid w:val="007874E9"/>
    <w:rsid w:val="0078756C"/>
    <w:rsid w:val="00793292"/>
    <w:rsid w:val="00794B86"/>
    <w:rsid w:val="00794DDE"/>
    <w:rsid w:val="007A538F"/>
    <w:rsid w:val="007A576A"/>
    <w:rsid w:val="007A7895"/>
    <w:rsid w:val="007B4B0D"/>
    <w:rsid w:val="007B6439"/>
    <w:rsid w:val="007C155A"/>
    <w:rsid w:val="007C1E6E"/>
    <w:rsid w:val="007C3ABB"/>
    <w:rsid w:val="007C4FF8"/>
    <w:rsid w:val="007D3F63"/>
    <w:rsid w:val="00812972"/>
    <w:rsid w:val="00812B9A"/>
    <w:rsid w:val="00812E0C"/>
    <w:rsid w:val="00823421"/>
    <w:rsid w:val="00823439"/>
    <w:rsid w:val="00824480"/>
    <w:rsid w:val="00824CF4"/>
    <w:rsid w:val="00826F5A"/>
    <w:rsid w:val="00846E24"/>
    <w:rsid w:val="008508B0"/>
    <w:rsid w:val="008511C2"/>
    <w:rsid w:val="00851EF7"/>
    <w:rsid w:val="00852A1B"/>
    <w:rsid w:val="0085311E"/>
    <w:rsid w:val="00862B2E"/>
    <w:rsid w:val="00864239"/>
    <w:rsid w:val="008678D1"/>
    <w:rsid w:val="0087247D"/>
    <w:rsid w:val="008735C6"/>
    <w:rsid w:val="008759EF"/>
    <w:rsid w:val="00880179"/>
    <w:rsid w:val="0089755F"/>
    <w:rsid w:val="008A5703"/>
    <w:rsid w:val="008B32BA"/>
    <w:rsid w:val="008B4455"/>
    <w:rsid w:val="008B59EE"/>
    <w:rsid w:val="008B77D7"/>
    <w:rsid w:val="008C5F9F"/>
    <w:rsid w:val="008D1427"/>
    <w:rsid w:val="008E2EF4"/>
    <w:rsid w:val="008E3C68"/>
    <w:rsid w:val="008E44E1"/>
    <w:rsid w:val="008F0765"/>
    <w:rsid w:val="009027AF"/>
    <w:rsid w:val="00905358"/>
    <w:rsid w:val="0091400A"/>
    <w:rsid w:val="009155E4"/>
    <w:rsid w:val="00924F2C"/>
    <w:rsid w:val="009252D0"/>
    <w:rsid w:val="0092571B"/>
    <w:rsid w:val="0093378D"/>
    <w:rsid w:val="00933C1F"/>
    <w:rsid w:val="00934315"/>
    <w:rsid w:val="00942CB7"/>
    <w:rsid w:val="0094497A"/>
    <w:rsid w:val="00961BF2"/>
    <w:rsid w:val="00971819"/>
    <w:rsid w:val="00974C99"/>
    <w:rsid w:val="00975E9F"/>
    <w:rsid w:val="00984886"/>
    <w:rsid w:val="00995CBA"/>
    <w:rsid w:val="009A4677"/>
    <w:rsid w:val="009A4755"/>
    <w:rsid w:val="009B3750"/>
    <w:rsid w:val="009C0514"/>
    <w:rsid w:val="009C0585"/>
    <w:rsid w:val="009C05E9"/>
    <w:rsid w:val="009C2B8F"/>
    <w:rsid w:val="009C41D0"/>
    <w:rsid w:val="009C41D4"/>
    <w:rsid w:val="009D4FD4"/>
    <w:rsid w:val="009D604F"/>
    <w:rsid w:val="009D63A6"/>
    <w:rsid w:val="009D791E"/>
    <w:rsid w:val="009E3452"/>
    <w:rsid w:val="009E7DC9"/>
    <w:rsid w:val="009E7F7C"/>
    <w:rsid w:val="009F7169"/>
    <w:rsid w:val="00A01932"/>
    <w:rsid w:val="00A11F2C"/>
    <w:rsid w:val="00A153B7"/>
    <w:rsid w:val="00A2127E"/>
    <w:rsid w:val="00A25572"/>
    <w:rsid w:val="00A264B7"/>
    <w:rsid w:val="00A26CF9"/>
    <w:rsid w:val="00A279FC"/>
    <w:rsid w:val="00A27A9C"/>
    <w:rsid w:val="00A44F71"/>
    <w:rsid w:val="00A5106C"/>
    <w:rsid w:val="00A560C6"/>
    <w:rsid w:val="00A648FB"/>
    <w:rsid w:val="00A6492B"/>
    <w:rsid w:val="00A677D5"/>
    <w:rsid w:val="00A76C1A"/>
    <w:rsid w:val="00A8181C"/>
    <w:rsid w:val="00A8223E"/>
    <w:rsid w:val="00A8411B"/>
    <w:rsid w:val="00A85F5D"/>
    <w:rsid w:val="00A90EAC"/>
    <w:rsid w:val="00A91ADD"/>
    <w:rsid w:val="00A973EE"/>
    <w:rsid w:val="00AB2238"/>
    <w:rsid w:val="00AB7E26"/>
    <w:rsid w:val="00AC1A00"/>
    <w:rsid w:val="00AC3922"/>
    <w:rsid w:val="00AC3A3C"/>
    <w:rsid w:val="00AD31BF"/>
    <w:rsid w:val="00AD5A4B"/>
    <w:rsid w:val="00AD5B09"/>
    <w:rsid w:val="00AD73DD"/>
    <w:rsid w:val="00AE25AF"/>
    <w:rsid w:val="00AE45BC"/>
    <w:rsid w:val="00AE763F"/>
    <w:rsid w:val="00AE7B62"/>
    <w:rsid w:val="00AF19A5"/>
    <w:rsid w:val="00AF2AA5"/>
    <w:rsid w:val="00AF2D77"/>
    <w:rsid w:val="00AF3FFA"/>
    <w:rsid w:val="00AF7FC5"/>
    <w:rsid w:val="00B0240A"/>
    <w:rsid w:val="00B156B5"/>
    <w:rsid w:val="00B16564"/>
    <w:rsid w:val="00B22235"/>
    <w:rsid w:val="00B2380B"/>
    <w:rsid w:val="00B30F27"/>
    <w:rsid w:val="00B35088"/>
    <w:rsid w:val="00B403EB"/>
    <w:rsid w:val="00B41FC9"/>
    <w:rsid w:val="00B424D6"/>
    <w:rsid w:val="00B4790D"/>
    <w:rsid w:val="00B67E28"/>
    <w:rsid w:val="00B7252C"/>
    <w:rsid w:val="00B72F07"/>
    <w:rsid w:val="00B77A40"/>
    <w:rsid w:val="00B808C9"/>
    <w:rsid w:val="00B81899"/>
    <w:rsid w:val="00B8201E"/>
    <w:rsid w:val="00B8241C"/>
    <w:rsid w:val="00B9058D"/>
    <w:rsid w:val="00B91009"/>
    <w:rsid w:val="00B92938"/>
    <w:rsid w:val="00B94894"/>
    <w:rsid w:val="00BA4661"/>
    <w:rsid w:val="00BA4885"/>
    <w:rsid w:val="00BA5566"/>
    <w:rsid w:val="00BB3F47"/>
    <w:rsid w:val="00BB69F2"/>
    <w:rsid w:val="00BC31E6"/>
    <w:rsid w:val="00BC44EA"/>
    <w:rsid w:val="00BD0391"/>
    <w:rsid w:val="00BD058B"/>
    <w:rsid w:val="00BE36AA"/>
    <w:rsid w:val="00BE4D18"/>
    <w:rsid w:val="00BE6B33"/>
    <w:rsid w:val="00C007C7"/>
    <w:rsid w:val="00C03125"/>
    <w:rsid w:val="00C059C3"/>
    <w:rsid w:val="00C152C2"/>
    <w:rsid w:val="00C2265D"/>
    <w:rsid w:val="00C24550"/>
    <w:rsid w:val="00C32095"/>
    <w:rsid w:val="00C375AC"/>
    <w:rsid w:val="00C4065F"/>
    <w:rsid w:val="00C42AB8"/>
    <w:rsid w:val="00C654D3"/>
    <w:rsid w:val="00C67579"/>
    <w:rsid w:val="00C71D8C"/>
    <w:rsid w:val="00C76F82"/>
    <w:rsid w:val="00C77DE5"/>
    <w:rsid w:val="00C77F65"/>
    <w:rsid w:val="00C83488"/>
    <w:rsid w:val="00C83F7F"/>
    <w:rsid w:val="00C8600D"/>
    <w:rsid w:val="00C86600"/>
    <w:rsid w:val="00C87547"/>
    <w:rsid w:val="00CA2D98"/>
    <w:rsid w:val="00CA556F"/>
    <w:rsid w:val="00CB3FF1"/>
    <w:rsid w:val="00CB5EA0"/>
    <w:rsid w:val="00CB6160"/>
    <w:rsid w:val="00CD1EE0"/>
    <w:rsid w:val="00CD2A7F"/>
    <w:rsid w:val="00CD750C"/>
    <w:rsid w:val="00CD79F9"/>
    <w:rsid w:val="00CE03BE"/>
    <w:rsid w:val="00CE2AB3"/>
    <w:rsid w:val="00CE3F2E"/>
    <w:rsid w:val="00CE3F50"/>
    <w:rsid w:val="00CE40A5"/>
    <w:rsid w:val="00CE58D8"/>
    <w:rsid w:val="00CE5B54"/>
    <w:rsid w:val="00CF1591"/>
    <w:rsid w:val="00CF3240"/>
    <w:rsid w:val="00CF40A7"/>
    <w:rsid w:val="00CF6A05"/>
    <w:rsid w:val="00CF72B6"/>
    <w:rsid w:val="00D0668E"/>
    <w:rsid w:val="00D16A09"/>
    <w:rsid w:val="00D22400"/>
    <w:rsid w:val="00D23118"/>
    <w:rsid w:val="00D24F3B"/>
    <w:rsid w:val="00D251DE"/>
    <w:rsid w:val="00D26A81"/>
    <w:rsid w:val="00D3287C"/>
    <w:rsid w:val="00D40185"/>
    <w:rsid w:val="00D45A3A"/>
    <w:rsid w:val="00D51B63"/>
    <w:rsid w:val="00D630E0"/>
    <w:rsid w:val="00D701C3"/>
    <w:rsid w:val="00D727D5"/>
    <w:rsid w:val="00D72FB1"/>
    <w:rsid w:val="00D86AAD"/>
    <w:rsid w:val="00D91394"/>
    <w:rsid w:val="00D94981"/>
    <w:rsid w:val="00DA0615"/>
    <w:rsid w:val="00DB0057"/>
    <w:rsid w:val="00DB02FB"/>
    <w:rsid w:val="00DB6D50"/>
    <w:rsid w:val="00DB735D"/>
    <w:rsid w:val="00DB7B3B"/>
    <w:rsid w:val="00DC0E1C"/>
    <w:rsid w:val="00DC34F1"/>
    <w:rsid w:val="00DC3B1A"/>
    <w:rsid w:val="00DC42BB"/>
    <w:rsid w:val="00DD62FC"/>
    <w:rsid w:val="00DE5C18"/>
    <w:rsid w:val="00DE6729"/>
    <w:rsid w:val="00DE7F4F"/>
    <w:rsid w:val="00DF1D03"/>
    <w:rsid w:val="00E05331"/>
    <w:rsid w:val="00E0769C"/>
    <w:rsid w:val="00E07939"/>
    <w:rsid w:val="00E11FEA"/>
    <w:rsid w:val="00E1471A"/>
    <w:rsid w:val="00E16627"/>
    <w:rsid w:val="00E26128"/>
    <w:rsid w:val="00E31BC0"/>
    <w:rsid w:val="00E32714"/>
    <w:rsid w:val="00E32CC2"/>
    <w:rsid w:val="00E34882"/>
    <w:rsid w:val="00E3718C"/>
    <w:rsid w:val="00E405D6"/>
    <w:rsid w:val="00E4340D"/>
    <w:rsid w:val="00E52D5A"/>
    <w:rsid w:val="00E5508A"/>
    <w:rsid w:val="00E57A5A"/>
    <w:rsid w:val="00E61431"/>
    <w:rsid w:val="00E62F06"/>
    <w:rsid w:val="00E63D91"/>
    <w:rsid w:val="00E85A7E"/>
    <w:rsid w:val="00E91BED"/>
    <w:rsid w:val="00E945A8"/>
    <w:rsid w:val="00E9738C"/>
    <w:rsid w:val="00E9779B"/>
    <w:rsid w:val="00EA1AEB"/>
    <w:rsid w:val="00EA4381"/>
    <w:rsid w:val="00EA6D22"/>
    <w:rsid w:val="00EA7F28"/>
    <w:rsid w:val="00EC036E"/>
    <w:rsid w:val="00EC6CB6"/>
    <w:rsid w:val="00EE1A05"/>
    <w:rsid w:val="00EE3E8A"/>
    <w:rsid w:val="00EE3F72"/>
    <w:rsid w:val="00EE551D"/>
    <w:rsid w:val="00EF0944"/>
    <w:rsid w:val="00EF2420"/>
    <w:rsid w:val="00F12937"/>
    <w:rsid w:val="00F13549"/>
    <w:rsid w:val="00F1372E"/>
    <w:rsid w:val="00F16167"/>
    <w:rsid w:val="00F2024C"/>
    <w:rsid w:val="00F23076"/>
    <w:rsid w:val="00F275D8"/>
    <w:rsid w:val="00F3168C"/>
    <w:rsid w:val="00F343BD"/>
    <w:rsid w:val="00F344C5"/>
    <w:rsid w:val="00F43155"/>
    <w:rsid w:val="00F45012"/>
    <w:rsid w:val="00F72ED3"/>
    <w:rsid w:val="00F76CCA"/>
    <w:rsid w:val="00F84732"/>
    <w:rsid w:val="00F84FC1"/>
    <w:rsid w:val="00F85235"/>
    <w:rsid w:val="00F9137A"/>
    <w:rsid w:val="00F91FFF"/>
    <w:rsid w:val="00F92E3B"/>
    <w:rsid w:val="00FB0525"/>
    <w:rsid w:val="00FC65A7"/>
    <w:rsid w:val="00FD1D7A"/>
    <w:rsid w:val="00FD4E0E"/>
    <w:rsid w:val="00FD61DD"/>
    <w:rsid w:val="00FD72FE"/>
    <w:rsid w:val="00FF1D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52B1A"/>
  <w15:chartTrackingRefBased/>
  <w15:docId w15:val="{8301880B-A85B-E045-8117-FB27B7F4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21"/>
    <w:lsdException w:name="Plain Table 5" w:uiPriority="31"/>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886"/>
    <w:pPr>
      <w:spacing w:before="120" w:after="120"/>
    </w:pPr>
    <w:rPr>
      <w:rFonts w:ascii="Franklin Gothic Book" w:eastAsia="Cambria" w:hAnsi="Franklin Gothic Book" w:cs="Arial"/>
      <w:sz w:val="20"/>
      <w:lang w:val="fr-FR" w:eastAsia="en-US"/>
    </w:rPr>
  </w:style>
  <w:style w:type="paragraph" w:styleId="Titre1">
    <w:name w:val="heading 1"/>
    <w:basedOn w:val="Normal"/>
    <w:next w:val="Normal"/>
    <w:link w:val="Titre1Car"/>
    <w:uiPriority w:val="9"/>
    <w:qFormat/>
    <w:rsid w:val="00072A08"/>
    <w:pPr>
      <w:keepNext/>
      <w:keepLines/>
      <w:spacing w:before="360" w:after="80"/>
      <w:outlineLvl w:val="0"/>
    </w:pPr>
    <w:rPr>
      <w:rFonts w:eastAsiaTheme="majorEastAsia" w:cstheme="majorBidi"/>
      <w:color w:val="0F4761" w:themeColor="accent1" w:themeShade="BF"/>
      <w:sz w:val="40"/>
      <w:szCs w:val="40"/>
    </w:rPr>
  </w:style>
  <w:style w:type="paragraph" w:styleId="Titre2">
    <w:name w:val="heading 2"/>
    <w:basedOn w:val="Normal"/>
    <w:next w:val="Normal"/>
    <w:link w:val="Titre2Car"/>
    <w:uiPriority w:val="99"/>
    <w:unhideWhenUsed/>
    <w:qFormat/>
    <w:rsid w:val="003A2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3A231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3A231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3A231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3A231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3A231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3A231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rsid w:val="003A231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2A08"/>
    <w:rPr>
      <w:rFonts w:ascii="Franklin Gothic Book" w:eastAsiaTheme="majorEastAsia" w:hAnsi="Franklin Gothic Book" w:cstheme="majorBidi"/>
      <w:color w:val="0F4761" w:themeColor="accent1" w:themeShade="BF"/>
      <w:sz w:val="40"/>
      <w:szCs w:val="40"/>
      <w:lang w:val="en-US" w:eastAsia="en-US"/>
    </w:rPr>
  </w:style>
  <w:style w:type="character" w:customStyle="1" w:styleId="Titre2Car">
    <w:name w:val="Titre 2 Car"/>
    <w:basedOn w:val="Policepardfaut"/>
    <w:link w:val="Titre2"/>
    <w:uiPriority w:val="99"/>
    <w:rsid w:val="003A2319"/>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rsid w:val="003A2319"/>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rsid w:val="003A2319"/>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3A2319"/>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3A2319"/>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3A2319"/>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3A2319"/>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3A2319"/>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3A231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2319"/>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3A231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2319"/>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73"/>
    <w:qFormat/>
    <w:rsid w:val="003A2319"/>
    <w:pPr>
      <w:spacing w:before="160" w:after="160"/>
      <w:jc w:val="center"/>
    </w:pPr>
    <w:rPr>
      <w:i/>
      <w:iCs/>
      <w:color w:val="404040" w:themeColor="text1" w:themeTint="BF"/>
    </w:rPr>
  </w:style>
  <w:style w:type="character" w:customStyle="1" w:styleId="CitationCar">
    <w:name w:val="Citation Car"/>
    <w:basedOn w:val="Policepardfaut"/>
    <w:link w:val="Citation"/>
    <w:uiPriority w:val="73"/>
    <w:rsid w:val="003A2319"/>
    <w:rPr>
      <w:i/>
      <w:iCs/>
      <w:color w:val="404040" w:themeColor="text1" w:themeTint="BF"/>
      <w:lang w:val="fr-FR"/>
    </w:rPr>
  </w:style>
  <w:style w:type="paragraph" w:styleId="Paragraphedeliste">
    <w:name w:val="List Paragraph"/>
    <w:basedOn w:val="Normal"/>
    <w:uiPriority w:val="72"/>
    <w:qFormat/>
    <w:rsid w:val="003A2319"/>
    <w:pPr>
      <w:ind w:left="720"/>
      <w:contextualSpacing/>
    </w:pPr>
  </w:style>
  <w:style w:type="character" w:styleId="Accentuationintense">
    <w:name w:val="Intense Emphasis"/>
    <w:basedOn w:val="Policepardfaut"/>
    <w:uiPriority w:val="66"/>
    <w:qFormat/>
    <w:rsid w:val="003A2319"/>
    <w:rPr>
      <w:i/>
      <w:iCs/>
      <w:color w:val="0F4761" w:themeColor="accent1" w:themeShade="BF"/>
    </w:rPr>
  </w:style>
  <w:style w:type="paragraph" w:styleId="Citationintense">
    <w:name w:val="Intense Quote"/>
    <w:basedOn w:val="Normal"/>
    <w:next w:val="Normal"/>
    <w:link w:val="CitationintenseCar"/>
    <w:uiPriority w:val="60"/>
    <w:qFormat/>
    <w:rsid w:val="003A2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60"/>
    <w:rsid w:val="003A2319"/>
    <w:rPr>
      <w:i/>
      <w:iCs/>
      <w:color w:val="0F4761" w:themeColor="accent1" w:themeShade="BF"/>
      <w:lang w:val="fr-FR"/>
    </w:rPr>
  </w:style>
  <w:style w:type="character" w:styleId="Rfrenceintense">
    <w:name w:val="Intense Reference"/>
    <w:basedOn w:val="Policepardfaut"/>
    <w:uiPriority w:val="68"/>
    <w:qFormat/>
    <w:rsid w:val="003A2319"/>
    <w:rPr>
      <w:b/>
      <w:bCs/>
      <w:smallCaps/>
      <w:color w:val="0F4761" w:themeColor="accent1" w:themeShade="BF"/>
      <w:spacing w:val="5"/>
    </w:rPr>
  </w:style>
  <w:style w:type="paragraph" w:styleId="En-tte">
    <w:name w:val="header"/>
    <w:basedOn w:val="Normal"/>
    <w:link w:val="En-tteCar"/>
    <w:uiPriority w:val="99"/>
    <w:rsid w:val="003A2319"/>
    <w:pPr>
      <w:tabs>
        <w:tab w:val="center" w:pos="4320"/>
        <w:tab w:val="right" w:pos="8640"/>
      </w:tabs>
    </w:pPr>
  </w:style>
  <w:style w:type="character" w:customStyle="1" w:styleId="En-tteCar">
    <w:name w:val="En-tête Car"/>
    <w:basedOn w:val="Policepardfaut"/>
    <w:link w:val="En-tte"/>
    <w:uiPriority w:val="99"/>
    <w:rsid w:val="003A2319"/>
    <w:rPr>
      <w:rFonts w:ascii="Franklin Gothic Book" w:eastAsia="Cambria" w:hAnsi="Franklin Gothic Book" w:cs="Arial"/>
      <w:sz w:val="20"/>
      <w:lang w:val="en-US" w:eastAsia="en-US"/>
    </w:rPr>
  </w:style>
  <w:style w:type="paragraph" w:styleId="Pieddepage">
    <w:name w:val="footer"/>
    <w:basedOn w:val="Normal"/>
    <w:link w:val="PieddepageCar"/>
    <w:rsid w:val="003A2319"/>
    <w:pPr>
      <w:tabs>
        <w:tab w:val="center" w:pos="4320"/>
        <w:tab w:val="right" w:pos="8640"/>
      </w:tabs>
    </w:pPr>
  </w:style>
  <w:style w:type="character" w:customStyle="1" w:styleId="PieddepageCar">
    <w:name w:val="Pied de page Car"/>
    <w:basedOn w:val="Policepardfaut"/>
    <w:link w:val="Pieddepage"/>
    <w:rsid w:val="003A2319"/>
    <w:rPr>
      <w:rFonts w:ascii="Franklin Gothic Book" w:eastAsia="Cambria" w:hAnsi="Franklin Gothic Book" w:cs="Arial"/>
      <w:sz w:val="20"/>
      <w:lang w:val="en-US" w:eastAsia="en-US"/>
    </w:rPr>
  </w:style>
  <w:style w:type="paragraph" w:customStyle="1" w:styleId="MediumGrid21">
    <w:name w:val="Medium Grid 21"/>
    <w:basedOn w:val="Titre"/>
    <w:link w:val="MediumGrid2Char"/>
    <w:uiPriority w:val="1"/>
    <w:qFormat/>
    <w:rsid w:val="003A2319"/>
    <w:pPr>
      <w:pBdr>
        <w:bottom w:val="single" w:sz="8" w:space="4" w:color="4EB7E2"/>
      </w:pBdr>
      <w:spacing w:before="360" w:after="120" w:line="276" w:lineRule="auto"/>
    </w:pPr>
    <w:rPr>
      <w:rFonts w:ascii="Franklin Gothic Medium" w:eastAsia="MS Gothic" w:hAnsi="Franklin Gothic Medium" w:cs="Times New Roman"/>
      <w:sz w:val="44"/>
      <w:szCs w:val="44"/>
    </w:rPr>
  </w:style>
  <w:style w:type="character" w:customStyle="1" w:styleId="MediumGrid2Char">
    <w:name w:val="Medium Grid 2 Char"/>
    <w:link w:val="MediumGrid21"/>
    <w:uiPriority w:val="1"/>
    <w:rsid w:val="003A2319"/>
    <w:rPr>
      <w:rFonts w:ascii="Franklin Gothic Medium" w:eastAsia="MS Gothic" w:hAnsi="Franklin Gothic Medium" w:cs="Times New Roman"/>
      <w:spacing w:val="-10"/>
      <w:kern w:val="28"/>
      <w:sz w:val="44"/>
      <w:szCs w:val="44"/>
      <w:lang w:val="en-US" w:eastAsia="en-US"/>
    </w:rPr>
  </w:style>
  <w:style w:type="paragraph" w:styleId="Textedebulles">
    <w:name w:val="Balloon Text"/>
    <w:basedOn w:val="Normal"/>
    <w:link w:val="TextedebullesCar"/>
    <w:uiPriority w:val="99"/>
    <w:semiHidden/>
    <w:unhideWhenUsed/>
    <w:rsid w:val="003A231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A2319"/>
    <w:rPr>
      <w:rFonts w:ascii="Lucida Grande" w:eastAsia="Cambria" w:hAnsi="Lucida Grande" w:cs="Lucida Grande"/>
      <w:sz w:val="18"/>
      <w:szCs w:val="18"/>
      <w:lang w:val="en-US" w:eastAsia="en-US"/>
    </w:rPr>
  </w:style>
  <w:style w:type="character" w:styleId="Lienhypertexte">
    <w:name w:val="Hyperlink"/>
    <w:uiPriority w:val="99"/>
    <w:unhideWhenUsed/>
    <w:rsid w:val="003A2319"/>
    <w:rPr>
      <w:color w:val="0000FF"/>
      <w:u w:val="single"/>
    </w:rPr>
  </w:style>
  <w:style w:type="character" w:customStyle="1" w:styleId="apple-converted-space">
    <w:name w:val="apple-converted-space"/>
    <w:rsid w:val="003A2319"/>
  </w:style>
  <w:style w:type="paragraph" w:customStyle="1" w:styleId="ColorfulList-Accent11">
    <w:name w:val="Colorful List - Accent 11"/>
    <w:basedOn w:val="Normal"/>
    <w:uiPriority w:val="34"/>
    <w:rsid w:val="003A2319"/>
    <w:pPr>
      <w:ind w:left="720"/>
      <w:contextualSpacing/>
    </w:pPr>
  </w:style>
  <w:style w:type="character" w:styleId="Marquedecommentaire">
    <w:name w:val="annotation reference"/>
    <w:uiPriority w:val="99"/>
    <w:semiHidden/>
    <w:unhideWhenUsed/>
    <w:rsid w:val="003A2319"/>
    <w:rPr>
      <w:sz w:val="16"/>
      <w:szCs w:val="16"/>
    </w:rPr>
  </w:style>
  <w:style w:type="paragraph" w:styleId="Commentaire">
    <w:name w:val="annotation text"/>
    <w:basedOn w:val="Normal"/>
    <w:link w:val="CommentaireCar"/>
    <w:uiPriority w:val="99"/>
    <w:unhideWhenUsed/>
    <w:rsid w:val="003A2319"/>
    <w:rPr>
      <w:szCs w:val="20"/>
    </w:rPr>
  </w:style>
  <w:style w:type="character" w:customStyle="1" w:styleId="CommentaireCar">
    <w:name w:val="Commentaire Car"/>
    <w:basedOn w:val="Policepardfaut"/>
    <w:link w:val="Commentaire"/>
    <w:uiPriority w:val="99"/>
    <w:rsid w:val="003A2319"/>
    <w:rPr>
      <w:rFonts w:ascii="Franklin Gothic Book" w:eastAsia="Cambria" w:hAnsi="Franklin Gothic Book" w:cs="Arial"/>
      <w:sz w:val="20"/>
      <w:szCs w:val="20"/>
      <w:lang w:val="en-US" w:eastAsia="en-US"/>
    </w:rPr>
  </w:style>
  <w:style w:type="paragraph" w:styleId="Objetducommentaire">
    <w:name w:val="annotation subject"/>
    <w:basedOn w:val="Commentaire"/>
    <w:next w:val="Commentaire"/>
    <w:link w:val="ObjetducommentaireCar"/>
    <w:uiPriority w:val="99"/>
    <w:semiHidden/>
    <w:unhideWhenUsed/>
    <w:rsid w:val="003A2319"/>
    <w:rPr>
      <w:b/>
      <w:bCs/>
    </w:rPr>
  </w:style>
  <w:style w:type="character" w:customStyle="1" w:styleId="ObjetducommentaireCar">
    <w:name w:val="Objet du commentaire Car"/>
    <w:basedOn w:val="CommentaireCar"/>
    <w:link w:val="Objetducommentaire"/>
    <w:uiPriority w:val="99"/>
    <w:semiHidden/>
    <w:rsid w:val="003A2319"/>
    <w:rPr>
      <w:rFonts w:ascii="Franklin Gothic Book" w:eastAsia="Cambria" w:hAnsi="Franklin Gothic Book" w:cs="Arial"/>
      <w:b/>
      <w:bCs/>
      <w:sz w:val="20"/>
      <w:szCs w:val="20"/>
      <w:lang w:val="en-US" w:eastAsia="en-US"/>
    </w:rPr>
  </w:style>
  <w:style w:type="paragraph" w:customStyle="1" w:styleId="ColorfulShading-Accent11">
    <w:name w:val="Colorful Shading - Accent 11"/>
    <w:hidden/>
    <w:uiPriority w:val="99"/>
    <w:semiHidden/>
    <w:rsid w:val="003A2319"/>
    <w:rPr>
      <w:rFonts w:ascii="Myriad Pro SemiCond" w:eastAsia="Times New Roman" w:hAnsi="Myriad Pro SemiCond" w:cs="Times New Roman"/>
      <w:sz w:val="22"/>
      <w:szCs w:val="22"/>
      <w:lang w:eastAsia="en-US" w:bidi="en-US"/>
    </w:rPr>
  </w:style>
  <w:style w:type="paragraph" w:styleId="Lgende">
    <w:name w:val="caption"/>
    <w:basedOn w:val="Normal"/>
    <w:next w:val="Normal"/>
    <w:uiPriority w:val="35"/>
    <w:rsid w:val="003A2319"/>
    <w:pPr>
      <w:spacing w:after="200"/>
    </w:pPr>
    <w:rPr>
      <w:i/>
      <w:iCs/>
      <w:color w:val="1F497D"/>
      <w:sz w:val="18"/>
      <w:szCs w:val="18"/>
    </w:rPr>
  </w:style>
  <w:style w:type="character" w:styleId="Numrodepage">
    <w:name w:val="page number"/>
    <w:basedOn w:val="Policepardfaut"/>
    <w:uiPriority w:val="99"/>
    <w:semiHidden/>
    <w:unhideWhenUsed/>
    <w:rsid w:val="003A2319"/>
  </w:style>
  <w:style w:type="character" w:styleId="Lienhypertextesuivivisit">
    <w:name w:val="FollowedHyperlink"/>
    <w:uiPriority w:val="99"/>
    <w:semiHidden/>
    <w:unhideWhenUsed/>
    <w:rsid w:val="003A2319"/>
    <w:rPr>
      <w:color w:val="800080"/>
      <w:u w:val="single"/>
    </w:rPr>
  </w:style>
  <w:style w:type="character" w:styleId="Mentionnonrsolue">
    <w:name w:val="Unresolved Mention"/>
    <w:uiPriority w:val="99"/>
    <w:semiHidden/>
    <w:unhideWhenUsed/>
    <w:rsid w:val="003A2319"/>
    <w:rPr>
      <w:color w:val="605E5C"/>
      <w:shd w:val="clear" w:color="auto" w:fill="E1DFDD"/>
    </w:rPr>
  </w:style>
  <w:style w:type="character" w:styleId="lev">
    <w:name w:val="Strong"/>
    <w:uiPriority w:val="22"/>
    <w:rsid w:val="003A2319"/>
    <w:rPr>
      <w:b/>
      <w:bCs/>
    </w:rPr>
  </w:style>
  <w:style w:type="character" w:styleId="Accentuation">
    <w:name w:val="Emphasis"/>
    <w:uiPriority w:val="20"/>
    <w:rsid w:val="003A2319"/>
    <w:rPr>
      <w:i/>
      <w:iCs/>
    </w:rPr>
  </w:style>
  <w:style w:type="paragraph" w:customStyle="1" w:styleId="ColorfulGrid-Accent11">
    <w:name w:val="Colorful Grid - Accent 11"/>
    <w:basedOn w:val="Normal"/>
    <w:next w:val="Normal"/>
    <w:link w:val="ColorfulGrid-Accent1Char"/>
    <w:uiPriority w:val="29"/>
    <w:rsid w:val="003A231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3A2319"/>
    <w:rPr>
      <w:rFonts w:ascii="Franklin Gothic Book" w:eastAsia="Cambria" w:hAnsi="Franklin Gothic Book" w:cs="Arial"/>
      <w:i/>
      <w:iCs/>
      <w:color w:val="404040"/>
      <w:sz w:val="20"/>
      <w:lang w:val="en-US" w:eastAsia="en-US"/>
    </w:rPr>
  </w:style>
  <w:style w:type="paragraph" w:customStyle="1" w:styleId="LightShading-Accent21">
    <w:name w:val="Light Shading - Accent 21"/>
    <w:basedOn w:val="Normal"/>
    <w:next w:val="Normal"/>
    <w:link w:val="LightShading-Accent2Char"/>
    <w:uiPriority w:val="30"/>
    <w:rsid w:val="003A231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3A2319"/>
    <w:rPr>
      <w:rFonts w:ascii="Franklin Gothic Book" w:eastAsia="Cambria" w:hAnsi="Franklin Gothic Book" w:cs="Arial"/>
      <w:i/>
      <w:iCs/>
      <w:color w:val="4F81BD"/>
      <w:sz w:val="20"/>
      <w:lang w:val="en-US" w:eastAsia="en-US"/>
    </w:rPr>
  </w:style>
  <w:style w:type="character" w:customStyle="1" w:styleId="PlainTable31">
    <w:name w:val="Plain Table 31"/>
    <w:uiPriority w:val="19"/>
    <w:rsid w:val="003A2319"/>
    <w:rPr>
      <w:i/>
      <w:iCs/>
      <w:color w:val="404040"/>
    </w:rPr>
  </w:style>
  <w:style w:type="character" w:customStyle="1" w:styleId="PlainTable41">
    <w:name w:val="Plain Table 41"/>
    <w:uiPriority w:val="21"/>
    <w:rsid w:val="003A2319"/>
    <w:rPr>
      <w:i/>
      <w:iCs/>
      <w:color w:val="4F81BD"/>
    </w:rPr>
  </w:style>
  <w:style w:type="character" w:customStyle="1" w:styleId="PlainTable51">
    <w:name w:val="Plain Table 51"/>
    <w:uiPriority w:val="31"/>
    <w:rsid w:val="003A2319"/>
    <w:rPr>
      <w:smallCaps/>
      <w:color w:val="5A5A5A"/>
    </w:rPr>
  </w:style>
  <w:style w:type="character" w:customStyle="1" w:styleId="TableGridLight1">
    <w:name w:val="Table Grid Light1"/>
    <w:uiPriority w:val="32"/>
    <w:rsid w:val="003A2319"/>
    <w:rPr>
      <w:b/>
      <w:bCs/>
      <w:smallCaps/>
      <w:color w:val="4F81BD"/>
      <w:spacing w:val="5"/>
    </w:rPr>
  </w:style>
  <w:style w:type="character" w:customStyle="1" w:styleId="GridTable1Light1">
    <w:name w:val="Grid Table 1 Light1"/>
    <w:uiPriority w:val="33"/>
    <w:rsid w:val="003A2319"/>
    <w:rPr>
      <w:b/>
      <w:bCs/>
      <w:i/>
      <w:iCs/>
      <w:spacing w:val="5"/>
    </w:rPr>
  </w:style>
  <w:style w:type="paragraph" w:customStyle="1" w:styleId="GridTable31">
    <w:name w:val="Grid Table 31"/>
    <w:basedOn w:val="Titre1"/>
    <w:next w:val="Normal"/>
    <w:uiPriority w:val="39"/>
    <w:semiHidden/>
    <w:unhideWhenUsed/>
    <w:qFormat/>
    <w:rsid w:val="003A2319"/>
    <w:pPr>
      <w:spacing w:before="120" w:after="120" w:line="276" w:lineRule="auto"/>
      <w:outlineLvl w:val="9"/>
    </w:pPr>
    <w:rPr>
      <w:rFonts w:ascii="Franklin Gothic Medium" w:eastAsia="MS Gothic" w:hAnsi="Franklin Gothic Medium" w:cs="Times New Roman"/>
      <w:color w:val="1A4066"/>
      <w:sz w:val="36"/>
      <w:szCs w:val="44"/>
    </w:rPr>
  </w:style>
  <w:style w:type="paragraph" w:customStyle="1" w:styleId="Header2">
    <w:name w:val="Header 2"/>
    <w:rsid w:val="003A2319"/>
    <w:pPr>
      <w:jc w:val="right"/>
    </w:pPr>
    <w:rPr>
      <w:rFonts w:ascii="Franklin Gothic Book" w:eastAsia="Cambria" w:hAnsi="Franklin Gothic Book" w:cs="Arial"/>
      <w:noProof/>
      <w:sz w:val="20"/>
      <w:szCs w:val="20"/>
      <w:lang w:val="en-US" w:eastAsia="en-US"/>
    </w:rPr>
  </w:style>
  <w:style w:type="paragraph" w:customStyle="1" w:styleId="Headerbyline">
    <w:name w:val="Header byline"/>
    <w:basedOn w:val="Normal"/>
    <w:rsid w:val="003A2319"/>
    <w:pPr>
      <w:jc w:val="right"/>
    </w:pPr>
    <w:rPr>
      <w:noProof/>
      <w:szCs w:val="20"/>
    </w:rPr>
  </w:style>
  <w:style w:type="paragraph" w:customStyle="1" w:styleId="Style1">
    <w:name w:val="Style1"/>
    <w:basedOn w:val="Normal"/>
    <w:autoRedefine/>
    <w:qFormat/>
    <w:rsid w:val="00CE3F2E"/>
    <w:pPr>
      <w:jc w:val="right"/>
    </w:pPr>
    <w:rPr>
      <w:rFonts w:ascii="Franklin Gothic Medium" w:hAnsi="Franklin Gothic Medium"/>
      <w:noProof/>
      <w:szCs w:val="20"/>
    </w:rPr>
  </w:style>
  <w:style w:type="paragraph" w:styleId="Sansinterligne">
    <w:name w:val="No Spacing"/>
    <w:uiPriority w:val="99"/>
    <w:rsid w:val="003A2319"/>
    <w:rPr>
      <w:rFonts w:ascii="Cambria" w:eastAsia="Cambria" w:hAnsi="Cambria" w:cs="Arial"/>
      <w:lang w:val="en-US" w:eastAsia="en-US"/>
    </w:rPr>
  </w:style>
  <w:style w:type="character" w:styleId="Titredulivre">
    <w:name w:val="Book Title"/>
    <w:uiPriority w:val="69"/>
    <w:rsid w:val="003A2319"/>
    <w:rPr>
      <w:b/>
      <w:bCs/>
      <w:i/>
      <w:iCs/>
      <w:spacing w:val="5"/>
    </w:rPr>
  </w:style>
  <w:style w:type="character" w:styleId="Accentuationlgre">
    <w:name w:val="Subtle Emphasis"/>
    <w:uiPriority w:val="65"/>
    <w:rsid w:val="003A2319"/>
    <w:rPr>
      <w:i/>
      <w:iCs/>
      <w:color w:val="404040"/>
    </w:rPr>
  </w:style>
  <w:style w:type="character" w:styleId="Rfrencelgre">
    <w:name w:val="Subtle Reference"/>
    <w:uiPriority w:val="67"/>
    <w:rsid w:val="003A2319"/>
    <w:rPr>
      <w:smallCaps/>
      <w:color w:val="5A5A5A"/>
    </w:rPr>
  </w:style>
  <w:style w:type="paragraph" w:customStyle="1" w:styleId="MainTitle">
    <w:name w:val="Main Title"/>
    <w:basedOn w:val="MediumGrid21"/>
    <w:qFormat/>
    <w:rsid w:val="003A2319"/>
    <w:pPr>
      <w:pBdr>
        <w:bottom w:val="single" w:sz="8" w:space="4" w:color="1A4066"/>
      </w:pBdr>
    </w:pPr>
  </w:style>
  <w:style w:type="paragraph" w:customStyle="1" w:styleId="SubTitle">
    <w:name w:val="Sub Title"/>
    <w:basedOn w:val="Titre1"/>
    <w:qFormat/>
    <w:rsid w:val="003A2319"/>
    <w:pPr>
      <w:spacing w:before="120" w:after="120" w:line="276" w:lineRule="auto"/>
    </w:pPr>
    <w:rPr>
      <w:rFonts w:eastAsia="MS Gothic" w:cs="Times New Roman"/>
      <w:b/>
      <w:color w:val="1A4066"/>
      <w:sz w:val="36"/>
      <w:szCs w:val="44"/>
    </w:rPr>
  </w:style>
  <w:style w:type="paragraph" w:customStyle="1" w:styleId="HeaderDate">
    <w:name w:val="Header – Date"/>
    <w:basedOn w:val="Style1"/>
    <w:qFormat/>
    <w:rsid w:val="003A2319"/>
    <w:pPr>
      <w:spacing w:before="0" w:after="0" w:line="276" w:lineRule="auto"/>
    </w:pPr>
    <w:rPr>
      <w:rFonts w:ascii="Franklin Gothic Book" w:hAnsi="Franklin Gothic Book"/>
      <w:sz w:val="18"/>
      <w:szCs w:val="18"/>
    </w:rPr>
  </w:style>
  <w:style w:type="paragraph" w:customStyle="1" w:styleId="Text">
    <w:name w:val="Text"/>
    <w:basedOn w:val="Normal"/>
    <w:qFormat/>
    <w:rsid w:val="003A2319"/>
    <w:pPr>
      <w:spacing w:line="276" w:lineRule="auto"/>
    </w:pPr>
  </w:style>
  <w:style w:type="paragraph" w:customStyle="1" w:styleId="Quoteinbox">
    <w:name w:val="Quote in box"/>
    <w:basedOn w:val="Text"/>
    <w:qFormat/>
    <w:rsid w:val="003A2319"/>
    <w:pPr>
      <w:spacing w:after="240"/>
      <w:ind w:left="113" w:right="113"/>
    </w:pPr>
    <w:rPr>
      <w:i/>
    </w:rPr>
  </w:style>
  <w:style w:type="paragraph" w:customStyle="1" w:styleId="Captiontext">
    <w:name w:val="Caption text"/>
    <w:basedOn w:val="Normal"/>
    <w:qFormat/>
    <w:rsid w:val="003A2319"/>
    <w:pPr>
      <w:spacing w:before="0" w:after="0" w:line="276" w:lineRule="auto"/>
    </w:pPr>
    <w:rPr>
      <w:i/>
      <w:iCs/>
      <w:color w:val="595959"/>
      <w:sz w:val="18"/>
      <w:szCs w:val="18"/>
    </w:rPr>
  </w:style>
  <w:style w:type="paragraph" w:customStyle="1" w:styleId="TextBold">
    <w:name w:val="Text Bold"/>
    <w:basedOn w:val="Normal"/>
    <w:qFormat/>
    <w:rsid w:val="003A2319"/>
    <w:pPr>
      <w:spacing w:line="276" w:lineRule="auto"/>
    </w:pPr>
    <w:rPr>
      <w:b/>
      <w:noProof/>
    </w:rPr>
  </w:style>
  <w:style w:type="table" w:styleId="Grilledutableau">
    <w:name w:val="Table Grid"/>
    <w:basedOn w:val="TableauNormal"/>
    <w:uiPriority w:val="39"/>
    <w:rsid w:val="003A2319"/>
    <w:rPr>
      <w:rFonts w:ascii="Cambria" w:eastAsia="Cambria" w:hAnsi="Cambria" w:cs="Arial"/>
      <w:sz w:val="20"/>
      <w:szCs w:val="20"/>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3A2319"/>
    <w:pPr>
      <w:spacing w:before="120" w:after="0" w:line="259" w:lineRule="auto"/>
      <w:outlineLvl w:val="9"/>
    </w:pPr>
    <w:rPr>
      <w:sz w:val="32"/>
      <w:szCs w:val="32"/>
    </w:rPr>
  </w:style>
  <w:style w:type="paragraph" w:styleId="TM1">
    <w:name w:val="toc 1"/>
    <w:basedOn w:val="Normal"/>
    <w:next w:val="Normal"/>
    <w:autoRedefine/>
    <w:uiPriority w:val="39"/>
    <w:unhideWhenUsed/>
    <w:rsid w:val="003A2319"/>
    <w:pPr>
      <w:tabs>
        <w:tab w:val="right" w:leader="dot" w:pos="9062"/>
      </w:tabs>
      <w:spacing w:before="60" w:after="60"/>
    </w:pPr>
    <w:rPr>
      <w:b/>
      <w:bCs/>
      <w:noProof/>
      <w:lang w:val="en-GB"/>
    </w:rPr>
  </w:style>
  <w:style w:type="paragraph" w:styleId="TM3">
    <w:name w:val="toc 3"/>
    <w:basedOn w:val="Normal"/>
    <w:next w:val="Normal"/>
    <w:autoRedefine/>
    <w:uiPriority w:val="39"/>
    <w:unhideWhenUsed/>
    <w:rsid w:val="003A2319"/>
    <w:pPr>
      <w:spacing w:after="100"/>
      <w:ind w:left="440"/>
    </w:pPr>
  </w:style>
  <w:style w:type="paragraph" w:styleId="TM2">
    <w:name w:val="toc 2"/>
    <w:basedOn w:val="Normal"/>
    <w:next w:val="Normal"/>
    <w:autoRedefine/>
    <w:uiPriority w:val="39"/>
    <w:unhideWhenUsed/>
    <w:rsid w:val="003A2319"/>
    <w:pPr>
      <w:spacing w:after="100"/>
      <w:ind w:left="220"/>
    </w:pPr>
  </w:style>
  <w:style w:type="paragraph" w:customStyle="1" w:styleId="c-text-blockaside-link-item">
    <w:name w:val="c-text-block__aside-link-item"/>
    <w:basedOn w:val="Normal"/>
    <w:rsid w:val="003A2319"/>
    <w:pPr>
      <w:spacing w:before="100" w:beforeAutospacing="1" w:after="100" w:afterAutospacing="1"/>
    </w:pPr>
    <w:rPr>
      <w:rFonts w:ascii="Times New Roman" w:eastAsia="Times New Roman" w:hAnsi="Times New Roman" w:cs="Times New Roman"/>
      <w:sz w:val="24"/>
      <w:lang w:val="en-GB" w:eastAsia="en-GB"/>
    </w:rPr>
  </w:style>
  <w:style w:type="character" w:styleId="Textedelespacerserv">
    <w:name w:val="Placeholder Text"/>
    <w:basedOn w:val="Policepardfaut"/>
    <w:uiPriority w:val="99"/>
    <w:rsid w:val="003A2319"/>
    <w:rPr>
      <w:color w:val="808080"/>
    </w:rPr>
  </w:style>
  <w:style w:type="table" w:styleId="Tableausimple5">
    <w:name w:val="Plain Table 5"/>
    <w:basedOn w:val="TableauNormal"/>
    <w:uiPriority w:val="31"/>
    <w:rsid w:val="003A2319"/>
    <w:rPr>
      <w:rFonts w:ascii="Cambria" w:eastAsia="Cambria" w:hAnsi="Cambria" w:cs="Arial"/>
      <w:sz w:val="20"/>
      <w:szCs w:val="20"/>
      <w:lang w:val="nb-NO"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4">
    <w:name w:val="Plain Table 4"/>
    <w:basedOn w:val="TableauNormal"/>
    <w:uiPriority w:val="21"/>
    <w:rsid w:val="003A2319"/>
    <w:rPr>
      <w:rFonts w:ascii="Cambria" w:eastAsia="Cambria" w:hAnsi="Cambria" w:cs="Arial"/>
      <w:sz w:val="20"/>
      <w:szCs w:val="20"/>
      <w:lang w:val="nb-NO"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Policepardfaut"/>
    <w:rsid w:val="003A2319"/>
  </w:style>
  <w:style w:type="character" w:customStyle="1" w:styleId="eop">
    <w:name w:val="eop"/>
    <w:basedOn w:val="Policepardfaut"/>
    <w:rsid w:val="003A2319"/>
  </w:style>
  <w:style w:type="paragraph" w:styleId="Rvision">
    <w:name w:val="Revision"/>
    <w:hidden/>
    <w:uiPriority w:val="71"/>
    <w:rsid w:val="003A2319"/>
    <w:rPr>
      <w:rFonts w:ascii="Franklin Gothic Book" w:eastAsia="Cambria" w:hAnsi="Franklin Gothic Book" w:cs="Arial"/>
      <w:sz w:val="20"/>
      <w:lang w:val="en-US" w:eastAsia="en-US"/>
    </w:rPr>
  </w:style>
  <w:style w:type="paragraph" w:styleId="Notedebasdepage">
    <w:name w:val="footnote text"/>
    <w:basedOn w:val="Normal"/>
    <w:link w:val="NotedebasdepageCar"/>
    <w:uiPriority w:val="99"/>
    <w:semiHidden/>
    <w:unhideWhenUsed/>
    <w:rsid w:val="003A2319"/>
    <w:pPr>
      <w:spacing w:before="0" w:after="0"/>
    </w:pPr>
    <w:rPr>
      <w:szCs w:val="20"/>
    </w:rPr>
  </w:style>
  <w:style w:type="character" w:customStyle="1" w:styleId="NotedebasdepageCar">
    <w:name w:val="Note de bas de page Car"/>
    <w:basedOn w:val="Policepardfaut"/>
    <w:link w:val="Notedebasdepage"/>
    <w:uiPriority w:val="99"/>
    <w:semiHidden/>
    <w:rsid w:val="003A2319"/>
    <w:rPr>
      <w:rFonts w:ascii="Franklin Gothic Book" w:eastAsia="Cambria" w:hAnsi="Franklin Gothic Book" w:cs="Arial"/>
      <w:sz w:val="20"/>
      <w:szCs w:val="20"/>
      <w:lang w:val="en-US" w:eastAsia="en-US"/>
    </w:rPr>
  </w:style>
  <w:style w:type="character" w:styleId="Appelnotedebasdep">
    <w:name w:val="footnote reference"/>
    <w:basedOn w:val="Policepardfaut"/>
    <w:uiPriority w:val="99"/>
    <w:semiHidden/>
    <w:unhideWhenUsed/>
    <w:rsid w:val="003A2319"/>
    <w:rPr>
      <w:vertAlign w:val="superscript"/>
    </w:rPr>
  </w:style>
  <w:style w:type="paragraph" w:customStyle="1" w:styleId="paragraph">
    <w:name w:val="paragraph"/>
    <w:basedOn w:val="Normal"/>
    <w:rsid w:val="003A2319"/>
    <w:pPr>
      <w:spacing w:before="100" w:beforeAutospacing="1" w:after="100" w:afterAutospacing="1"/>
    </w:pPr>
    <w:rPr>
      <w:rFonts w:ascii="Times New Roman" w:eastAsia="Times New Roman" w:hAnsi="Times New Roman" w:cs="Times New Roman"/>
      <w:sz w:val="24"/>
    </w:rPr>
  </w:style>
  <w:style w:type="character" w:styleId="Mention">
    <w:name w:val="Mention"/>
    <w:basedOn w:val="Policepardfaut"/>
    <w:uiPriority w:val="99"/>
    <w:unhideWhenUsed/>
    <w:rsid w:val="003A2319"/>
    <w:rPr>
      <w:color w:val="2B579A"/>
      <w:shd w:val="clear" w:color="auto" w:fill="E1DFDD"/>
    </w:rPr>
  </w:style>
  <w:style w:type="character" w:customStyle="1" w:styleId="Style2">
    <w:name w:val="Style2"/>
    <w:basedOn w:val="Policepardfaut"/>
    <w:uiPriority w:val="1"/>
    <w:rsid w:val="003A2319"/>
    <w:rPr>
      <w:rFonts w:ascii="Franklin Gothic Book" w:hAnsi="Franklin Gothic Book"/>
      <w:b/>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66650">
      <w:bodyDiv w:val="1"/>
      <w:marLeft w:val="0"/>
      <w:marRight w:val="0"/>
      <w:marTop w:val="0"/>
      <w:marBottom w:val="0"/>
      <w:divBdr>
        <w:top w:val="none" w:sz="0" w:space="0" w:color="auto"/>
        <w:left w:val="none" w:sz="0" w:space="0" w:color="auto"/>
        <w:bottom w:val="none" w:sz="0" w:space="0" w:color="auto"/>
        <w:right w:val="none" w:sz="0" w:space="0" w:color="auto"/>
      </w:divBdr>
    </w:div>
    <w:div w:id="814879483">
      <w:bodyDiv w:val="1"/>
      <w:marLeft w:val="0"/>
      <w:marRight w:val="0"/>
      <w:marTop w:val="0"/>
      <w:marBottom w:val="0"/>
      <w:divBdr>
        <w:top w:val="none" w:sz="0" w:space="0" w:color="auto"/>
        <w:left w:val="none" w:sz="0" w:space="0" w:color="auto"/>
        <w:bottom w:val="none" w:sz="0" w:space="0" w:color="auto"/>
        <w:right w:val="none" w:sz="0" w:space="0" w:color="auto"/>
      </w:divBdr>
    </w:div>
    <w:div w:id="1569808233">
      <w:bodyDiv w:val="1"/>
      <w:marLeft w:val="0"/>
      <w:marRight w:val="0"/>
      <w:marTop w:val="0"/>
      <w:marBottom w:val="0"/>
      <w:divBdr>
        <w:top w:val="none" w:sz="0" w:space="0" w:color="auto"/>
        <w:left w:val="none" w:sz="0" w:space="0" w:color="auto"/>
        <w:bottom w:val="none" w:sz="0" w:space="0" w:color="auto"/>
        <w:right w:val="none" w:sz="0" w:space="0" w:color="auto"/>
      </w:divBdr>
    </w:div>
    <w:div w:id="190726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ti.org/fr/guidance-notes/la-delimitation-du-perimetre-de-rapportage-itie" TargetMode="External"/><Relationship Id="rId18" Type="http://schemas.openxmlformats.org/officeDocument/2006/relationships/hyperlink" Target="https://eiti.org/fr/guidance-notes/guide-de-validation-itie-norme-itie-2023"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iti.org/fr/guidance-notes/la-qualite-des-donnees-et-la-verification" TargetMode="External"/><Relationship Id="rId7" Type="http://schemas.openxmlformats.org/officeDocument/2006/relationships/settings" Target="settings.xml"/><Relationship Id="rId12" Type="http://schemas.openxmlformats.org/officeDocument/2006/relationships/hyperlink" Target="https://eiti.org/fr/guidance-notes/definition-de-la-materialite-des-seuils-de-declaration-et-des-entites-declarantes" TargetMode="External"/><Relationship Id="rId17" Type="http://schemas.openxmlformats.org/officeDocument/2006/relationships/hyperlink" Target="https://eiti.org/fr/exigences-de-litie" TargetMode="External"/><Relationship Id="rId25" Type="http://schemas.openxmlformats.org/officeDocument/2006/relationships/hyperlink" Target="https://eiti.org/fr/guidance-notes/guide-de-validation-itie-norme-itie-2023" TargetMode="External"/><Relationship Id="rId2" Type="http://schemas.openxmlformats.org/officeDocument/2006/relationships/customXml" Target="../customXml/item2.xml"/><Relationship Id="rId16" Type="http://schemas.openxmlformats.org/officeDocument/2006/relationships/hyperlink" Target="https://eiti.org/fr/guidance-notes/declarations-par-projet" TargetMode="External"/><Relationship Id="rId20" Type="http://schemas.openxmlformats.org/officeDocument/2006/relationships/hyperlink" Target="https://eiti.org/fr/guidance-notes/guide-de-validation-itie-norme-itie-202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ti.org/fr/guidance-notes/guide-de-validation-itie-norme-itie-2023" TargetMode="External"/><Relationship Id="rId24" Type="http://schemas.openxmlformats.org/officeDocument/2006/relationships/hyperlink" Target="https://eiti.org/fr/exigences-de-liti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iti.org/fr/guidance-notes/guide-de-validation-itie-norme-itie-2023" TargetMode="External"/><Relationship Id="rId23" Type="http://schemas.openxmlformats.org/officeDocument/2006/relationships/hyperlink" Target="https://eiti.org/guidance-notes/terms-reference-eiti-reportin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iti.org/fr/exigences-de-litie"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fr/exigences-de-litie" TargetMode="External"/><Relationship Id="rId22" Type="http://schemas.openxmlformats.org/officeDocument/2006/relationships/hyperlink" Target="https://eiti.org/guidance-notes/terms-reference-eiti-reporting"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2395726437FD4886113D30CFEC0634"/>
        <w:category>
          <w:name w:val="Général"/>
          <w:gallery w:val="placeholder"/>
        </w:category>
        <w:types>
          <w:type w:val="bbPlcHdr"/>
        </w:types>
        <w:behaviors>
          <w:behavior w:val="content"/>
        </w:behaviors>
        <w:guid w:val="{9D70B436-813A-474E-8E92-1F2BBA101D3E}"/>
      </w:docPartPr>
      <w:docPartBody>
        <w:p w:rsidR="009B6BBA" w:rsidRDefault="00701A9F" w:rsidP="00701A9F">
          <w:pPr>
            <w:pStyle w:val="092395726437FD4886113D30CFEC0634"/>
          </w:pPr>
          <w:r w:rsidRPr="00D36127">
            <w:rPr>
              <w:rStyle w:val="Textedelespacerserv"/>
            </w:rPr>
            <w:t>Choose an item.</w:t>
          </w:r>
        </w:p>
      </w:docPartBody>
    </w:docPart>
    <w:docPart>
      <w:docPartPr>
        <w:name w:val="EC09B21C0D871B40A50A4AE27741650B"/>
        <w:category>
          <w:name w:val="Général"/>
          <w:gallery w:val="placeholder"/>
        </w:category>
        <w:types>
          <w:type w:val="bbPlcHdr"/>
        </w:types>
        <w:behaviors>
          <w:behavior w:val="content"/>
        </w:behaviors>
        <w:guid w:val="{60EFCC8D-0B99-E74E-91C3-2CA98D6E33E2}"/>
      </w:docPartPr>
      <w:docPartBody>
        <w:p w:rsidR="009B6BBA" w:rsidRDefault="00701A9F" w:rsidP="00701A9F">
          <w:pPr>
            <w:pStyle w:val="EC09B21C0D871B40A50A4AE27741650B"/>
          </w:pPr>
          <w:r w:rsidRPr="00C71D40">
            <w:rPr>
              <w:rStyle w:val="Textedelespacerserv"/>
            </w:rPr>
            <w:t>Click or tap to enter a date.</w:t>
          </w:r>
        </w:p>
      </w:docPartBody>
    </w:docPart>
    <w:docPart>
      <w:docPartPr>
        <w:name w:val="9BFAC773556BB44D846FD39B7CFE92C7"/>
        <w:category>
          <w:name w:val="Général"/>
          <w:gallery w:val="placeholder"/>
        </w:category>
        <w:types>
          <w:type w:val="bbPlcHdr"/>
        </w:types>
        <w:behaviors>
          <w:behavior w:val="content"/>
        </w:behaviors>
        <w:guid w:val="{B6DC3026-9B4A-FA41-90CA-DBF54BD165A2}"/>
      </w:docPartPr>
      <w:docPartBody>
        <w:p w:rsidR="009B6BBA" w:rsidRDefault="00701A9F" w:rsidP="00701A9F">
          <w:pPr>
            <w:pStyle w:val="9BFAC773556BB44D846FD39B7CFE92C7"/>
          </w:pPr>
          <w:r w:rsidRPr="001655BB">
            <w:rPr>
              <w:rStyle w:val="Textedelespacerserv"/>
            </w:rPr>
            <w:t>Choose an item.</w:t>
          </w:r>
        </w:p>
      </w:docPartBody>
    </w:docPart>
    <w:docPart>
      <w:docPartPr>
        <w:name w:val="FF6EB6C4D5516F489CB97F545CAF8602"/>
        <w:category>
          <w:name w:val="Général"/>
          <w:gallery w:val="placeholder"/>
        </w:category>
        <w:types>
          <w:type w:val="bbPlcHdr"/>
        </w:types>
        <w:behaviors>
          <w:behavior w:val="content"/>
        </w:behaviors>
        <w:guid w:val="{7B7EE1EE-AF37-7644-9A7C-1BBDFCA3453C}"/>
      </w:docPartPr>
      <w:docPartBody>
        <w:p w:rsidR="009B6BBA" w:rsidRDefault="00701A9F" w:rsidP="00701A9F">
          <w:pPr>
            <w:pStyle w:val="FF6EB6C4D5516F489CB97F545CAF8602"/>
          </w:pPr>
          <w:r w:rsidRPr="001655BB">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A9F"/>
    <w:rsid w:val="002141DA"/>
    <w:rsid w:val="00297179"/>
    <w:rsid w:val="0033573C"/>
    <w:rsid w:val="004B4F6B"/>
    <w:rsid w:val="00687647"/>
    <w:rsid w:val="00701A9F"/>
    <w:rsid w:val="007C3ABB"/>
    <w:rsid w:val="00943314"/>
    <w:rsid w:val="009B6BBA"/>
    <w:rsid w:val="00B065B1"/>
    <w:rsid w:val="00B2380B"/>
    <w:rsid w:val="00C654D3"/>
    <w:rsid w:val="00CF40A7"/>
    <w:rsid w:val="00D76170"/>
    <w:rsid w:val="00DB6D50"/>
    <w:rsid w:val="00E62F06"/>
    <w:rsid w:val="00F400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701A9F"/>
    <w:rPr>
      <w:color w:val="808080"/>
    </w:rPr>
  </w:style>
  <w:style w:type="paragraph" w:customStyle="1" w:styleId="092395726437FD4886113D30CFEC0634">
    <w:name w:val="092395726437FD4886113D30CFEC0634"/>
    <w:rsid w:val="00701A9F"/>
  </w:style>
  <w:style w:type="paragraph" w:customStyle="1" w:styleId="EC09B21C0D871B40A50A4AE27741650B">
    <w:name w:val="EC09B21C0D871B40A50A4AE27741650B"/>
    <w:rsid w:val="00701A9F"/>
  </w:style>
  <w:style w:type="paragraph" w:customStyle="1" w:styleId="9BFAC773556BB44D846FD39B7CFE92C7">
    <w:name w:val="9BFAC773556BB44D846FD39B7CFE92C7"/>
    <w:rsid w:val="00701A9F"/>
  </w:style>
  <w:style w:type="paragraph" w:customStyle="1" w:styleId="FF6EB6C4D5516F489CB97F545CAF8602">
    <w:name w:val="FF6EB6C4D5516F489CB97F545CAF8602"/>
    <w:rsid w:val="00701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538d5f-f7e1-46e7-b8e6-8d0f62ce9765" xsi:nil="true"/>
    <lcf76f155ced4ddcb4097134ff3c332f xmlns="0c958bcd-fe3d-4310-8463-0016d19558cc">
      <Terms xmlns="http://schemas.microsoft.com/office/infopath/2007/PartnerControls"/>
    </lcf76f155ced4ddcb4097134ff3c332f>
    <SharedWithUsers xmlns="36538d5f-f7e1-46e7-b8e6-8d0f62ce976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08D2786879A84C98C986A1D2FE2AC0" ma:contentTypeVersion="18" ma:contentTypeDescription="Create a new document." ma:contentTypeScope="" ma:versionID="29ed0b8e1e305198f8c87aaf48b4e93c">
  <xsd:schema xmlns:xsd="http://www.w3.org/2001/XMLSchema" xmlns:xs="http://www.w3.org/2001/XMLSchema" xmlns:p="http://schemas.microsoft.com/office/2006/metadata/properties" xmlns:ns2="0c958bcd-fe3d-4310-8463-0016d19558cc" xmlns:ns3="36538d5f-f7e1-46e7-b8e6-8d0f62ce9765" targetNamespace="http://schemas.microsoft.com/office/2006/metadata/properties" ma:root="true" ma:fieldsID="6b3f2b29216bc94948f6406f3fb40bab" ns2:_="" ns3:_="">
    <xsd:import namespace="0c958bcd-fe3d-4310-8463-0016d19558cc"/>
    <xsd:import namespace="36538d5f-f7e1-46e7-b8e6-8d0f62ce97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58bcd-fe3d-4310-8463-0016d1955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38d5f-f7e1-46e7-b8e6-8d0f62ce97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7fbd5f-f631-4b6b-b652-1a242b3b1a66}" ma:internalName="TaxCatchAll" ma:showField="CatchAllData" ma:web="36538d5f-f7e1-46e7-b8e6-8d0f62ce9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07777-81D9-4BC5-833D-7D0807271507}">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ec4d7596-7f32-41a8-9a95-4275d9a1ea6b"/>
    <ds:schemaRef ds:uri="d9eb0d81-beec-4074-bc6f-8be11319408c"/>
    <ds:schemaRef ds:uri="http://purl.org/dc/dcmitype/"/>
  </ds:schemaRefs>
</ds:datastoreItem>
</file>

<file path=customXml/itemProps2.xml><?xml version="1.0" encoding="utf-8"?>
<ds:datastoreItem xmlns:ds="http://schemas.openxmlformats.org/officeDocument/2006/customXml" ds:itemID="{59344EEC-8B5A-48B8-8A42-8AD0A574DE87}">
  <ds:schemaRefs>
    <ds:schemaRef ds:uri="http://schemas.microsoft.com/sharepoint/v3/contenttype/forms"/>
  </ds:schemaRefs>
</ds:datastoreItem>
</file>

<file path=customXml/itemProps3.xml><?xml version="1.0" encoding="utf-8"?>
<ds:datastoreItem xmlns:ds="http://schemas.openxmlformats.org/officeDocument/2006/customXml" ds:itemID="{D44D6C83-A7CD-4F1D-9494-8AAA0EE03192}"/>
</file>

<file path=customXml/itemProps4.xml><?xml version="1.0" encoding="utf-8"?>
<ds:datastoreItem xmlns:ds="http://schemas.openxmlformats.org/officeDocument/2006/customXml" ds:itemID="{8446445F-0E19-E34D-9A92-4DE45FFE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37</Pages>
  <Words>10301</Words>
  <Characters>56657</Characters>
  <Application>Microsoft Office Word</Application>
  <DocSecurity>0</DocSecurity>
  <Lines>472</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66825</CharactersWithSpaces>
  <SharedDoc>false</SharedDoc>
  <HLinks>
    <vt:vector size="486" baseType="variant">
      <vt:variant>
        <vt:i4>7405660</vt:i4>
      </vt:variant>
      <vt:variant>
        <vt:i4>465</vt:i4>
      </vt:variant>
      <vt:variant>
        <vt:i4>0</vt:i4>
      </vt:variant>
      <vt:variant>
        <vt:i4>5</vt:i4>
      </vt:variant>
      <vt:variant>
        <vt:lpwstr/>
      </vt:variant>
      <vt:variant>
        <vt:lpwstr>_Underlying_objective_3</vt:lpwstr>
      </vt:variant>
      <vt:variant>
        <vt:i4>6815844</vt:i4>
      </vt:variant>
      <vt:variant>
        <vt:i4>459</vt:i4>
      </vt:variant>
      <vt:variant>
        <vt:i4>0</vt:i4>
      </vt:variant>
      <vt:variant>
        <vt:i4>5</vt:i4>
      </vt:variant>
      <vt:variant>
        <vt:lpwstr/>
      </vt:variant>
      <vt:variant>
        <vt:lpwstr>_Technical_requirements</vt:lpwstr>
      </vt:variant>
      <vt:variant>
        <vt:i4>5373964</vt:i4>
      </vt:variant>
      <vt:variant>
        <vt:i4>456</vt:i4>
      </vt:variant>
      <vt:variant>
        <vt:i4>0</vt:i4>
      </vt:variant>
      <vt:variant>
        <vt:i4>5</vt:i4>
      </vt:variant>
      <vt:variant>
        <vt:lpwstr>https://eiti.org/fr/guidance-notes/guide-de-validation-itie-norme-itie-2023</vt:lpwstr>
      </vt:variant>
      <vt:variant>
        <vt:lpwstr>exigence-410%E2%80%AF-co%C3%BBts-des-projets--19008</vt:lpwstr>
      </vt:variant>
      <vt:variant>
        <vt:i4>7929933</vt:i4>
      </vt:variant>
      <vt:variant>
        <vt:i4>453</vt:i4>
      </vt:variant>
      <vt:variant>
        <vt:i4>0</vt:i4>
      </vt:variant>
      <vt:variant>
        <vt:i4>5</vt:i4>
      </vt:variant>
      <vt:variant>
        <vt:lpwstr>https://eiti.org/fr/exigences-de-litie</vt:lpwstr>
      </vt:variant>
      <vt:variant>
        <vt:lpwstr>_10-co%C3%BBts-des-projets-17320</vt:lpwstr>
      </vt:variant>
      <vt:variant>
        <vt:i4>7405660</vt:i4>
      </vt:variant>
      <vt:variant>
        <vt:i4>450</vt:i4>
      </vt:variant>
      <vt:variant>
        <vt:i4>0</vt:i4>
      </vt:variant>
      <vt:variant>
        <vt:i4>5</vt:i4>
      </vt:variant>
      <vt:variant>
        <vt:lpwstr/>
      </vt:variant>
      <vt:variant>
        <vt:lpwstr>_Underlying_objective_6</vt:lpwstr>
      </vt:variant>
      <vt:variant>
        <vt:i4>6815844</vt:i4>
      </vt:variant>
      <vt:variant>
        <vt:i4>447</vt:i4>
      </vt:variant>
      <vt:variant>
        <vt:i4>0</vt:i4>
      </vt:variant>
      <vt:variant>
        <vt:i4>5</vt:i4>
      </vt:variant>
      <vt:variant>
        <vt:lpwstr/>
      </vt:variant>
      <vt:variant>
        <vt:lpwstr>_Technical_requirements</vt:lpwstr>
      </vt:variant>
      <vt:variant>
        <vt:i4>5570666</vt:i4>
      </vt:variant>
      <vt:variant>
        <vt:i4>444</vt:i4>
      </vt:variant>
      <vt:variant>
        <vt:i4>0</vt:i4>
      </vt:variant>
      <vt:variant>
        <vt:i4>5</vt:i4>
      </vt:variant>
      <vt:variant>
        <vt:lpwstr/>
      </vt:variant>
      <vt:variant>
        <vt:lpwstr>_Holders_of_information</vt:lpwstr>
      </vt:variant>
      <vt:variant>
        <vt:i4>7471144</vt:i4>
      </vt:variant>
      <vt:variant>
        <vt:i4>441</vt:i4>
      </vt:variant>
      <vt:variant>
        <vt:i4>0</vt:i4>
      </vt:variant>
      <vt:variant>
        <vt:i4>5</vt:i4>
      </vt:variant>
      <vt:variant>
        <vt:lpwstr>https://eiti.org/guidance-notes/terms-reference-eiti-reporting</vt:lpwstr>
      </vt:variant>
      <vt:variant>
        <vt:lpwstr>:~:text=The%20Terms%20of%20Reference%20(ToRs,data%20from%20the%20extractive%20sector.</vt:lpwstr>
      </vt:variant>
      <vt:variant>
        <vt:i4>7471144</vt:i4>
      </vt:variant>
      <vt:variant>
        <vt:i4>438</vt:i4>
      </vt:variant>
      <vt:variant>
        <vt:i4>0</vt:i4>
      </vt:variant>
      <vt:variant>
        <vt:i4>5</vt:i4>
      </vt:variant>
      <vt:variant>
        <vt:lpwstr>https://eiti.org/guidance-notes/terms-reference-eiti-reporting</vt:lpwstr>
      </vt:variant>
      <vt:variant>
        <vt:lpwstr>:~:text=The%20Terms%20of%20Reference%20(ToRs,data%20from%20the%20extractive%20sector.</vt:lpwstr>
      </vt:variant>
      <vt:variant>
        <vt:i4>1376273</vt:i4>
      </vt:variant>
      <vt:variant>
        <vt:i4>435</vt:i4>
      </vt:variant>
      <vt:variant>
        <vt:i4>0</vt:i4>
      </vt:variant>
      <vt:variant>
        <vt:i4>5</vt:i4>
      </vt:variant>
      <vt:variant>
        <vt:lpwstr>https://eiti.org/fr/guidance-notes/la-qualite-des-donnees-et-la-verification</vt:lpwstr>
      </vt:variant>
      <vt:variant>
        <vt:lpwstr/>
      </vt:variant>
      <vt:variant>
        <vt:i4>7471139</vt:i4>
      </vt:variant>
      <vt:variant>
        <vt:i4>432</vt:i4>
      </vt:variant>
      <vt:variant>
        <vt:i4>0</vt:i4>
      </vt:variant>
      <vt:variant>
        <vt:i4>5</vt:i4>
      </vt:variant>
      <vt:variant>
        <vt:lpwstr>https://eiti.org/fr/guidance-notes/guide-de-validation-itie-norme-itie-2023</vt:lpwstr>
      </vt:variant>
      <vt:variant>
        <vt:lpwstr>exigence-49%E2%80%AF-qualit%C3%A9-des-donn%C3%A9es--19007</vt:lpwstr>
      </vt:variant>
      <vt:variant>
        <vt:i4>5242918</vt:i4>
      </vt:variant>
      <vt:variant>
        <vt:i4>429</vt:i4>
      </vt:variant>
      <vt:variant>
        <vt:i4>0</vt:i4>
      </vt:variant>
      <vt:variant>
        <vt:i4>5</vt:i4>
      </vt:variant>
      <vt:variant>
        <vt:lpwstr>https://eiti.org/fr/exigences-de-litie</vt:lpwstr>
      </vt:variant>
      <vt:variant>
        <vt:lpwstr>_9-qualit%C3%A9-et-assurance-des-donn%C3%A9es-17319</vt:lpwstr>
      </vt:variant>
      <vt:variant>
        <vt:i4>7405660</vt:i4>
      </vt:variant>
      <vt:variant>
        <vt:i4>426</vt:i4>
      </vt:variant>
      <vt:variant>
        <vt:i4>0</vt:i4>
      </vt:variant>
      <vt:variant>
        <vt:i4>5</vt:i4>
      </vt:variant>
      <vt:variant>
        <vt:lpwstr/>
      </vt:variant>
      <vt:variant>
        <vt:lpwstr>_Underlying_objective_5</vt:lpwstr>
      </vt:variant>
      <vt:variant>
        <vt:i4>6881326</vt:i4>
      </vt:variant>
      <vt:variant>
        <vt:i4>420</vt:i4>
      </vt:variant>
      <vt:variant>
        <vt:i4>0</vt:i4>
      </vt:variant>
      <vt:variant>
        <vt:i4>5</vt:i4>
      </vt:variant>
      <vt:variant>
        <vt:lpwstr>https://eiti.org/fr/guidance-notes/guide-de-validation-itie-norme-itie-2023</vt:lpwstr>
      </vt:variant>
      <vt:variant>
        <vt:lpwstr>exigence-48%E2%80%AF-ponctualit%C3%A9-des-donn%C3%A9es--19006</vt:lpwstr>
      </vt:variant>
      <vt:variant>
        <vt:i4>917544</vt:i4>
      </vt:variant>
      <vt:variant>
        <vt:i4>417</vt:i4>
      </vt:variant>
      <vt:variant>
        <vt:i4>0</vt:i4>
      </vt:variant>
      <vt:variant>
        <vt:i4>5</vt:i4>
      </vt:variant>
      <vt:variant>
        <vt:lpwstr>https://eiti.org/fr/exigences-de-litie</vt:lpwstr>
      </vt:variant>
      <vt:variant>
        <vt:lpwstr>_8-ponctualit%C3%A9-des-donn%C3%A9es-17318</vt:lpwstr>
      </vt:variant>
      <vt:variant>
        <vt:i4>7405660</vt:i4>
      </vt:variant>
      <vt:variant>
        <vt:i4>414</vt:i4>
      </vt:variant>
      <vt:variant>
        <vt:i4>0</vt:i4>
      </vt:variant>
      <vt:variant>
        <vt:i4>5</vt:i4>
      </vt:variant>
      <vt:variant>
        <vt:lpwstr/>
      </vt:variant>
      <vt:variant>
        <vt:lpwstr>_Underlying_objective_4</vt:lpwstr>
      </vt:variant>
      <vt:variant>
        <vt:i4>3604503</vt:i4>
      </vt:variant>
      <vt:variant>
        <vt:i4>411</vt:i4>
      </vt:variant>
      <vt:variant>
        <vt:i4>0</vt:i4>
      </vt:variant>
      <vt:variant>
        <vt:i4>5</vt:i4>
      </vt:variant>
      <vt:variant>
        <vt:lpwstr/>
      </vt:variant>
      <vt:variant>
        <vt:lpwstr>_Technical_requirements_2</vt:lpwstr>
      </vt:variant>
      <vt:variant>
        <vt:i4>5570666</vt:i4>
      </vt:variant>
      <vt:variant>
        <vt:i4>408</vt:i4>
      </vt:variant>
      <vt:variant>
        <vt:i4>0</vt:i4>
      </vt:variant>
      <vt:variant>
        <vt:i4>5</vt:i4>
      </vt:variant>
      <vt:variant>
        <vt:lpwstr/>
      </vt:variant>
      <vt:variant>
        <vt:lpwstr>_Holders_of_information</vt:lpwstr>
      </vt:variant>
      <vt:variant>
        <vt:i4>3014719</vt:i4>
      </vt:variant>
      <vt:variant>
        <vt:i4>405</vt:i4>
      </vt:variant>
      <vt:variant>
        <vt:i4>0</vt:i4>
      </vt:variant>
      <vt:variant>
        <vt:i4>5</vt:i4>
      </vt:variant>
      <vt:variant>
        <vt:lpwstr>https://eiti.org/fr/guidance-notes/declarations-par-projet</vt:lpwstr>
      </vt:variant>
      <vt:variant>
        <vt:lpwstr/>
      </vt:variant>
      <vt:variant>
        <vt:i4>3276902</vt:i4>
      </vt:variant>
      <vt:variant>
        <vt:i4>402</vt:i4>
      </vt:variant>
      <vt:variant>
        <vt:i4>0</vt:i4>
      </vt:variant>
      <vt:variant>
        <vt:i4>5</vt:i4>
      </vt:variant>
      <vt:variant>
        <vt:lpwstr>https://eiti.org/fr/guidance-notes/guide-de-validation-itie-norme-itie-2023</vt:lpwstr>
      </vt:variant>
      <vt:variant>
        <vt:lpwstr>exigence-47%E2%80%AF-niveau-de-ventilation--19005</vt:lpwstr>
      </vt:variant>
      <vt:variant>
        <vt:i4>5701743</vt:i4>
      </vt:variant>
      <vt:variant>
        <vt:i4>399</vt:i4>
      </vt:variant>
      <vt:variant>
        <vt:i4>0</vt:i4>
      </vt:variant>
      <vt:variant>
        <vt:i4>5</vt:i4>
      </vt:variant>
      <vt:variant>
        <vt:lpwstr>https://eiti.org/fr/exigences-de-litie</vt:lpwstr>
      </vt:variant>
      <vt:variant>
        <vt:lpwstr>_7-niveau-de-ventilation-17315</vt:lpwstr>
      </vt:variant>
      <vt:variant>
        <vt:i4>7405660</vt:i4>
      </vt:variant>
      <vt:variant>
        <vt:i4>396</vt:i4>
      </vt:variant>
      <vt:variant>
        <vt:i4>0</vt:i4>
      </vt:variant>
      <vt:variant>
        <vt:i4>5</vt:i4>
      </vt:variant>
      <vt:variant>
        <vt:lpwstr/>
      </vt:variant>
      <vt:variant>
        <vt:lpwstr>_Underlying_objective_2</vt:lpwstr>
      </vt:variant>
      <vt:variant>
        <vt:i4>6815844</vt:i4>
      </vt:variant>
      <vt:variant>
        <vt:i4>393</vt:i4>
      </vt:variant>
      <vt:variant>
        <vt:i4>0</vt:i4>
      </vt:variant>
      <vt:variant>
        <vt:i4>5</vt:i4>
      </vt:variant>
      <vt:variant>
        <vt:lpwstr/>
      </vt:variant>
      <vt:variant>
        <vt:lpwstr>_Technical_requirements</vt:lpwstr>
      </vt:variant>
      <vt:variant>
        <vt:i4>5570666</vt:i4>
      </vt:variant>
      <vt:variant>
        <vt:i4>390</vt:i4>
      </vt:variant>
      <vt:variant>
        <vt:i4>0</vt:i4>
      </vt:variant>
      <vt:variant>
        <vt:i4>5</vt:i4>
      </vt:variant>
      <vt:variant>
        <vt:lpwstr/>
      </vt:variant>
      <vt:variant>
        <vt:lpwstr>_Holders_of_information</vt:lpwstr>
      </vt:variant>
      <vt:variant>
        <vt:i4>5570666</vt:i4>
      </vt:variant>
      <vt:variant>
        <vt:i4>387</vt:i4>
      </vt:variant>
      <vt:variant>
        <vt:i4>0</vt:i4>
      </vt:variant>
      <vt:variant>
        <vt:i4>5</vt:i4>
      </vt:variant>
      <vt:variant>
        <vt:lpwstr/>
      </vt:variant>
      <vt:variant>
        <vt:lpwstr>_Holders_of_information</vt:lpwstr>
      </vt:variant>
      <vt:variant>
        <vt:i4>5570666</vt:i4>
      </vt:variant>
      <vt:variant>
        <vt:i4>384</vt:i4>
      </vt:variant>
      <vt:variant>
        <vt:i4>0</vt:i4>
      </vt:variant>
      <vt:variant>
        <vt:i4>5</vt:i4>
      </vt:variant>
      <vt:variant>
        <vt:lpwstr/>
      </vt:variant>
      <vt:variant>
        <vt:lpwstr>_Holders_of_information</vt:lpwstr>
      </vt:variant>
      <vt:variant>
        <vt:i4>5570666</vt:i4>
      </vt:variant>
      <vt:variant>
        <vt:i4>381</vt:i4>
      </vt:variant>
      <vt:variant>
        <vt:i4>0</vt:i4>
      </vt:variant>
      <vt:variant>
        <vt:i4>5</vt:i4>
      </vt:variant>
      <vt:variant>
        <vt:lpwstr/>
      </vt:variant>
      <vt:variant>
        <vt:lpwstr>_Holders_of_information</vt:lpwstr>
      </vt:variant>
      <vt:variant>
        <vt:i4>5570666</vt:i4>
      </vt:variant>
      <vt:variant>
        <vt:i4>378</vt:i4>
      </vt:variant>
      <vt:variant>
        <vt:i4>0</vt:i4>
      </vt:variant>
      <vt:variant>
        <vt:i4>5</vt:i4>
      </vt:variant>
      <vt:variant>
        <vt:lpwstr/>
      </vt:variant>
      <vt:variant>
        <vt:lpwstr>_Holders_of_information</vt:lpwstr>
      </vt:variant>
      <vt:variant>
        <vt:i4>5570666</vt:i4>
      </vt:variant>
      <vt:variant>
        <vt:i4>375</vt:i4>
      </vt:variant>
      <vt:variant>
        <vt:i4>0</vt:i4>
      </vt:variant>
      <vt:variant>
        <vt:i4>5</vt:i4>
      </vt:variant>
      <vt:variant>
        <vt:lpwstr/>
      </vt:variant>
      <vt:variant>
        <vt:lpwstr>_Holders_of_information</vt:lpwstr>
      </vt:variant>
      <vt:variant>
        <vt:i4>5570666</vt:i4>
      </vt:variant>
      <vt:variant>
        <vt:i4>372</vt:i4>
      </vt:variant>
      <vt:variant>
        <vt:i4>0</vt:i4>
      </vt:variant>
      <vt:variant>
        <vt:i4>5</vt:i4>
      </vt:variant>
      <vt:variant>
        <vt:lpwstr/>
      </vt:variant>
      <vt:variant>
        <vt:lpwstr>_Holders_of_information</vt:lpwstr>
      </vt:variant>
      <vt:variant>
        <vt:i4>5570666</vt:i4>
      </vt:variant>
      <vt:variant>
        <vt:i4>369</vt:i4>
      </vt:variant>
      <vt:variant>
        <vt:i4>0</vt:i4>
      </vt:variant>
      <vt:variant>
        <vt:i4>5</vt:i4>
      </vt:variant>
      <vt:variant>
        <vt:lpwstr/>
      </vt:variant>
      <vt:variant>
        <vt:lpwstr>_Holders_of_information</vt:lpwstr>
      </vt:variant>
      <vt:variant>
        <vt:i4>3735607</vt:i4>
      </vt:variant>
      <vt:variant>
        <vt:i4>366</vt:i4>
      </vt:variant>
      <vt:variant>
        <vt:i4>0</vt:i4>
      </vt:variant>
      <vt:variant>
        <vt:i4>5</vt:i4>
      </vt:variant>
      <vt:variant>
        <vt:lpwstr>https://eiti.org/fr/guidance-notes/la-delimitation-du-perimetre-de-rapportage-itie</vt:lpwstr>
      </vt:variant>
      <vt:variant>
        <vt:lpwstr/>
      </vt:variant>
      <vt:variant>
        <vt:i4>4390930</vt:i4>
      </vt:variant>
      <vt:variant>
        <vt:i4>363</vt:i4>
      </vt:variant>
      <vt:variant>
        <vt:i4>0</vt:i4>
      </vt:variant>
      <vt:variant>
        <vt:i4>5</vt:i4>
      </vt:variant>
      <vt:variant>
        <vt:lpwstr>https://eiti.org/fr/guidance-notes/definition-de-la-materialite-des-seuils-de-declaration-et-des-entites-declarantes</vt:lpwstr>
      </vt:variant>
      <vt:variant>
        <vt:lpwstr/>
      </vt:variant>
      <vt:variant>
        <vt:i4>6619179</vt:i4>
      </vt:variant>
      <vt:variant>
        <vt:i4>360</vt:i4>
      </vt:variant>
      <vt:variant>
        <vt:i4>0</vt:i4>
      </vt:variant>
      <vt:variant>
        <vt:i4>5</vt:i4>
      </vt:variant>
      <vt:variant>
        <vt:lpwstr>https://eiti.org/fr/guidance-notes/guide-de-validation-itie-norme-itie-2023</vt:lpwstr>
      </vt:variant>
      <vt:variant>
        <vt:lpwstr>exigence-41%E2%80%AF-exhaustivit%C3%A9--19002</vt:lpwstr>
      </vt:variant>
      <vt:variant>
        <vt:i4>2555988</vt:i4>
      </vt:variant>
      <vt:variant>
        <vt:i4>357</vt:i4>
      </vt:variant>
      <vt:variant>
        <vt:i4>0</vt:i4>
      </vt:variant>
      <vt:variant>
        <vt:i4>5</vt:i4>
      </vt:variant>
      <vt:variant>
        <vt:lpwstr>https://eiti.org/fr/exigences-de-litie</vt:lpwstr>
      </vt:variant>
      <vt:variant>
        <vt:lpwstr>_1-divulgation-exhaustive-des-taxes-et-des-recettes-17308</vt:lpwstr>
      </vt:variant>
      <vt:variant>
        <vt:i4>1572922</vt:i4>
      </vt:variant>
      <vt:variant>
        <vt:i4>347</vt:i4>
      </vt:variant>
      <vt:variant>
        <vt:i4>0</vt:i4>
      </vt:variant>
      <vt:variant>
        <vt:i4>5</vt:i4>
      </vt:variant>
      <vt:variant>
        <vt:lpwstr/>
      </vt:variant>
      <vt:variant>
        <vt:lpwstr>_Toc188022152</vt:lpwstr>
      </vt:variant>
      <vt:variant>
        <vt:i4>1572922</vt:i4>
      </vt:variant>
      <vt:variant>
        <vt:i4>338</vt:i4>
      </vt:variant>
      <vt:variant>
        <vt:i4>0</vt:i4>
      </vt:variant>
      <vt:variant>
        <vt:i4>5</vt:i4>
      </vt:variant>
      <vt:variant>
        <vt:lpwstr/>
      </vt:variant>
      <vt:variant>
        <vt:lpwstr>_Toc188022151</vt:lpwstr>
      </vt:variant>
      <vt:variant>
        <vt:i4>1572922</vt:i4>
      </vt:variant>
      <vt:variant>
        <vt:i4>332</vt:i4>
      </vt:variant>
      <vt:variant>
        <vt:i4>0</vt:i4>
      </vt:variant>
      <vt:variant>
        <vt:i4>5</vt:i4>
      </vt:variant>
      <vt:variant>
        <vt:lpwstr/>
      </vt:variant>
      <vt:variant>
        <vt:lpwstr>_Toc188022150</vt:lpwstr>
      </vt:variant>
      <vt:variant>
        <vt:i4>1638458</vt:i4>
      </vt:variant>
      <vt:variant>
        <vt:i4>323</vt:i4>
      </vt:variant>
      <vt:variant>
        <vt:i4>0</vt:i4>
      </vt:variant>
      <vt:variant>
        <vt:i4>5</vt:i4>
      </vt:variant>
      <vt:variant>
        <vt:lpwstr/>
      </vt:variant>
      <vt:variant>
        <vt:lpwstr>_Toc188022149</vt:lpwstr>
      </vt:variant>
      <vt:variant>
        <vt:i4>1638458</vt:i4>
      </vt:variant>
      <vt:variant>
        <vt:i4>317</vt:i4>
      </vt:variant>
      <vt:variant>
        <vt:i4>0</vt:i4>
      </vt:variant>
      <vt:variant>
        <vt:i4>5</vt:i4>
      </vt:variant>
      <vt:variant>
        <vt:lpwstr/>
      </vt:variant>
      <vt:variant>
        <vt:lpwstr>_Toc188022148</vt:lpwstr>
      </vt:variant>
      <vt:variant>
        <vt:i4>1638458</vt:i4>
      </vt:variant>
      <vt:variant>
        <vt:i4>308</vt:i4>
      </vt:variant>
      <vt:variant>
        <vt:i4>0</vt:i4>
      </vt:variant>
      <vt:variant>
        <vt:i4>5</vt:i4>
      </vt:variant>
      <vt:variant>
        <vt:lpwstr/>
      </vt:variant>
      <vt:variant>
        <vt:lpwstr>_Toc188022147</vt:lpwstr>
      </vt:variant>
      <vt:variant>
        <vt:i4>1638458</vt:i4>
      </vt:variant>
      <vt:variant>
        <vt:i4>296</vt:i4>
      </vt:variant>
      <vt:variant>
        <vt:i4>0</vt:i4>
      </vt:variant>
      <vt:variant>
        <vt:i4>5</vt:i4>
      </vt:variant>
      <vt:variant>
        <vt:lpwstr/>
      </vt:variant>
      <vt:variant>
        <vt:lpwstr>_Toc188022146</vt:lpwstr>
      </vt:variant>
      <vt:variant>
        <vt:i4>1638458</vt:i4>
      </vt:variant>
      <vt:variant>
        <vt:i4>287</vt:i4>
      </vt:variant>
      <vt:variant>
        <vt:i4>0</vt:i4>
      </vt:variant>
      <vt:variant>
        <vt:i4>5</vt:i4>
      </vt:variant>
      <vt:variant>
        <vt:lpwstr/>
      </vt:variant>
      <vt:variant>
        <vt:lpwstr>_Toc188022145</vt:lpwstr>
      </vt:variant>
      <vt:variant>
        <vt:i4>1638458</vt:i4>
      </vt:variant>
      <vt:variant>
        <vt:i4>281</vt:i4>
      </vt:variant>
      <vt:variant>
        <vt:i4>0</vt:i4>
      </vt:variant>
      <vt:variant>
        <vt:i4>5</vt:i4>
      </vt:variant>
      <vt:variant>
        <vt:lpwstr/>
      </vt:variant>
      <vt:variant>
        <vt:lpwstr>_Toc188022144</vt:lpwstr>
      </vt:variant>
      <vt:variant>
        <vt:i4>1638458</vt:i4>
      </vt:variant>
      <vt:variant>
        <vt:i4>272</vt:i4>
      </vt:variant>
      <vt:variant>
        <vt:i4>0</vt:i4>
      </vt:variant>
      <vt:variant>
        <vt:i4>5</vt:i4>
      </vt:variant>
      <vt:variant>
        <vt:lpwstr/>
      </vt:variant>
      <vt:variant>
        <vt:lpwstr>_Toc188022143</vt:lpwstr>
      </vt:variant>
      <vt:variant>
        <vt:i4>1638458</vt:i4>
      </vt:variant>
      <vt:variant>
        <vt:i4>266</vt:i4>
      </vt:variant>
      <vt:variant>
        <vt:i4>0</vt:i4>
      </vt:variant>
      <vt:variant>
        <vt:i4>5</vt:i4>
      </vt:variant>
      <vt:variant>
        <vt:lpwstr/>
      </vt:variant>
      <vt:variant>
        <vt:lpwstr>_Toc188022142</vt:lpwstr>
      </vt:variant>
      <vt:variant>
        <vt:i4>1638458</vt:i4>
      </vt:variant>
      <vt:variant>
        <vt:i4>260</vt:i4>
      </vt:variant>
      <vt:variant>
        <vt:i4>0</vt:i4>
      </vt:variant>
      <vt:variant>
        <vt:i4>5</vt:i4>
      </vt:variant>
      <vt:variant>
        <vt:lpwstr/>
      </vt:variant>
      <vt:variant>
        <vt:lpwstr>_Toc188022141</vt:lpwstr>
      </vt:variant>
      <vt:variant>
        <vt:i4>1638458</vt:i4>
      </vt:variant>
      <vt:variant>
        <vt:i4>251</vt:i4>
      </vt:variant>
      <vt:variant>
        <vt:i4>0</vt:i4>
      </vt:variant>
      <vt:variant>
        <vt:i4>5</vt:i4>
      </vt:variant>
      <vt:variant>
        <vt:lpwstr/>
      </vt:variant>
      <vt:variant>
        <vt:lpwstr>_Toc188022140</vt:lpwstr>
      </vt:variant>
      <vt:variant>
        <vt:i4>1966138</vt:i4>
      </vt:variant>
      <vt:variant>
        <vt:i4>242</vt:i4>
      </vt:variant>
      <vt:variant>
        <vt:i4>0</vt:i4>
      </vt:variant>
      <vt:variant>
        <vt:i4>5</vt:i4>
      </vt:variant>
      <vt:variant>
        <vt:lpwstr/>
      </vt:variant>
      <vt:variant>
        <vt:lpwstr>_Toc188022139</vt:lpwstr>
      </vt:variant>
      <vt:variant>
        <vt:i4>1966138</vt:i4>
      </vt:variant>
      <vt:variant>
        <vt:i4>236</vt:i4>
      </vt:variant>
      <vt:variant>
        <vt:i4>0</vt:i4>
      </vt:variant>
      <vt:variant>
        <vt:i4>5</vt:i4>
      </vt:variant>
      <vt:variant>
        <vt:lpwstr/>
      </vt:variant>
      <vt:variant>
        <vt:lpwstr>_Toc188022139</vt:lpwstr>
      </vt:variant>
      <vt:variant>
        <vt:i4>1966138</vt:i4>
      </vt:variant>
      <vt:variant>
        <vt:i4>227</vt:i4>
      </vt:variant>
      <vt:variant>
        <vt:i4>0</vt:i4>
      </vt:variant>
      <vt:variant>
        <vt:i4>5</vt:i4>
      </vt:variant>
      <vt:variant>
        <vt:lpwstr/>
      </vt:variant>
      <vt:variant>
        <vt:lpwstr>_Toc188022137</vt:lpwstr>
      </vt:variant>
      <vt:variant>
        <vt:i4>1966138</vt:i4>
      </vt:variant>
      <vt:variant>
        <vt:i4>221</vt:i4>
      </vt:variant>
      <vt:variant>
        <vt:i4>0</vt:i4>
      </vt:variant>
      <vt:variant>
        <vt:i4>5</vt:i4>
      </vt:variant>
      <vt:variant>
        <vt:lpwstr/>
      </vt:variant>
      <vt:variant>
        <vt:lpwstr>_Toc188022136</vt:lpwstr>
      </vt:variant>
      <vt:variant>
        <vt:i4>1966138</vt:i4>
      </vt:variant>
      <vt:variant>
        <vt:i4>215</vt:i4>
      </vt:variant>
      <vt:variant>
        <vt:i4>0</vt:i4>
      </vt:variant>
      <vt:variant>
        <vt:i4>5</vt:i4>
      </vt:variant>
      <vt:variant>
        <vt:lpwstr/>
      </vt:variant>
      <vt:variant>
        <vt:lpwstr>_Toc188022135</vt:lpwstr>
      </vt:variant>
      <vt:variant>
        <vt:i4>1966138</vt:i4>
      </vt:variant>
      <vt:variant>
        <vt:i4>209</vt:i4>
      </vt:variant>
      <vt:variant>
        <vt:i4>0</vt:i4>
      </vt:variant>
      <vt:variant>
        <vt:i4>5</vt:i4>
      </vt:variant>
      <vt:variant>
        <vt:lpwstr/>
      </vt:variant>
      <vt:variant>
        <vt:lpwstr>_Toc188022134</vt:lpwstr>
      </vt:variant>
      <vt:variant>
        <vt:i4>1966138</vt:i4>
      </vt:variant>
      <vt:variant>
        <vt:i4>203</vt:i4>
      </vt:variant>
      <vt:variant>
        <vt:i4>0</vt:i4>
      </vt:variant>
      <vt:variant>
        <vt:i4>5</vt:i4>
      </vt:variant>
      <vt:variant>
        <vt:lpwstr/>
      </vt:variant>
      <vt:variant>
        <vt:lpwstr>_Toc188022133</vt:lpwstr>
      </vt:variant>
      <vt:variant>
        <vt:i4>1966138</vt:i4>
      </vt:variant>
      <vt:variant>
        <vt:i4>197</vt:i4>
      </vt:variant>
      <vt:variant>
        <vt:i4>0</vt:i4>
      </vt:variant>
      <vt:variant>
        <vt:i4>5</vt:i4>
      </vt:variant>
      <vt:variant>
        <vt:lpwstr/>
      </vt:variant>
      <vt:variant>
        <vt:lpwstr>_Toc188022132</vt:lpwstr>
      </vt:variant>
      <vt:variant>
        <vt:i4>1966138</vt:i4>
      </vt:variant>
      <vt:variant>
        <vt:i4>188</vt:i4>
      </vt:variant>
      <vt:variant>
        <vt:i4>0</vt:i4>
      </vt:variant>
      <vt:variant>
        <vt:i4>5</vt:i4>
      </vt:variant>
      <vt:variant>
        <vt:lpwstr/>
      </vt:variant>
      <vt:variant>
        <vt:lpwstr>_Toc188022131</vt:lpwstr>
      </vt:variant>
      <vt:variant>
        <vt:i4>1966138</vt:i4>
      </vt:variant>
      <vt:variant>
        <vt:i4>182</vt:i4>
      </vt:variant>
      <vt:variant>
        <vt:i4>0</vt:i4>
      </vt:variant>
      <vt:variant>
        <vt:i4>5</vt:i4>
      </vt:variant>
      <vt:variant>
        <vt:lpwstr/>
      </vt:variant>
      <vt:variant>
        <vt:lpwstr>_Toc188022130</vt:lpwstr>
      </vt:variant>
      <vt:variant>
        <vt:i4>2031674</vt:i4>
      </vt:variant>
      <vt:variant>
        <vt:i4>170</vt:i4>
      </vt:variant>
      <vt:variant>
        <vt:i4>0</vt:i4>
      </vt:variant>
      <vt:variant>
        <vt:i4>5</vt:i4>
      </vt:variant>
      <vt:variant>
        <vt:lpwstr/>
      </vt:variant>
      <vt:variant>
        <vt:lpwstr>_Toc188022129</vt:lpwstr>
      </vt:variant>
      <vt:variant>
        <vt:i4>2031674</vt:i4>
      </vt:variant>
      <vt:variant>
        <vt:i4>161</vt:i4>
      </vt:variant>
      <vt:variant>
        <vt:i4>0</vt:i4>
      </vt:variant>
      <vt:variant>
        <vt:i4>5</vt:i4>
      </vt:variant>
      <vt:variant>
        <vt:lpwstr/>
      </vt:variant>
      <vt:variant>
        <vt:lpwstr>_Toc188022128</vt:lpwstr>
      </vt:variant>
      <vt:variant>
        <vt:i4>2031674</vt:i4>
      </vt:variant>
      <vt:variant>
        <vt:i4>155</vt:i4>
      </vt:variant>
      <vt:variant>
        <vt:i4>0</vt:i4>
      </vt:variant>
      <vt:variant>
        <vt:i4>5</vt:i4>
      </vt:variant>
      <vt:variant>
        <vt:lpwstr/>
      </vt:variant>
      <vt:variant>
        <vt:lpwstr>_Toc188022127</vt:lpwstr>
      </vt:variant>
      <vt:variant>
        <vt:i4>2031674</vt:i4>
      </vt:variant>
      <vt:variant>
        <vt:i4>149</vt:i4>
      </vt:variant>
      <vt:variant>
        <vt:i4>0</vt:i4>
      </vt:variant>
      <vt:variant>
        <vt:i4>5</vt:i4>
      </vt:variant>
      <vt:variant>
        <vt:lpwstr/>
      </vt:variant>
      <vt:variant>
        <vt:lpwstr>_Toc188022126</vt:lpwstr>
      </vt:variant>
      <vt:variant>
        <vt:i4>2031674</vt:i4>
      </vt:variant>
      <vt:variant>
        <vt:i4>140</vt:i4>
      </vt:variant>
      <vt:variant>
        <vt:i4>0</vt:i4>
      </vt:variant>
      <vt:variant>
        <vt:i4>5</vt:i4>
      </vt:variant>
      <vt:variant>
        <vt:lpwstr/>
      </vt:variant>
      <vt:variant>
        <vt:lpwstr>_Toc188022125</vt:lpwstr>
      </vt:variant>
      <vt:variant>
        <vt:i4>2031674</vt:i4>
      </vt:variant>
      <vt:variant>
        <vt:i4>131</vt:i4>
      </vt:variant>
      <vt:variant>
        <vt:i4>0</vt:i4>
      </vt:variant>
      <vt:variant>
        <vt:i4>5</vt:i4>
      </vt:variant>
      <vt:variant>
        <vt:lpwstr/>
      </vt:variant>
      <vt:variant>
        <vt:lpwstr>_Toc188022124</vt:lpwstr>
      </vt:variant>
      <vt:variant>
        <vt:i4>2031674</vt:i4>
      </vt:variant>
      <vt:variant>
        <vt:i4>125</vt:i4>
      </vt:variant>
      <vt:variant>
        <vt:i4>0</vt:i4>
      </vt:variant>
      <vt:variant>
        <vt:i4>5</vt:i4>
      </vt:variant>
      <vt:variant>
        <vt:lpwstr/>
      </vt:variant>
      <vt:variant>
        <vt:lpwstr>_Toc188022123</vt:lpwstr>
      </vt:variant>
      <vt:variant>
        <vt:i4>2031674</vt:i4>
      </vt:variant>
      <vt:variant>
        <vt:i4>113</vt:i4>
      </vt:variant>
      <vt:variant>
        <vt:i4>0</vt:i4>
      </vt:variant>
      <vt:variant>
        <vt:i4>5</vt:i4>
      </vt:variant>
      <vt:variant>
        <vt:lpwstr/>
      </vt:variant>
      <vt:variant>
        <vt:lpwstr>_Toc188022122</vt:lpwstr>
      </vt:variant>
      <vt:variant>
        <vt:i4>2031674</vt:i4>
      </vt:variant>
      <vt:variant>
        <vt:i4>107</vt:i4>
      </vt:variant>
      <vt:variant>
        <vt:i4>0</vt:i4>
      </vt:variant>
      <vt:variant>
        <vt:i4>5</vt:i4>
      </vt:variant>
      <vt:variant>
        <vt:lpwstr/>
      </vt:variant>
      <vt:variant>
        <vt:lpwstr>_Toc188022122</vt:lpwstr>
      </vt:variant>
      <vt:variant>
        <vt:i4>2031674</vt:i4>
      </vt:variant>
      <vt:variant>
        <vt:i4>95</vt:i4>
      </vt:variant>
      <vt:variant>
        <vt:i4>0</vt:i4>
      </vt:variant>
      <vt:variant>
        <vt:i4>5</vt:i4>
      </vt:variant>
      <vt:variant>
        <vt:lpwstr/>
      </vt:variant>
      <vt:variant>
        <vt:lpwstr>_Toc188022120</vt:lpwstr>
      </vt:variant>
      <vt:variant>
        <vt:i4>1835066</vt:i4>
      </vt:variant>
      <vt:variant>
        <vt:i4>86</vt:i4>
      </vt:variant>
      <vt:variant>
        <vt:i4>0</vt:i4>
      </vt:variant>
      <vt:variant>
        <vt:i4>5</vt:i4>
      </vt:variant>
      <vt:variant>
        <vt:lpwstr/>
      </vt:variant>
      <vt:variant>
        <vt:lpwstr>_Toc188022119</vt:lpwstr>
      </vt:variant>
      <vt:variant>
        <vt:i4>1835066</vt:i4>
      </vt:variant>
      <vt:variant>
        <vt:i4>80</vt:i4>
      </vt:variant>
      <vt:variant>
        <vt:i4>0</vt:i4>
      </vt:variant>
      <vt:variant>
        <vt:i4>5</vt:i4>
      </vt:variant>
      <vt:variant>
        <vt:lpwstr/>
      </vt:variant>
      <vt:variant>
        <vt:lpwstr>_Toc188022118</vt:lpwstr>
      </vt:variant>
      <vt:variant>
        <vt:i4>1835066</vt:i4>
      </vt:variant>
      <vt:variant>
        <vt:i4>74</vt:i4>
      </vt:variant>
      <vt:variant>
        <vt:i4>0</vt:i4>
      </vt:variant>
      <vt:variant>
        <vt:i4>5</vt:i4>
      </vt:variant>
      <vt:variant>
        <vt:lpwstr/>
      </vt:variant>
      <vt:variant>
        <vt:lpwstr>_Toc188022117</vt:lpwstr>
      </vt:variant>
      <vt:variant>
        <vt:i4>1835066</vt:i4>
      </vt:variant>
      <vt:variant>
        <vt:i4>68</vt:i4>
      </vt:variant>
      <vt:variant>
        <vt:i4>0</vt:i4>
      </vt:variant>
      <vt:variant>
        <vt:i4>5</vt:i4>
      </vt:variant>
      <vt:variant>
        <vt:lpwstr/>
      </vt:variant>
      <vt:variant>
        <vt:lpwstr>_Toc188022116</vt:lpwstr>
      </vt:variant>
      <vt:variant>
        <vt:i4>1835066</vt:i4>
      </vt:variant>
      <vt:variant>
        <vt:i4>62</vt:i4>
      </vt:variant>
      <vt:variant>
        <vt:i4>0</vt:i4>
      </vt:variant>
      <vt:variant>
        <vt:i4>5</vt:i4>
      </vt:variant>
      <vt:variant>
        <vt:lpwstr/>
      </vt:variant>
      <vt:variant>
        <vt:lpwstr>_Toc188022115</vt:lpwstr>
      </vt:variant>
      <vt:variant>
        <vt:i4>1835066</vt:i4>
      </vt:variant>
      <vt:variant>
        <vt:i4>56</vt:i4>
      </vt:variant>
      <vt:variant>
        <vt:i4>0</vt:i4>
      </vt:variant>
      <vt:variant>
        <vt:i4>5</vt:i4>
      </vt:variant>
      <vt:variant>
        <vt:lpwstr/>
      </vt:variant>
      <vt:variant>
        <vt:lpwstr>_Toc188022114</vt:lpwstr>
      </vt:variant>
      <vt:variant>
        <vt:i4>1835066</vt:i4>
      </vt:variant>
      <vt:variant>
        <vt:i4>44</vt:i4>
      </vt:variant>
      <vt:variant>
        <vt:i4>0</vt:i4>
      </vt:variant>
      <vt:variant>
        <vt:i4>5</vt:i4>
      </vt:variant>
      <vt:variant>
        <vt:lpwstr/>
      </vt:variant>
      <vt:variant>
        <vt:lpwstr>_Toc188022113</vt:lpwstr>
      </vt:variant>
      <vt:variant>
        <vt:i4>1835066</vt:i4>
      </vt:variant>
      <vt:variant>
        <vt:i4>38</vt:i4>
      </vt:variant>
      <vt:variant>
        <vt:i4>0</vt:i4>
      </vt:variant>
      <vt:variant>
        <vt:i4>5</vt:i4>
      </vt:variant>
      <vt:variant>
        <vt:lpwstr/>
      </vt:variant>
      <vt:variant>
        <vt:lpwstr>_Toc188022113</vt:lpwstr>
      </vt:variant>
      <vt:variant>
        <vt:i4>1835066</vt:i4>
      </vt:variant>
      <vt:variant>
        <vt:i4>26</vt:i4>
      </vt:variant>
      <vt:variant>
        <vt:i4>0</vt:i4>
      </vt:variant>
      <vt:variant>
        <vt:i4>5</vt:i4>
      </vt:variant>
      <vt:variant>
        <vt:lpwstr/>
      </vt:variant>
      <vt:variant>
        <vt:lpwstr>_Toc188022111</vt:lpwstr>
      </vt:variant>
      <vt:variant>
        <vt:i4>1835066</vt:i4>
      </vt:variant>
      <vt:variant>
        <vt:i4>17</vt:i4>
      </vt:variant>
      <vt:variant>
        <vt:i4>0</vt:i4>
      </vt:variant>
      <vt:variant>
        <vt:i4>5</vt:i4>
      </vt:variant>
      <vt:variant>
        <vt:lpwstr/>
      </vt:variant>
      <vt:variant>
        <vt:lpwstr>_Toc188022110</vt:lpwstr>
      </vt:variant>
      <vt:variant>
        <vt:i4>1900602</vt:i4>
      </vt:variant>
      <vt:variant>
        <vt:i4>11</vt:i4>
      </vt:variant>
      <vt:variant>
        <vt:i4>0</vt:i4>
      </vt:variant>
      <vt:variant>
        <vt:i4>5</vt:i4>
      </vt:variant>
      <vt:variant>
        <vt:lpwstr/>
      </vt:variant>
      <vt:variant>
        <vt:lpwstr>_Toc188022109</vt:lpwstr>
      </vt:variant>
      <vt:variant>
        <vt:i4>1900602</vt:i4>
      </vt:variant>
      <vt:variant>
        <vt:i4>5</vt:i4>
      </vt:variant>
      <vt:variant>
        <vt:i4>0</vt:i4>
      </vt:variant>
      <vt:variant>
        <vt:i4>5</vt:i4>
      </vt:variant>
      <vt:variant>
        <vt:lpwstr/>
      </vt:variant>
      <vt:variant>
        <vt:lpwstr>_Toc188022108</vt:lpwstr>
      </vt:variant>
      <vt:variant>
        <vt:i4>6553631</vt:i4>
      </vt:variant>
      <vt:variant>
        <vt:i4>0</vt:i4>
      </vt:variant>
      <vt:variant>
        <vt:i4>0</vt:i4>
      </vt:variant>
      <vt:variant>
        <vt:i4>5</vt:i4>
      </vt:variant>
      <vt:variant>
        <vt:lpwstr/>
      </vt:variant>
      <vt:variant>
        <vt:lpwstr>_Pour_la_Validation: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Eugenie Hugo</dc:creator>
  <cp:keywords/>
  <dc:description/>
  <cp:lastModifiedBy>Clémence Contensou</cp:lastModifiedBy>
  <cp:revision>24</cp:revision>
  <dcterms:created xsi:type="dcterms:W3CDTF">2025-03-05T13:25:00Z</dcterms:created>
  <dcterms:modified xsi:type="dcterms:W3CDTF">2025-03-31T04:03:00Z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0x010100AF08D2786879A84C98C986A1D2FE2AC0</vt:lpwstr>
  </property>
  <property fmtid="{D5CDD505-2E9C-101B-9397-08002B2CF9AE}" pid="3" name="MediaServiceImageTags">
    <vt:lpwstr/>
  </property>
  <property fmtid="{D5CDD505-2E9C-101B-9397-08002B2CF9AE}" pid="4" name="Order">
    <vt:r8>178900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