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CB276" w14:textId="778B0ACF" w:rsidR="00150200" w:rsidRDefault="00150200" w:rsidP="00150200">
      <w:pPr>
        <w:pStyle w:val="NoSpacing"/>
        <w:rPr>
          <w:rFonts w:ascii="Arial" w:hAnsi="Arial" w:cs="Arial"/>
          <w:rtl/>
        </w:rPr>
      </w:pPr>
      <w:r w:rsidRPr="00150200">
        <w:rPr>
          <w:i/>
          <w:color w:val="FF0000"/>
        </w:rPr>
        <w:t>Please note that this guidance refers to the 2013 Standard. In most cases, the requirements remain the same and the guidance valid</w:t>
      </w:r>
      <w:r w:rsidRPr="00150200">
        <w:rPr>
          <w:rFonts w:ascii="Arial" w:hAnsi="Arial" w:cs="Arial"/>
        </w:rPr>
        <w:t>.</w:t>
      </w:r>
    </w:p>
    <w:p w14:paraId="65C6CFEB" w14:textId="77777777" w:rsidR="00330765" w:rsidRPr="006F173F" w:rsidRDefault="002057A5" w:rsidP="007F2A2C">
      <w:pPr>
        <w:pStyle w:val="Title"/>
        <w:bidi/>
        <w:spacing w:after="240"/>
        <w:rPr>
          <w:rFonts w:ascii="Arial" w:hAnsi="Arial" w:cs="Arial"/>
          <w:color w:val="auto"/>
          <w:lang w:val="en-US" w:bidi="ar-LB"/>
        </w:rPr>
      </w:pPr>
      <w:r w:rsidRPr="006F173F">
        <w:rPr>
          <w:rFonts w:ascii="Arial" w:hAnsi="Arial" w:cs="Arial"/>
          <w:color w:val="auto"/>
          <w:rtl/>
        </w:rPr>
        <w:t>ال</w:t>
      </w:r>
      <w:r w:rsidR="000C7E39" w:rsidRPr="006F173F">
        <w:rPr>
          <w:rFonts w:ascii="Arial" w:hAnsi="Arial" w:cs="Arial"/>
          <w:color w:val="auto"/>
          <w:rtl/>
          <w:lang w:bidi="ar-LB"/>
        </w:rPr>
        <w:t xml:space="preserve">شروط </w:t>
      </w:r>
      <w:r w:rsidRPr="006F173F">
        <w:rPr>
          <w:rFonts w:ascii="Arial" w:hAnsi="Arial" w:cs="Arial"/>
          <w:color w:val="auto"/>
          <w:rtl/>
          <w:lang w:bidi="ar-LB"/>
        </w:rPr>
        <w:t>ال</w:t>
      </w:r>
      <w:r w:rsidR="000C7E39" w:rsidRPr="006F173F">
        <w:rPr>
          <w:rFonts w:ascii="Arial" w:hAnsi="Arial" w:cs="Arial"/>
          <w:color w:val="auto"/>
          <w:rtl/>
          <w:lang w:bidi="ar-LB"/>
        </w:rPr>
        <w:t xml:space="preserve">مرجعية لدراسة تحديد </w:t>
      </w:r>
      <w:r w:rsidR="008B3C01" w:rsidRPr="006F173F">
        <w:rPr>
          <w:rFonts w:ascii="Arial" w:hAnsi="Arial" w:cs="Arial"/>
          <w:color w:val="auto"/>
          <w:rtl/>
          <w:lang w:bidi="ar-LB"/>
        </w:rPr>
        <w:t>مجال</w:t>
      </w:r>
      <w:r w:rsidR="000C7E39" w:rsidRPr="006F173F">
        <w:rPr>
          <w:rFonts w:ascii="Arial" w:hAnsi="Arial" w:cs="Arial"/>
          <w:color w:val="auto"/>
          <w:rtl/>
          <w:lang w:bidi="ar-LB"/>
        </w:rPr>
        <w:t xml:space="preserve"> تقرير مبادرة </w:t>
      </w:r>
      <w:r w:rsidR="000C7E39" w:rsidRPr="006F173F">
        <w:rPr>
          <w:rFonts w:ascii="Arial" w:hAnsi="Arial" w:cs="Arial"/>
          <w:color w:val="auto"/>
          <w:lang w:val="en-US" w:bidi="ar-LB"/>
        </w:rPr>
        <w:t>EITI</w:t>
      </w:r>
    </w:p>
    <w:p w14:paraId="06AD51BC" w14:textId="17235D2A" w:rsidR="008C008F" w:rsidRPr="00AA5E9D" w:rsidRDefault="008F5F36" w:rsidP="007F2A2C">
      <w:pPr>
        <w:pStyle w:val="Title"/>
        <w:bidi/>
        <w:spacing w:after="240"/>
        <w:rPr>
          <w:rFonts w:ascii="Arial" w:hAnsi="Arial" w:cs="Arial"/>
          <w:lang w:val="en-US"/>
        </w:rPr>
      </w:pPr>
      <w:r w:rsidRPr="00AA5E9D">
        <w:rPr>
          <w:rFonts w:ascii="Arial" w:hAnsi="Arial" w:cs="Arial"/>
          <w:color w:val="4F81BD" w:themeColor="accent1"/>
          <w:rtl/>
        </w:rPr>
        <w:t xml:space="preserve"> </w:t>
      </w:r>
      <w:r w:rsidR="000C7E39" w:rsidRPr="00AA5E9D">
        <w:rPr>
          <w:rFonts w:ascii="Arial" w:hAnsi="Arial" w:cs="Arial"/>
          <w:color w:val="4F81BD" w:themeColor="accent1"/>
          <w:rtl/>
        </w:rPr>
        <w:t xml:space="preserve">لعام </w:t>
      </w:r>
      <w:r w:rsidR="000C7E39" w:rsidRPr="00AA5E9D">
        <w:rPr>
          <w:rFonts w:ascii="Arial" w:hAnsi="Arial" w:cs="Arial"/>
          <w:color w:val="4F81BD" w:themeColor="accent1"/>
          <w:lang w:val="en-US"/>
        </w:rPr>
        <w:t>[       ]</w:t>
      </w:r>
      <w:r w:rsidR="000C7E39" w:rsidRPr="00AA5E9D">
        <w:rPr>
          <w:rFonts w:ascii="Arial" w:hAnsi="Arial" w:cs="Arial"/>
          <w:color w:val="4F81BD" w:themeColor="accent1"/>
          <w:rtl/>
          <w:lang w:val="en-US"/>
        </w:rPr>
        <w:t xml:space="preserve">، </w:t>
      </w:r>
      <w:r w:rsidR="000C7E39" w:rsidRPr="00AA5E9D">
        <w:rPr>
          <w:rFonts w:ascii="Arial" w:hAnsi="Arial" w:cs="Arial"/>
          <w:color w:val="4F81BD" w:themeColor="accent1"/>
          <w:lang w:val="en-US"/>
        </w:rPr>
        <w:t xml:space="preserve">] </w:t>
      </w:r>
      <w:r w:rsidR="000C7E39" w:rsidRPr="00AA5E9D">
        <w:rPr>
          <w:rFonts w:ascii="Arial" w:hAnsi="Arial" w:cs="Arial"/>
          <w:color w:val="4F81BD" w:themeColor="accent1"/>
          <w:rtl/>
          <w:lang w:val="en-US"/>
        </w:rPr>
        <w:t xml:space="preserve"> ا</w:t>
      </w:r>
      <w:bookmarkStart w:id="0" w:name="_GoBack"/>
      <w:bookmarkEnd w:id="0"/>
      <w:r w:rsidR="000C7E39" w:rsidRPr="00AA5E9D">
        <w:rPr>
          <w:rFonts w:ascii="Arial" w:hAnsi="Arial" w:cs="Arial"/>
          <w:color w:val="4F81BD" w:themeColor="accent1"/>
          <w:rtl/>
          <w:lang w:val="en-US"/>
        </w:rPr>
        <w:t>لبلد</w:t>
      </w:r>
      <w:r w:rsidR="000C7E39" w:rsidRPr="00AA5E9D">
        <w:rPr>
          <w:rFonts w:ascii="Arial" w:hAnsi="Arial" w:cs="Arial"/>
          <w:color w:val="4F81BD" w:themeColor="accent1"/>
          <w:lang w:val="en-US"/>
        </w:rPr>
        <w:t xml:space="preserve">[ </w:t>
      </w:r>
      <w:r w:rsidR="000C7E39" w:rsidRPr="00AA5E9D">
        <w:rPr>
          <w:rFonts w:ascii="Arial" w:hAnsi="Arial" w:cs="Arial"/>
          <w:color w:val="4F81BD" w:themeColor="accent1"/>
          <w:rtl/>
          <w:lang w:val="en-US"/>
        </w:rPr>
        <w:t xml:space="preserve">، </w:t>
      </w:r>
      <w:r w:rsidR="000C7E39" w:rsidRPr="00AA5E9D">
        <w:rPr>
          <w:rFonts w:ascii="Arial" w:hAnsi="Arial" w:cs="Arial"/>
          <w:color w:val="4F81BD" w:themeColor="accent1"/>
          <w:lang w:val="en-US"/>
        </w:rPr>
        <w:t xml:space="preserve">] </w:t>
      </w:r>
      <w:r w:rsidR="000C7E39" w:rsidRPr="00AA5E9D">
        <w:rPr>
          <w:rFonts w:ascii="Arial" w:hAnsi="Arial" w:cs="Arial"/>
          <w:color w:val="4F81BD" w:themeColor="accent1"/>
          <w:rtl/>
          <w:lang w:val="en-US"/>
        </w:rPr>
        <w:t xml:space="preserve"> التاريخ </w:t>
      </w:r>
      <w:r w:rsidR="000C7E39" w:rsidRPr="00AA5E9D">
        <w:rPr>
          <w:rFonts w:ascii="Arial" w:hAnsi="Arial" w:cs="Arial"/>
          <w:color w:val="4F81BD" w:themeColor="accent1"/>
          <w:lang w:val="en-US"/>
        </w:rPr>
        <w:t>[</w:t>
      </w:r>
      <w:r w:rsidR="000C7E39" w:rsidRPr="00AA5E9D">
        <w:rPr>
          <w:rFonts w:ascii="Arial" w:hAnsi="Arial" w:cs="Arial"/>
          <w:color w:val="4F81BD" w:themeColor="accent1"/>
          <w:rtl/>
          <w:lang w:val="en-US"/>
        </w:rPr>
        <w:t xml:space="preserve"> </w:t>
      </w:r>
    </w:p>
    <w:p w14:paraId="4A73E14F" w14:textId="730B1129" w:rsidR="00DA6298" w:rsidRPr="00AA5E9D" w:rsidRDefault="002F7F14" w:rsidP="002F7F14">
      <w:pPr>
        <w:pStyle w:val="ListParagraph"/>
        <w:bidi/>
        <w:spacing w:after="0" w:line="360" w:lineRule="auto"/>
        <w:ind w:left="0"/>
        <w:rPr>
          <w:rFonts w:ascii="Arial" w:hAnsi="Arial" w:cs="Arial"/>
          <w:color w:val="222222"/>
          <w:rtl/>
          <w:lang w:val="en-US" w:bidi="ar-LB"/>
        </w:rPr>
      </w:pPr>
      <w:r w:rsidRPr="00AA5E9D">
        <w:rPr>
          <w:rFonts w:ascii="Arial" w:hAnsi="Arial" w:cs="Arial"/>
          <w:color w:val="222222"/>
          <w:rtl/>
          <w:lang w:val="en-US" w:bidi="ar-LB"/>
        </w:rPr>
        <w:t>1. خلفية ......................................................................................................................................1</w:t>
      </w:r>
    </w:p>
    <w:p w14:paraId="41E10A74" w14:textId="5B3CBB6F" w:rsidR="002F7F14" w:rsidRPr="00AA5E9D" w:rsidRDefault="002F7F14" w:rsidP="002F7F14">
      <w:pPr>
        <w:pStyle w:val="ListParagraph"/>
        <w:bidi/>
        <w:spacing w:after="0" w:line="360" w:lineRule="auto"/>
        <w:ind w:left="0"/>
        <w:rPr>
          <w:rFonts w:ascii="Arial" w:hAnsi="Arial" w:cs="Arial"/>
          <w:color w:val="222222"/>
          <w:rtl/>
          <w:lang w:val="en-US" w:bidi="ar-LB"/>
        </w:rPr>
      </w:pPr>
      <w:r w:rsidRPr="00AA5E9D">
        <w:rPr>
          <w:rFonts w:ascii="Arial" w:hAnsi="Arial" w:cs="Arial"/>
          <w:color w:val="222222"/>
          <w:rtl/>
          <w:lang w:val="en-US" w:bidi="ar-LB"/>
        </w:rPr>
        <w:t>2. الهدف من المهمة ...........................................................</w:t>
      </w:r>
      <w:r w:rsidR="00AA5E9D">
        <w:rPr>
          <w:rFonts w:ascii="Arial" w:hAnsi="Arial" w:cs="Arial"/>
          <w:color w:val="222222"/>
          <w:rtl/>
          <w:lang w:val="en-US" w:bidi="ar-LB"/>
        </w:rPr>
        <w:t>...........................................</w:t>
      </w:r>
      <w:r w:rsidRPr="00AA5E9D">
        <w:rPr>
          <w:rFonts w:ascii="Arial" w:hAnsi="Arial" w:cs="Arial"/>
          <w:color w:val="222222"/>
          <w:rtl/>
          <w:lang w:val="en-US" w:bidi="ar-LB"/>
        </w:rPr>
        <w:t>...................2</w:t>
      </w:r>
    </w:p>
    <w:p w14:paraId="29A303F6" w14:textId="53400CED" w:rsidR="002F7F14" w:rsidRPr="00AA5E9D" w:rsidRDefault="002F7F14" w:rsidP="00424CC6">
      <w:pPr>
        <w:pStyle w:val="ListParagraph"/>
        <w:bidi/>
        <w:spacing w:after="0" w:line="360" w:lineRule="auto"/>
        <w:ind w:left="0"/>
        <w:rPr>
          <w:rFonts w:ascii="Arial" w:hAnsi="Arial" w:cs="Arial"/>
          <w:color w:val="222222"/>
          <w:rtl/>
          <w:lang w:val="en-US" w:bidi="ar-LB"/>
        </w:rPr>
      </w:pPr>
      <w:r w:rsidRPr="00AA5E9D">
        <w:rPr>
          <w:rFonts w:ascii="Arial" w:hAnsi="Arial" w:cs="Arial"/>
          <w:color w:val="222222"/>
          <w:rtl/>
          <w:lang w:val="en-US" w:bidi="ar-LB"/>
        </w:rPr>
        <w:t>3. مجال العمل ..................................................................</w:t>
      </w:r>
      <w:r w:rsidR="00AA5E9D">
        <w:rPr>
          <w:rFonts w:ascii="Arial" w:hAnsi="Arial" w:cs="Arial"/>
          <w:color w:val="222222"/>
          <w:rtl/>
          <w:lang w:val="en-US" w:bidi="ar-LB"/>
        </w:rPr>
        <w:t>.</w:t>
      </w:r>
      <w:r w:rsidRPr="00AA5E9D">
        <w:rPr>
          <w:rFonts w:ascii="Arial" w:hAnsi="Arial" w:cs="Arial"/>
          <w:color w:val="222222"/>
          <w:rtl/>
          <w:lang w:val="en-US" w:bidi="ar-LB"/>
        </w:rPr>
        <w:t>............................................................</w:t>
      </w:r>
      <w:r w:rsidR="00424CC6" w:rsidRPr="00AA5E9D">
        <w:rPr>
          <w:rFonts w:ascii="Arial" w:hAnsi="Arial" w:cs="Arial"/>
          <w:color w:val="222222"/>
          <w:lang w:val="en-US" w:bidi="ar-LB"/>
        </w:rPr>
        <w:t>2</w:t>
      </w:r>
    </w:p>
    <w:p w14:paraId="6DDBB3FB" w14:textId="0F9EDD76" w:rsidR="002F7F14" w:rsidRPr="00AA5E9D" w:rsidRDefault="002F7F14" w:rsidP="00424CC6">
      <w:pPr>
        <w:pStyle w:val="ListParagraph"/>
        <w:bidi/>
        <w:spacing w:after="0" w:line="360" w:lineRule="auto"/>
        <w:ind w:left="0"/>
        <w:rPr>
          <w:rFonts w:ascii="Arial" w:hAnsi="Arial" w:cs="Arial"/>
          <w:color w:val="222222"/>
          <w:rtl/>
          <w:lang w:val="en-US" w:bidi="ar-LB"/>
        </w:rPr>
      </w:pPr>
      <w:r w:rsidRPr="00AA5E9D">
        <w:rPr>
          <w:rFonts w:ascii="Arial" w:hAnsi="Arial" w:cs="Arial"/>
          <w:color w:val="222222"/>
          <w:rtl/>
          <w:lang w:val="en-US" w:bidi="ar-LB"/>
        </w:rPr>
        <w:t>4. المخرجات ...............................................................................................................................</w:t>
      </w:r>
      <w:r w:rsidR="00424CC6" w:rsidRPr="00AA5E9D">
        <w:rPr>
          <w:rFonts w:ascii="Arial" w:hAnsi="Arial" w:cs="Arial"/>
          <w:color w:val="222222"/>
          <w:lang w:val="en-US" w:bidi="ar-LB"/>
        </w:rPr>
        <w:t>5</w:t>
      </w:r>
    </w:p>
    <w:p w14:paraId="5029A172" w14:textId="3F75545B" w:rsidR="002F7F14" w:rsidRPr="00AA5E9D" w:rsidRDefault="002F7F14" w:rsidP="00424CC6">
      <w:pPr>
        <w:pStyle w:val="ListParagraph"/>
        <w:bidi/>
        <w:spacing w:after="0" w:line="360" w:lineRule="auto"/>
        <w:ind w:left="0"/>
        <w:rPr>
          <w:rFonts w:ascii="Arial" w:hAnsi="Arial" w:cs="Arial"/>
          <w:color w:val="222222"/>
          <w:rtl/>
          <w:lang w:val="en-US" w:bidi="ar-LB"/>
        </w:rPr>
      </w:pPr>
      <w:r w:rsidRPr="00AA5E9D">
        <w:rPr>
          <w:rFonts w:ascii="Arial" w:hAnsi="Arial" w:cs="Arial"/>
          <w:color w:val="222222"/>
          <w:rtl/>
          <w:lang w:val="en-US" w:bidi="ar-LB"/>
        </w:rPr>
        <w:t xml:space="preserve">5. </w:t>
      </w:r>
      <w:r w:rsidR="00985FE9" w:rsidRPr="00AA5E9D">
        <w:rPr>
          <w:rFonts w:ascii="Arial" w:hAnsi="Arial" w:cs="Arial"/>
          <w:color w:val="222222"/>
          <w:rtl/>
          <w:lang w:val="en-US" w:bidi="ar-LB"/>
        </w:rPr>
        <w:t>متطلبات خاصة</w:t>
      </w:r>
      <w:r w:rsidR="00894E1B" w:rsidRPr="00AA5E9D">
        <w:rPr>
          <w:rFonts w:ascii="Arial" w:hAnsi="Arial" w:cs="Arial"/>
          <w:color w:val="222222"/>
          <w:rtl/>
          <w:lang w:val="en-US" w:bidi="ar-LB"/>
        </w:rPr>
        <w:t xml:space="preserve"> </w:t>
      </w:r>
      <w:r w:rsidR="00985FE9" w:rsidRPr="00AA5E9D">
        <w:rPr>
          <w:rFonts w:ascii="Arial" w:hAnsi="Arial" w:cs="Arial"/>
          <w:color w:val="222222"/>
          <w:rtl/>
          <w:lang w:val="en-US" w:bidi="ar-LB"/>
        </w:rPr>
        <w:t>ب</w:t>
      </w:r>
      <w:r w:rsidR="00894E1B" w:rsidRPr="00AA5E9D">
        <w:rPr>
          <w:rFonts w:ascii="Arial" w:hAnsi="Arial" w:cs="Arial"/>
          <w:color w:val="222222"/>
          <w:rtl/>
          <w:lang w:val="en-US" w:bidi="ar-LB"/>
        </w:rPr>
        <w:t>الاستشاري.......</w:t>
      </w:r>
      <w:r w:rsidRPr="00AA5E9D">
        <w:rPr>
          <w:rFonts w:ascii="Arial" w:hAnsi="Arial" w:cs="Arial"/>
          <w:color w:val="222222"/>
          <w:rtl/>
          <w:lang w:val="en-US" w:bidi="ar-LB"/>
        </w:rPr>
        <w:t>.............</w:t>
      </w:r>
      <w:r w:rsidR="00985FE9" w:rsidRPr="00AA5E9D">
        <w:rPr>
          <w:rFonts w:ascii="Arial" w:hAnsi="Arial" w:cs="Arial"/>
          <w:color w:val="222222"/>
          <w:rtl/>
          <w:lang w:val="en-US" w:bidi="ar-LB"/>
        </w:rPr>
        <w:t>......</w:t>
      </w:r>
      <w:r w:rsidRPr="00AA5E9D">
        <w:rPr>
          <w:rFonts w:ascii="Arial" w:hAnsi="Arial" w:cs="Arial"/>
          <w:color w:val="222222"/>
          <w:rtl/>
          <w:lang w:val="en-US" w:bidi="ar-LB"/>
        </w:rPr>
        <w:t>....................................................................................</w:t>
      </w:r>
      <w:r w:rsidR="00424CC6" w:rsidRPr="00AA5E9D">
        <w:rPr>
          <w:rFonts w:ascii="Arial" w:hAnsi="Arial" w:cs="Arial"/>
          <w:color w:val="222222"/>
          <w:lang w:val="en-US" w:bidi="ar-LB"/>
        </w:rPr>
        <w:t>5</w:t>
      </w:r>
    </w:p>
    <w:p w14:paraId="6823691B" w14:textId="1B014F7F" w:rsidR="002F7F14" w:rsidRPr="00AA5E9D" w:rsidRDefault="002F7F14" w:rsidP="00424CC6">
      <w:pPr>
        <w:pStyle w:val="ListParagraph"/>
        <w:bidi/>
        <w:spacing w:after="0" w:line="360" w:lineRule="auto"/>
        <w:ind w:left="0"/>
        <w:rPr>
          <w:rFonts w:ascii="Arial" w:hAnsi="Arial" w:cs="Arial"/>
          <w:color w:val="222222"/>
          <w:rtl/>
          <w:lang w:val="en-US" w:bidi="ar-LB"/>
        </w:rPr>
      </w:pPr>
      <w:r w:rsidRPr="00AA5E9D">
        <w:rPr>
          <w:rFonts w:ascii="Arial" w:hAnsi="Arial" w:cs="Arial"/>
          <w:color w:val="222222"/>
          <w:rtl/>
          <w:lang w:val="en-US" w:bidi="ar-LB"/>
        </w:rPr>
        <w:t>6.</w:t>
      </w:r>
      <w:r w:rsidR="00894E1B" w:rsidRPr="00AA5E9D">
        <w:rPr>
          <w:rFonts w:ascii="Arial" w:hAnsi="Arial" w:cs="Arial"/>
          <w:color w:val="222222"/>
          <w:rtl/>
          <w:lang w:val="en-US" w:bidi="ar-LB"/>
        </w:rPr>
        <w:t xml:space="preserve"> ترتيبات إدارية</w:t>
      </w:r>
      <w:r w:rsidRPr="00AA5E9D">
        <w:rPr>
          <w:rFonts w:ascii="Arial" w:hAnsi="Arial" w:cs="Arial"/>
          <w:color w:val="222222"/>
          <w:rtl/>
          <w:lang w:val="en-US" w:bidi="ar-LB"/>
        </w:rPr>
        <w:t>....................................</w:t>
      </w:r>
      <w:r w:rsidR="00894E1B" w:rsidRPr="00AA5E9D">
        <w:rPr>
          <w:rFonts w:ascii="Arial" w:hAnsi="Arial" w:cs="Arial"/>
          <w:color w:val="222222"/>
          <w:rtl/>
          <w:lang w:val="en-US" w:bidi="ar-LB"/>
        </w:rPr>
        <w:t>...................................</w:t>
      </w:r>
      <w:r w:rsidRPr="00AA5E9D">
        <w:rPr>
          <w:rFonts w:ascii="Arial" w:hAnsi="Arial" w:cs="Arial"/>
          <w:color w:val="222222"/>
          <w:rtl/>
          <w:lang w:val="en-US" w:bidi="ar-LB"/>
        </w:rPr>
        <w:t>..............................................</w:t>
      </w:r>
      <w:r w:rsidR="00E211B0" w:rsidRPr="00AA5E9D">
        <w:rPr>
          <w:rFonts w:ascii="Arial" w:hAnsi="Arial" w:cs="Arial"/>
          <w:color w:val="222222"/>
          <w:rtl/>
          <w:lang w:val="en-US" w:bidi="ar-LB"/>
        </w:rPr>
        <w:t>.</w:t>
      </w:r>
      <w:r w:rsidR="00424CC6" w:rsidRPr="00AA5E9D">
        <w:rPr>
          <w:rFonts w:ascii="Arial" w:hAnsi="Arial" w:cs="Arial"/>
          <w:color w:val="222222"/>
          <w:rtl/>
          <w:lang w:val="en-US" w:bidi="ar-LB"/>
        </w:rPr>
        <w:t>....</w:t>
      </w:r>
      <w:r w:rsidRPr="00AA5E9D">
        <w:rPr>
          <w:rFonts w:ascii="Arial" w:hAnsi="Arial" w:cs="Arial"/>
          <w:color w:val="222222"/>
          <w:rtl/>
          <w:lang w:val="en-US" w:bidi="ar-LB"/>
        </w:rPr>
        <w:t>..</w:t>
      </w:r>
      <w:r w:rsidR="00424CC6" w:rsidRPr="00AA5E9D">
        <w:rPr>
          <w:rFonts w:ascii="Arial" w:hAnsi="Arial" w:cs="Arial"/>
          <w:color w:val="222222"/>
          <w:lang w:val="en-US" w:bidi="ar-LB"/>
        </w:rPr>
        <w:t>5</w:t>
      </w:r>
    </w:p>
    <w:p w14:paraId="318410B8" w14:textId="51E5FC80" w:rsidR="002F7F14" w:rsidRPr="00AA5E9D" w:rsidRDefault="002F7F14" w:rsidP="00424CC6">
      <w:pPr>
        <w:pStyle w:val="ListParagraph"/>
        <w:bidi/>
        <w:spacing w:after="0" w:line="360" w:lineRule="auto"/>
        <w:ind w:left="0"/>
        <w:rPr>
          <w:rFonts w:ascii="Arial" w:hAnsi="Arial" w:cs="Arial"/>
          <w:color w:val="222222"/>
          <w:rtl/>
          <w:lang w:val="en-US" w:bidi="ar-LB"/>
        </w:rPr>
      </w:pPr>
      <w:r w:rsidRPr="00AA5E9D">
        <w:rPr>
          <w:rFonts w:ascii="Arial" w:hAnsi="Arial" w:cs="Arial"/>
          <w:color w:val="222222"/>
          <w:rtl/>
          <w:lang w:val="en-US" w:bidi="ar-LB"/>
        </w:rPr>
        <w:t>7. مواد مرجعية ............................................................................................................................</w:t>
      </w:r>
      <w:r w:rsidR="00424CC6" w:rsidRPr="00AA5E9D">
        <w:rPr>
          <w:rFonts w:ascii="Arial" w:hAnsi="Arial" w:cs="Arial"/>
          <w:color w:val="222222"/>
          <w:lang w:val="en-US" w:bidi="ar-LB"/>
        </w:rPr>
        <w:t>6</w:t>
      </w:r>
    </w:p>
    <w:p w14:paraId="292C2D34" w14:textId="77777777" w:rsidR="002F7F14" w:rsidRPr="00AA5E9D" w:rsidRDefault="002F7F14" w:rsidP="002F7F14">
      <w:pPr>
        <w:pStyle w:val="ListParagraph"/>
        <w:bidi/>
        <w:spacing w:after="0" w:line="240" w:lineRule="auto"/>
        <w:ind w:left="0"/>
        <w:rPr>
          <w:rFonts w:ascii="Arial" w:hAnsi="Arial" w:cs="Arial"/>
          <w:color w:val="0070C0"/>
          <w:sz w:val="32"/>
          <w:szCs w:val="32"/>
          <w:rtl/>
          <w:lang w:val="en-US" w:bidi="ar-LB"/>
        </w:rPr>
      </w:pPr>
    </w:p>
    <w:p w14:paraId="53C51A30" w14:textId="73206CB3" w:rsidR="009B0015" w:rsidRPr="00AA5E9D" w:rsidRDefault="002F7F14" w:rsidP="002F7F14">
      <w:pPr>
        <w:pStyle w:val="ListParagraph"/>
        <w:autoSpaceDE w:val="0"/>
        <w:autoSpaceDN w:val="0"/>
        <w:bidi/>
        <w:adjustRightInd w:val="0"/>
        <w:ind w:left="0"/>
        <w:rPr>
          <w:rFonts w:ascii="Arial" w:hAnsi="Arial" w:cs="Arial"/>
          <w:color w:val="222222"/>
          <w:rtl/>
        </w:rPr>
      </w:pPr>
      <w:r w:rsidRPr="00AA5E9D">
        <w:rPr>
          <w:rFonts w:ascii="Arial" w:hAnsi="Arial" w:cs="Arial"/>
          <w:color w:val="0070C0"/>
          <w:sz w:val="32"/>
          <w:szCs w:val="32"/>
          <w:rtl/>
        </w:rPr>
        <w:t>1. خلفية</w:t>
      </w:r>
      <w:r w:rsidRPr="00AA5E9D">
        <w:rPr>
          <w:rFonts w:ascii="Arial" w:hAnsi="Arial" w:cs="Arial"/>
          <w:b/>
          <w:bCs/>
          <w:color w:val="0070C0"/>
          <w:rtl/>
        </w:rPr>
        <w:t xml:space="preserve"> </w:t>
      </w:r>
      <w:r w:rsidR="009B0015" w:rsidRPr="00AA5E9D">
        <w:rPr>
          <w:rFonts w:ascii="Arial" w:hAnsi="Arial" w:cs="Arial"/>
          <w:color w:val="222222"/>
          <w:rtl/>
        </w:rPr>
        <w:br/>
      </w:r>
      <w:r w:rsidR="009B0015" w:rsidRPr="00AA5E9D">
        <w:rPr>
          <w:rFonts w:ascii="Arial" w:hAnsi="Arial" w:cs="Arial"/>
          <w:color w:val="222222"/>
          <w:rtl/>
        </w:rPr>
        <w:br/>
        <w:t>مبادرة الشفافية في مجال الصناعات الاستخراجية (</w:t>
      </w:r>
      <w:r w:rsidR="009B0015" w:rsidRPr="00AA5E9D">
        <w:rPr>
          <w:rFonts w:ascii="Arial" w:hAnsi="Arial" w:cs="Arial"/>
          <w:color w:val="222222"/>
        </w:rPr>
        <w:t>EITI</w:t>
      </w:r>
      <w:r w:rsidR="009B0015" w:rsidRPr="00AA5E9D">
        <w:rPr>
          <w:rFonts w:ascii="Arial" w:hAnsi="Arial" w:cs="Arial"/>
          <w:color w:val="222222"/>
          <w:rtl/>
        </w:rPr>
        <w:t>) هي معيار عالمي يعزز الشفافية فيما يتعلق بالإيرادات والمساءلة في قطاع الصناعات الاستخراجية. تعتمد المبادرة منهجية قوية ولكنها مرنة لرصد ومطابقة مدفوعات ال</w:t>
      </w:r>
      <w:r w:rsidR="00C56F72" w:rsidRPr="00AA5E9D">
        <w:rPr>
          <w:rFonts w:ascii="Arial" w:hAnsi="Arial" w:cs="Arial"/>
          <w:color w:val="222222"/>
          <w:rtl/>
        </w:rPr>
        <w:t>شركات وإيرادات الحكومة</w:t>
      </w:r>
      <w:r w:rsidR="009B0015" w:rsidRPr="00AA5E9D">
        <w:rPr>
          <w:rFonts w:ascii="Arial" w:hAnsi="Arial" w:cs="Arial"/>
          <w:color w:val="222222"/>
          <w:rtl/>
        </w:rPr>
        <w:t xml:space="preserve"> من النفط وال</w:t>
      </w:r>
      <w:r w:rsidR="00821AB3" w:rsidRPr="00AA5E9D">
        <w:rPr>
          <w:rFonts w:ascii="Arial" w:hAnsi="Arial" w:cs="Arial"/>
          <w:color w:val="222222"/>
          <w:rtl/>
        </w:rPr>
        <w:t>غاز والتعدين على المستوى الوطني</w:t>
      </w:r>
      <w:r w:rsidR="009B0015" w:rsidRPr="00AA5E9D">
        <w:rPr>
          <w:rFonts w:ascii="Arial" w:hAnsi="Arial" w:cs="Arial"/>
          <w:color w:val="222222"/>
          <w:rtl/>
        </w:rPr>
        <w:t xml:space="preserve">. يقوم كل بلد ينفذ المبادرة بإنشاء عملية مبادرة خاصة به يتم تكييفها وفقاً للاحتياجات المحددة للبلد. </w:t>
      </w:r>
      <w:r w:rsidR="00821AB3" w:rsidRPr="00AA5E9D">
        <w:rPr>
          <w:rStyle w:val="hps"/>
          <w:rFonts w:ascii="Arial" w:hAnsi="Arial" w:cs="Arial"/>
          <w:color w:val="222222"/>
          <w:rtl/>
          <w:lang w:bidi="ar"/>
        </w:rPr>
        <w:t>وينطوي ذلك على</w:t>
      </w:r>
      <w:r w:rsidR="00821AB3" w:rsidRPr="00AA5E9D">
        <w:rPr>
          <w:rFonts w:ascii="Arial" w:hAnsi="Arial" w:cs="Arial"/>
          <w:color w:val="222222"/>
          <w:rtl/>
          <w:lang w:bidi="ar"/>
        </w:rPr>
        <w:t xml:space="preserve"> </w:t>
      </w:r>
      <w:r w:rsidR="00821AB3" w:rsidRPr="00AA5E9D">
        <w:rPr>
          <w:rStyle w:val="hps"/>
          <w:rFonts w:ascii="Arial" w:hAnsi="Arial" w:cs="Arial"/>
          <w:color w:val="222222"/>
          <w:rtl/>
          <w:lang w:bidi="ar"/>
        </w:rPr>
        <w:t>تحديد نطاق</w:t>
      </w:r>
      <w:r w:rsidR="00821AB3" w:rsidRPr="00AA5E9D">
        <w:rPr>
          <w:rFonts w:ascii="Arial" w:hAnsi="Arial" w:cs="Arial"/>
          <w:color w:val="222222"/>
          <w:rtl/>
          <w:lang w:bidi="ar"/>
        </w:rPr>
        <w:t xml:space="preserve"> </w:t>
      </w:r>
      <w:r w:rsidR="00821AB3" w:rsidRPr="00AA5E9D">
        <w:rPr>
          <w:rStyle w:val="hps"/>
          <w:rFonts w:ascii="Arial" w:hAnsi="Arial" w:cs="Arial"/>
          <w:color w:val="222222"/>
          <w:rtl/>
          <w:lang w:bidi="ar"/>
        </w:rPr>
        <w:t>المعلومات</w:t>
      </w:r>
      <w:r w:rsidR="00821AB3" w:rsidRPr="00AA5E9D">
        <w:rPr>
          <w:rFonts w:ascii="Arial" w:hAnsi="Arial" w:cs="Arial"/>
          <w:color w:val="222222"/>
          <w:rtl/>
          <w:lang w:bidi="ar"/>
        </w:rPr>
        <w:t xml:space="preserve"> </w:t>
      </w:r>
      <w:r w:rsidR="00821AB3" w:rsidRPr="00AA5E9D">
        <w:rPr>
          <w:rStyle w:val="hps"/>
          <w:rFonts w:ascii="Arial" w:hAnsi="Arial" w:cs="Arial"/>
          <w:color w:val="222222"/>
          <w:rtl/>
          <w:lang w:bidi="ar"/>
        </w:rPr>
        <w:t>التي سيتم نشرها</w:t>
      </w:r>
      <w:r w:rsidR="00821AB3" w:rsidRPr="00AA5E9D">
        <w:rPr>
          <w:rFonts w:ascii="Arial" w:hAnsi="Arial" w:cs="Arial"/>
          <w:color w:val="222222"/>
          <w:rtl/>
          <w:lang w:bidi="ar"/>
        </w:rPr>
        <w:t xml:space="preserve"> </w:t>
      </w:r>
      <w:r w:rsidR="00821AB3" w:rsidRPr="00AA5E9D">
        <w:rPr>
          <w:rStyle w:val="hps"/>
          <w:rFonts w:ascii="Arial" w:hAnsi="Arial" w:cs="Arial"/>
          <w:color w:val="222222"/>
          <w:rtl/>
          <w:lang w:bidi="ar"/>
        </w:rPr>
        <w:t>واستكشاف</w:t>
      </w:r>
      <w:r w:rsidR="00821AB3" w:rsidRPr="00AA5E9D">
        <w:rPr>
          <w:rFonts w:ascii="Arial" w:hAnsi="Arial" w:cs="Arial"/>
          <w:color w:val="222222"/>
          <w:rtl/>
          <w:lang w:bidi="ar"/>
        </w:rPr>
        <w:t xml:space="preserve"> </w:t>
      </w:r>
      <w:r w:rsidR="00821AB3" w:rsidRPr="00AA5E9D">
        <w:rPr>
          <w:rStyle w:val="hps"/>
          <w:rFonts w:ascii="Arial" w:hAnsi="Arial" w:cs="Arial"/>
          <w:color w:val="222222"/>
          <w:rtl/>
          <w:lang w:bidi="ar"/>
        </w:rPr>
        <w:t>كيف</w:t>
      </w:r>
      <w:r w:rsidR="00821AB3" w:rsidRPr="00AA5E9D">
        <w:rPr>
          <w:rFonts w:ascii="Arial" w:hAnsi="Arial" w:cs="Arial"/>
          <w:color w:val="222222"/>
          <w:rtl/>
          <w:lang w:bidi="ar"/>
        </w:rPr>
        <w:t xml:space="preserve"> </w:t>
      </w:r>
      <w:r w:rsidR="00C56F72" w:rsidRPr="00AA5E9D">
        <w:rPr>
          <w:rStyle w:val="hps"/>
          <w:rFonts w:ascii="Arial" w:hAnsi="Arial" w:cs="Arial"/>
          <w:color w:val="222222"/>
          <w:rtl/>
          <w:lang w:bidi="ar"/>
        </w:rPr>
        <w:t>يمكن دم</w:t>
      </w:r>
      <w:r w:rsidR="00821AB3" w:rsidRPr="00AA5E9D">
        <w:rPr>
          <w:rStyle w:val="hps"/>
          <w:rFonts w:ascii="Arial" w:hAnsi="Arial" w:cs="Arial"/>
          <w:color w:val="222222"/>
          <w:rtl/>
          <w:lang w:bidi="ar"/>
        </w:rPr>
        <w:t>ج عمليات</w:t>
      </w:r>
      <w:r w:rsidR="00821AB3" w:rsidRPr="00AA5E9D">
        <w:rPr>
          <w:rFonts w:ascii="Arial" w:hAnsi="Arial" w:cs="Arial"/>
          <w:color w:val="222222"/>
          <w:rtl/>
          <w:lang w:bidi="ar"/>
        </w:rPr>
        <w:t xml:space="preserve"> </w:t>
      </w:r>
      <w:r w:rsidR="00821AB3" w:rsidRPr="00AA5E9D">
        <w:rPr>
          <w:rStyle w:val="hps"/>
          <w:rFonts w:ascii="Arial" w:hAnsi="Arial" w:cs="Arial"/>
          <w:color w:val="222222"/>
          <w:rtl/>
          <w:lang w:bidi="ar"/>
        </w:rPr>
        <w:t>الإفصاح عن</w:t>
      </w:r>
      <w:r w:rsidR="00821AB3" w:rsidRPr="00AA5E9D">
        <w:rPr>
          <w:rFonts w:ascii="Arial" w:hAnsi="Arial" w:cs="Arial"/>
          <w:color w:val="222222"/>
          <w:rtl/>
          <w:lang w:bidi="ar"/>
        </w:rPr>
        <w:t xml:space="preserve"> </w:t>
      </w:r>
      <w:r w:rsidR="00821AB3" w:rsidRPr="00AA5E9D">
        <w:rPr>
          <w:rStyle w:val="hps"/>
          <w:rFonts w:ascii="Arial" w:hAnsi="Arial" w:cs="Arial"/>
          <w:color w:val="222222"/>
          <w:rtl/>
          <w:lang w:bidi="ar"/>
        </w:rPr>
        <w:t>المعلومات في</w:t>
      </w:r>
      <w:r w:rsidR="00821AB3" w:rsidRPr="00AA5E9D">
        <w:rPr>
          <w:rFonts w:ascii="Arial" w:hAnsi="Arial" w:cs="Arial"/>
          <w:color w:val="222222"/>
          <w:rtl/>
          <w:lang w:bidi="ar"/>
        </w:rPr>
        <w:t xml:space="preserve"> ال</w:t>
      </w:r>
      <w:r w:rsidR="00821AB3" w:rsidRPr="00AA5E9D">
        <w:rPr>
          <w:rStyle w:val="hps"/>
          <w:rFonts w:ascii="Arial" w:hAnsi="Arial" w:cs="Arial"/>
          <w:color w:val="222222"/>
          <w:rtl/>
          <w:lang w:bidi="ar"/>
        </w:rPr>
        <w:t>بوابات الإلكترونية للحكومة</w:t>
      </w:r>
      <w:r w:rsidR="00821AB3" w:rsidRPr="00AA5E9D">
        <w:rPr>
          <w:rFonts w:ascii="Arial" w:hAnsi="Arial" w:cs="Arial"/>
          <w:color w:val="222222"/>
          <w:rtl/>
          <w:lang w:bidi="ar"/>
        </w:rPr>
        <w:t xml:space="preserve"> </w:t>
      </w:r>
      <w:r w:rsidR="00821AB3" w:rsidRPr="00AA5E9D">
        <w:rPr>
          <w:rStyle w:val="hps"/>
          <w:rFonts w:ascii="Arial" w:hAnsi="Arial" w:cs="Arial"/>
          <w:color w:val="222222"/>
          <w:rtl/>
          <w:lang w:bidi="ar"/>
        </w:rPr>
        <w:t>و</w:t>
      </w:r>
      <w:r w:rsidR="00821AB3" w:rsidRPr="00AA5E9D">
        <w:rPr>
          <w:rFonts w:ascii="Arial" w:hAnsi="Arial" w:cs="Arial"/>
          <w:color w:val="222222"/>
          <w:rtl/>
          <w:lang w:bidi="ar"/>
        </w:rPr>
        <w:t xml:space="preserve">الشركات </w:t>
      </w:r>
      <w:r w:rsidR="00821AB3" w:rsidRPr="00AA5E9D">
        <w:rPr>
          <w:rStyle w:val="hps"/>
          <w:rFonts w:ascii="Arial" w:hAnsi="Arial" w:cs="Arial"/>
          <w:color w:val="222222"/>
          <w:rtl/>
          <w:lang w:bidi="ar"/>
        </w:rPr>
        <w:t>لاستكمال و</w:t>
      </w:r>
      <w:r w:rsidR="00821AB3" w:rsidRPr="00AA5E9D">
        <w:rPr>
          <w:rFonts w:ascii="Arial" w:hAnsi="Arial" w:cs="Arial"/>
          <w:color w:val="222222"/>
          <w:rtl/>
          <w:lang w:bidi="ar"/>
        </w:rPr>
        <w:t>تعزيز ال</w:t>
      </w:r>
      <w:r w:rsidR="00C56F72" w:rsidRPr="00AA5E9D">
        <w:rPr>
          <w:rStyle w:val="hps"/>
          <w:rFonts w:ascii="Arial" w:hAnsi="Arial" w:cs="Arial"/>
          <w:color w:val="222222"/>
          <w:rtl/>
          <w:lang w:bidi="ar"/>
        </w:rPr>
        <w:t>جهود الأوسع</w:t>
      </w:r>
      <w:r w:rsidR="00821AB3" w:rsidRPr="00AA5E9D">
        <w:rPr>
          <w:rStyle w:val="hps"/>
          <w:rFonts w:ascii="Arial" w:hAnsi="Arial" w:cs="Arial"/>
          <w:color w:val="222222"/>
          <w:rtl/>
          <w:lang w:bidi="ar"/>
        </w:rPr>
        <w:t xml:space="preserve"> ل</w:t>
      </w:r>
      <w:r w:rsidR="00821AB3" w:rsidRPr="00AA5E9D">
        <w:rPr>
          <w:rFonts w:ascii="Arial" w:hAnsi="Arial" w:cs="Arial"/>
          <w:color w:val="222222"/>
          <w:rtl/>
          <w:lang w:bidi="ar"/>
        </w:rPr>
        <w:t xml:space="preserve">تحسين </w:t>
      </w:r>
      <w:r w:rsidR="00821AB3" w:rsidRPr="00AA5E9D">
        <w:rPr>
          <w:rStyle w:val="hps"/>
          <w:rFonts w:ascii="Arial" w:hAnsi="Arial" w:cs="Arial"/>
          <w:color w:val="222222"/>
          <w:rtl/>
          <w:lang w:bidi="ar"/>
        </w:rPr>
        <w:t>حوكمة قطاع</w:t>
      </w:r>
      <w:r w:rsidR="00821AB3" w:rsidRPr="00AA5E9D">
        <w:rPr>
          <w:rFonts w:ascii="Arial" w:hAnsi="Arial" w:cs="Arial"/>
          <w:color w:val="222222"/>
          <w:rtl/>
          <w:lang w:bidi="ar"/>
        </w:rPr>
        <w:t xml:space="preserve"> الصناعات </w:t>
      </w:r>
      <w:r w:rsidR="00821AB3" w:rsidRPr="00AA5E9D">
        <w:rPr>
          <w:rStyle w:val="hps"/>
          <w:rFonts w:ascii="Arial" w:hAnsi="Arial" w:cs="Arial"/>
          <w:color w:val="222222"/>
          <w:rtl/>
          <w:lang w:bidi="ar"/>
        </w:rPr>
        <w:t xml:space="preserve">الاستخراجية. </w:t>
      </w:r>
      <w:r w:rsidR="009B0015" w:rsidRPr="00AA5E9D">
        <w:rPr>
          <w:rFonts w:ascii="Arial" w:hAnsi="Arial" w:cs="Arial"/>
          <w:color w:val="222222"/>
          <w:rtl/>
        </w:rPr>
        <w:t>يتضمن تنفيذ المبادرة مكونين أساسين:</w:t>
      </w:r>
    </w:p>
    <w:p w14:paraId="4B8A81FF" w14:textId="365A38C0" w:rsidR="009B0015" w:rsidRPr="00AA5E9D" w:rsidRDefault="009B0015" w:rsidP="009B0015">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t>• الشفافية: تفصح شركات النفط والغاز والتعدين عن مدفوعاتها للحكومة، كما تفصح الحكومة عن الإيرادات التي تسلمتها. تتم مطابقة تلك الأرقام ونشرها في تقرير سنوي للمبادرة إلى جانب المعلومات السياقية المتعلقة ب</w:t>
      </w:r>
      <w:r w:rsidR="00821AB3" w:rsidRPr="00AA5E9D">
        <w:rPr>
          <w:rFonts w:ascii="Arial" w:hAnsi="Arial" w:cs="Arial"/>
          <w:color w:val="222222"/>
          <w:rtl/>
        </w:rPr>
        <w:t>قطاع الصناعات</w:t>
      </w:r>
      <w:r w:rsidRPr="00AA5E9D">
        <w:rPr>
          <w:rFonts w:ascii="Arial" w:hAnsi="Arial" w:cs="Arial"/>
          <w:color w:val="222222"/>
          <w:rtl/>
        </w:rPr>
        <w:t xml:space="preserve"> الاستخراجية.</w:t>
      </w:r>
    </w:p>
    <w:p w14:paraId="1BA9F652" w14:textId="7ABF276D" w:rsidR="009B0015" w:rsidRPr="00AA5E9D" w:rsidRDefault="009B0015" w:rsidP="00821AB3">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t xml:space="preserve">• المساءلة: يتم تأسيس </w:t>
      </w:r>
      <w:r w:rsidR="00821AB3" w:rsidRPr="00AA5E9D">
        <w:rPr>
          <w:rFonts w:ascii="Arial" w:hAnsi="Arial" w:cs="Arial"/>
          <w:color w:val="222222"/>
          <w:rtl/>
        </w:rPr>
        <w:t xml:space="preserve">مجلس أصحاب المصلحة </w:t>
      </w:r>
      <w:r w:rsidRPr="00AA5E9D">
        <w:rPr>
          <w:rFonts w:ascii="Arial" w:hAnsi="Arial" w:cs="Arial"/>
          <w:color w:val="222222"/>
          <w:rtl/>
        </w:rPr>
        <w:t>من ممثلين للحكومة والشركات والمجتمع المدني للإشراف على عملية المبادرة ونشر النتائج التي يتوصل إليها تقرير المبادرة</w:t>
      </w:r>
      <w:r w:rsidR="00821AB3" w:rsidRPr="00AA5E9D">
        <w:rPr>
          <w:rFonts w:ascii="Arial" w:hAnsi="Arial" w:cs="Arial"/>
          <w:color w:val="222222"/>
          <w:rtl/>
        </w:rPr>
        <w:t xml:space="preserve">، وتعزيز دمج المبادرة في جهود </w:t>
      </w:r>
      <w:r w:rsidR="00AB74D6" w:rsidRPr="00AA5E9D">
        <w:rPr>
          <w:rFonts w:ascii="Arial" w:hAnsi="Arial" w:cs="Arial"/>
          <w:color w:val="222222"/>
          <w:rtl/>
        </w:rPr>
        <w:t>الشفافية الأوسع في البلد.</w:t>
      </w:r>
    </w:p>
    <w:p w14:paraId="625B63BB" w14:textId="77777777" w:rsidR="009B0015" w:rsidRDefault="009B0015" w:rsidP="009B0015">
      <w:pPr>
        <w:pStyle w:val="ListParagraph"/>
        <w:autoSpaceDE w:val="0"/>
        <w:autoSpaceDN w:val="0"/>
        <w:bidi/>
        <w:adjustRightInd w:val="0"/>
        <w:ind w:left="0"/>
        <w:rPr>
          <w:rStyle w:val="Hyperlink"/>
          <w:rFonts w:ascii="Arial" w:hAnsi="Arial" w:cs="Arial"/>
        </w:rPr>
      </w:pPr>
      <w:r w:rsidRPr="00AA5E9D">
        <w:rPr>
          <w:rFonts w:ascii="Arial" w:hAnsi="Arial" w:cs="Arial"/>
          <w:color w:val="222222"/>
          <w:rtl/>
        </w:rPr>
        <w:br/>
        <w:t>يحدد معيار المبادرة</w:t>
      </w:r>
      <w:r w:rsidRPr="00AA5E9D">
        <w:rPr>
          <w:rFonts w:ascii="Arial" w:hAnsi="Arial" w:cs="Arial"/>
          <w:color w:val="222222"/>
          <w:vertAlign w:val="superscript"/>
          <w:rtl/>
        </w:rPr>
        <w:t>1</w:t>
      </w:r>
      <w:r w:rsidRPr="00AA5E9D">
        <w:rPr>
          <w:rFonts w:ascii="Arial" w:hAnsi="Arial" w:cs="Arial"/>
          <w:color w:val="222222"/>
          <w:rtl/>
        </w:rPr>
        <w:t xml:space="preserve"> المتطلبات التي يتعين على البلدان المنفذة للمبادرة استيفاؤها. لمزيد من المعلومات، يرجى مراجعة الموقع </w:t>
      </w:r>
      <w:r w:rsidR="00150200">
        <w:fldChar w:fldCharType="begin"/>
      </w:r>
      <w:r w:rsidR="00150200">
        <w:instrText xml:space="preserve"> HYPERLINK "http://www.eiti.org" </w:instrText>
      </w:r>
      <w:r w:rsidR="00150200">
        <w:fldChar w:fldCharType="separate"/>
      </w:r>
      <w:r w:rsidRPr="00AA5E9D">
        <w:rPr>
          <w:rStyle w:val="Hyperlink"/>
          <w:rFonts w:ascii="Arial" w:hAnsi="Arial" w:cs="Arial"/>
        </w:rPr>
        <w:t>www.eiti.org</w:t>
      </w:r>
      <w:r w:rsidR="00150200">
        <w:rPr>
          <w:rStyle w:val="Hyperlink"/>
          <w:rFonts w:ascii="Arial" w:hAnsi="Arial" w:cs="Arial"/>
        </w:rPr>
        <w:fldChar w:fldCharType="end"/>
      </w:r>
    </w:p>
    <w:p w14:paraId="574FC47A" w14:textId="77777777" w:rsidR="00195F1C" w:rsidRDefault="00195F1C" w:rsidP="009B0015">
      <w:pPr>
        <w:pStyle w:val="ListParagraph"/>
        <w:autoSpaceDE w:val="0"/>
        <w:autoSpaceDN w:val="0"/>
        <w:bidi/>
        <w:adjustRightInd w:val="0"/>
        <w:ind w:left="0"/>
        <w:rPr>
          <w:rStyle w:val="Hyperlink"/>
          <w:rFonts w:ascii="Arial" w:hAnsi="Arial" w:cs="Arial"/>
        </w:rPr>
      </w:pPr>
    </w:p>
    <w:p w14:paraId="40CEDF8F" w14:textId="77777777" w:rsidR="00195F1C" w:rsidRPr="00AA5E9D" w:rsidRDefault="00195F1C" w:rsidP="00195F1C">
      <w:pPr>
        <w:pStyle w:val="ListParagraph"/>
        <w:autoSpaceDE w:val="0"/>
        <w:autoSpaceDN w:val="0"/>
        <w:bidi/>
        <w:adjustRightInd w:val="0"/>
        <w:spacing w:after="0" w:line="240" w:lineRule="auto"/>
        <w:ind w:left="0"/>
        <w:rPr>
          <w:rFonts w:ascii="Arial" w:hAnsi="Arial" w:cs="Arial"/>
          <w:color w:val="222222"/>
          <w:lang w:val="en-US"/>
        </w:rPr>
      </w:pPr>
    </w:p>
    <w:p w14:paraId="5B634F5C" w14:textId="77777777" w:rsidR="00195F1C" w:rsidRPr="00AA5E9D" w:rsidRDefault="00195F1C" w:rsidP="00195F1C">
      <w:pPr>
        <w:pStyle w:val="FootnoteText"/>
        <w:jc w:val="right"/>
        <w:rPr>
          <w:rFonts w:ascii="Arial" w:hAnsi="Arial" w:cs="Arial"/>
          <w:lang w:val="nb-NO"/>
        </w:rPr>
      </w:pPr>
      <w:r w:rsidRPr="00AA5E9D">
        <w:rPr>
          <w:rFonts w:ascii="Arial" w:hAnsi="Arial" w:cs="Arial"/>
          <w:color w:val="222222"/>
          <w:rtl/>
        </w:rPr>
        <w:t>____________________________</w:t>
      </w:r>
      <w:r w:rsidRPr="00AA5E9D">
        <w:rPr>
          <w:rFonts w:ascii="Arial" w:hAnsi="Arial" w:cs="Arial"/>
          <w:color w:val="222222"/>
          <w:rtl/>
        </w:rPr>
        <w:br/>
      </w:r>
      <w:r w:rsidRPr="00AA5E9D">
        <w:rPr>
          <w:rStyle w:val="FootnoteReference"/>
          <w:rFonts w:ascii="Arial" w:hAnsi="Arial" w:cs="Arial"/>
        </w:rPr>
        <w:footnoteRef/>
      </w:r>
      <w:r w:rsidRPr="00AA5E9D">
        <w:rPr>
          <w:rFonts w:ascii="Arial" w:hAnsi="Arial" w:cs="Arial"/>
        </w:rPr>
        <w:t xml:space="preserve"> https://eiti.org/files/Arabic_EITI_STANDARD.PDF</w:t>
      </w:r>
    </w:p>
    <w:p w14:paraId="2A314FCB" w14:textId="77777777" w:rsidR="00195F1C" w:rsidRDefault="00195F1C" w:rsidP="009B0015">
      <w:pPr>
        <w:pStyle w:val="ListParagraph"/>
        <w:autoSpaceDE w:val="0"/>
        <w:autoSpaceDN w:val="0"/>
        <w:bidi/>
        <w:adjustRightInd w:val="0"/>
        <w:ind w:left="0"/>
        <w:rPr>
          <w:rFonts w:ascii="Arial" w:hAnsi="Arial" w:cs="Arial"/>
          <w:color w:val="222222"/>
          <w:rtl/>
        </w:rPr>
      </w:pPr>
    </w:p>
    <w:p w14:paraId="18E19241" w14:textId="77777777" w:rsidR="00E86139" w:rsidRPr="00AA5E9D" w:rsidRDefault="00E86139" w:rsidP="009B0015">
      <w:pPr>
        <w:pStyle w:val="ListParagraph"/>
        <w:autoSpaceDE w:val="0"/>
        <w:autoSpaceDN w:val="0"/>
        <w:bidi/>
        <w:adjustRightInd w:val="0"/>
        <w:ind w:left="0"/>
        <w:rPr>
          <w:rFonts w:ascii="Arial" w:hAnsi="Arial" w:cs="Arial"/>
          <w:color w:val="222222"/>
          <w:rtl/>
        </w:rPr>
      </w:pPr>
    </w:p>
    <w:p w14:paraId="74B94025" w14:textId="3DF71334" w:rsidR="00EF4024" w:rsidRPr="00AA5E9D" w:rsidRDefault="009B0015" w:rsidP="009B0015">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Pr="00AA5E9D">
        <w:rPr>
          <w:rFonts w:ascii="Arial" w:hAnsi="Arial" w:cs="Arial"/>
          <w:color w:val="0070C0"/>
          <w:rtl/>
        </w:rPr>
        <w:t>[ يجب أن يتضمن هذا القسم معلومات عامة إضافية مساع</w:t>
      </w:r>
      <w:r w:rsidR="00C56F72" w:rsidRPr="00AA5E9D">
        <w:rPr>
          <w:rFonts w:ascii="Arial" w:hAnsi="Arial" w:cs="Arial"/>
          <w:color w:val="0070C0"/>
          <w:rtl/>
        </w:rPr>
        <w:t>ِ</w:t>
      </w:r>
      <w:r w:rsidRPr="00AA5E9D">
        <w:rPr>
          <w:rFonts w:ascii="Arial" w:hAnsi="Arial" w:cs="Arial"/>
          <w:color w:val="0070C0"/>
          <w:rtl/>
        </w:rPr>
        <w:t xml:space="preserve">دة عن تنفيذ المبادرة في البلد. وينبغي أن يشمل ذلك تحديد أهداف المبادرة في البلد بوضوح حسبما </w:t>
      </w:r>
      <w:r w:rsidR="00AB74D6" w:rsidRPr="00AA5E9D">
        <w:rPr>
          <w:rFonts w:ascii="Arial" w:hAnsi="Arial" w:cs="Arial"/>
          <w:color w:val="0070C0"/>
          <w:rtl/>
        </w:rPr>
        <w:t>اتفق</w:t>
      </w:r>
      <w:r w:rsidRPr="00AA5E9D">
        <w:rPr>
          <w:rFonts w:ascii="Arial" w:hAnsi="Arial" w:cs="Arial"/>
          <w:color w:val="0070C0"/>
          <w:rtl/>
        </w:rPr>
        <w:t xml:space="preserve"> عليها </w:t>
      </w:r>
      <w:r w:rsidR="00821AB3" w:rsidRPr="00AA5E9D">
        <w:rPr>
          <w:rFonts w:ascii="Arial" w:hAnsi="Arial" w:cs="Arial"/>
          <w:color w:val="0070C0"/>
          <w:rtl/>
        </w:rPr>
        <w:t xml:space="preserve">مجلس أصحاب المصلحة </w:t>
      </w:r>
      <w:r w:rsidRPr="00AA5E9D">
        <w:rPr>
          <w:rFonts w:ascii="Arial" w:hAnsi="Arial" w:cs="Arial"/>
          <w:color w:val="0070C0"/>
          <w:rtl/>
        </w:rPr>
        <w:t>وعلى النحو المبين في خطة عمل المبادرة. كما ينبغي توفير رابط لخطة عمل المبادرة، مع تعليقات إضافية عند اللزوم عن الوضع الحالي لإعداد تقارير المبادرة</w:t>
      </w:r>
      <w:r w:rsidR="00AB74D6" w:rsidRPr="00AA5E9D">
        <w:rPr>
          <w:rFonts w:ascii="Arial" w:hAnsi="Arial" w:cs="Arial"/>
          <w:color w:val="0070C0"/>
          <w:rtl/>
        </w:rPr>
        <w:t xml:space="preserve"> وأهداف مجلس أصحاب المصلحة فيما يتعلق بدمج عملية الإبلاغ الخاصة بالمبادرة في البوابات الإلكترونية للحكومة والشركات</w:t>
      </w:r>
      <w:r w:rsidR="00AC5AA2" w:rsidRPr="00AA5E9D">
        <w:rPr>
          <w:rFonts w:ascii="Arial" w:hAnsi="Arial" w:cs="Arial"/>
          <w:color w:val="0070C0"/>
          <w:rtl/>
        </w:rPr>
        <w:t>.</w:t>
      </w:r>
      <w:r w:rsidRPr="00AA5E9D">
        <w:rPr>
          <w:rFonts w:ascii="Arial" w:hAnsi="Arial" w:cs="Arial"/>
          <w:color w:val="0070C0"/>
          <w:rtl/>
        </w:rPr>
        <w:t>]</w:t>
      </w:r>
    </w:p>
    <w:p w14:paraId="64CF1A70" w14:textId="77777777" w:rsidR="00223AF2" w:rsidRPr="00AA5E9D" w:rsidRDefault="00223AF2" w:rsidP="00223AF2">
      <w:pPr>
        <w:pStyle w:val="ListParagraph"/>
        <w:autoSpaceDE w:val="0"/>
        <w:autoSpaceDN w:val="0"/>
        <w:bidi/>
        <w:adjustRightInd w:val="0"/>
        <w:ind w:left="0"/>
        <w:rPr>
          <w:rFonts w:ascii="Arial" w:hAnsi="Arial" w:cs="Arial"/>
          <w:color w:val="222222"/>
          <w:rtl/>
        </w:rPr>
      </w:pPr>
    </w:p>
    <w:p w14:paraId="00FE53CD" w14:textId="4AA87540" w:rsidR="00223AF2" w:rsidRPr="00AA5E9D" w:rsidRDefault="00223AF2" w:rsidP="00223AF2">
      <w:pPr>
        <w:pStyle w:val="ListParagraph"/>
        <w:autoSpaceDE w:val="0"/>
        <w:autoSpaceDN w:val="0"/>
        <w:bidi/>
        <w:adjustRightInd w:val="0"/>
        <w:spacing w:after="0" w:line="240" w:lineRule="auto"/>
        <w:ind w:left="0"/>
        <w:rPr>
          <w:rFonts w:ascii="Arial" w:hAnsi="Arial" w:cs="Arial"/>
          <w:color w:val="222222"/>
          <w:rtl/>
        </w:rPr>
      </w:pPr>
      <w:r w:rsidRPr="00AA5E9D">
        <w:rPr>
          <w:rFonts w:ascii="Arial" w:hAnsi="Arial" w:cs="Arial"/>
          <w:color w:val="222222"/>
          <w:rtl/>
        </w:rPr>
        <w:t>في هذا الصدد يسعى [</w:t>
      </w:r>
      <w:r w:rsidRPr="00AA5E9D">
        <w:rPr>
          <w:rFonts w:ascii="Arial" w:hAnsi="Arial" w:cs="Arial"/>
          <w:color w:val="0070C0"/>
          <w:rtl/>
        </w:rPr>
        <w:t>الطرف المتعاقد</w:t>
      </w:r>
      <w:r w:rsidRPr="00AA5E9D">
        <w:rPr>
          <w:rFonts w:ascii="Arial" w:hAnsi="Arial" w:cs="Arial"/>
          <w:color w:val="222222"/>
          <w:rtl/>
        </w:rPr>
        <w:t xml:space="preserve">] لتكليف شركة أو فرد متخصص وذي مصداقية لإجراء دراسة </w:t>
      </w:r>
      <w:r w:rsidR="00C56F72" w:rsidRPr="00AA5E9D">
        <w:rPr>
          <w:rFonts w:ascii="Arial" w:hAnsi="Arial" w:cs="Arial"/>
          <w:color w:val="222222"/>
          <w:rtl/>
        </w:rPr>
        <w:t>ل</w:t>
      </w:r>
      <w:r w:rsidRPr="00AA5E9D">
        <w:rPr>
          <w:rFonts w:ascii="Arial" w:hAnsi="Arial" w:cs="Arial"/>
          <w:color w:val="222222"/>
          <w:rtl/>
        </w:rPr>
        <w:t>تحديد المجال وفقاً لهذه الشروط المرجعية.</w:t>
      </w:r>
    </w:p>
    <w:p w14:paraId="515BEE1E" w14:textId="77777777" w:rsidR="00195F1C" w:rsidRDefault="00195F1C" w:rsidP="002057A5">
      <w:pPr>
        <w:pStyle w:val="ListParagraph"/>
        <w:autoSpaceDE w:val="0"/>
        <w:autoSpaceDN w:val="0"/>
        <w:bidi/>
        <w:adjustRightInd w:val="0"/>
        <w:ind w:left="0"/>
        <w:rPr>
          <w:rFonts w:ascii="Arial" w:hAnsi="Arial" w:cs="Arial"/>
          <w:color w:val="0070C0"/>
          <w:sz w:val="32"/>
          <w:szCs w:val="32"/>
          <w:rtl/>
        </w:rPr>
      </w:pPr>
    </w:p>
    <w:p w14:paraId="4ECADB66" w14:textId="77777777" w:rsidR="00195F1C" w:rsidRDefault="00195F1C" w:rsidP="002057A5">
      <w:pPr>
        <w:pStyle w:val="ListParagraph"/>
        <w:autoSpaceDE w:val="0"/>
        <w:autoSpaceDN w:val="0"/>
        <w:bidi/>
        <w:adjustRightInd w:val="0"/>
        <w:ind w:left="0"/>
        <w:rPr>
          <w:rFonts w:ascii="Arial" w:hAnsi="Arial" w:cs="Arial"/>
          <w:color w:val="0070C0"/>
          <w:sz w:val="32"/>
          <w:szCs w:val="32"/>
          <w:rtl/>
        </w:rPr>
      </w:pPr>
    </w:p>
    <w:p w14:paraId="24EEA5C7" w14:textId="1175D5F4" w:rsidR="00AC2FB1" w:rsidRPr="00AA5E9D" w:rsidRDefault="00B53DAB" w:rsidP="002057A5">
      <w:pPr>
        <w:pStyle w:val="ListParagraph"/>
        <w:autoSpaceDE w:val="0"/>
        <w:autoSpaceDN w:val="0"/>
        <w:bidi/>
        <w:adjustRightInd w:val="0"/>
        <w:ind w:left="0"/>
        <w:rPr>
          <w:rFonts w:ascii="Arial" w:hAnsi="Arial" w:cs="Arial"/>
          <w:color w:val="222222"/>
          <w:rtl/>
        </w:rPr>
      </w:pPr>
      <w:r w:rsidRPr="00AA5E9D">
        <w:rPr>
          <w:rFonts w:ascii="Arial" w:hAnsi="Arial" w:cs="Arial"/>
          <w:color w:val="0070C0"/>
          <w:sz w:val="32"/>
          <w:szCs w:val="32"/>
          <w:rtl/>
        </w:rPr>
        <w:t xml:space="preserve">2. </w:t>
      </w:r>
      <w:r w:rsidR="009B0015" w:rsidRPr="00AA5E9D">
        <w:rPr>
          <w:rFonts w:ascii="Arial" w:hAnsi="Arial" w:cs="Arial"/>
          <w:color w:val="0070C0"/>
          <w:sz w:val="32"/>
          <w:szCs w:val="32"/>
          <w:rtl/>
        </w:rPr>
        <w:t>الهدف من المهمة</w:t>
      </w:r>
      <w:r w:rsidR="009B0015" w:rsidRPr="00AA5E9D">
        <w:rPr>
          <w:rFonts w:ascii="Arial" w:hAnsi="Arial" w:cs="Arial"/>
          <w:color w:val="222222"/>
          <w:rtl/>
        </w:rPr>
        <w:br/>
      </w:r>
      <w:r w:rsidR="009B0015" w:rsidRPr="00AA5E9D">
        <w:rPr>
          <w:rFonts w:ascii="Arial" w:hAnsi="Arial" w:cs="Arial"/>
          <w:color w:val="222222"/>
          <w:rtl/>
        </w:rPr>
        <w:br/>
        <w:t xml:space="preserve">الهدف من المهمة هو إعداد تقرير يفيد مناقشات </w:t>
      </w:r>
      <w:r w:rsidR="00821AB3" w:rsidRPr="00AA5E9D">
        <w:rPr>
          <w:rFonts w:ascii="Arial" w:hAnsi="Arial" w:cs="Arial"/>
          <w:color w:val="222222"/>
          <w:rtl/>
        </w:rPr>
        <w:t>مجلس أصحاب المصلحة</w:t>
      </w:r>
      <w:r w:rsidR="008A355A" w:rsidRPr="00AA5E9D">
        <w:rPr>
          <w:rFonts w:ascii="Arial" w:hAnsi="Arial" w:cs="Arial"/>
          <w:color w:val="222222"/>
          <w:rtl/>
        </w:rPr>
        <w:t xml:space="preserve"> </w:t>
      </w:r>
      <w:r w:rsidR="009B0015" w:rsidRPr="00AA5E9D">
        <w:rPr>
          <w:rFonts w:ascii="Arial" w:hAnsi="Arial" w:cs="Arial"/>
          <w:color w:val="222222"/>
          <w:rtl/>
        </w:rPr>
        <w:t xml:space="preserve">بشأن </w:t>
      </w:r>
      <w:r w:rsidR="008B3C01" w:rsidRPr="00AA5E9D">
        <w:rPr>
          <w:rFonts w:ascii="Arial" w:hAnsi="Arial" w:cs="Arial"/>
          <w:color w:val="222222"/>
          <w:rtl/>
        </w:rPr>
        <w:t>مجال</w:t>
      </w:r>
      <w:r w:rsidR="009B0015" w:rsidRPr="00AA5E9D">
        <w:rPr>
          <w:rFonts w:ascii="Arial" w:hAnsi="Arial" w:cs="Arial"/>
          <w:color w:val="222222"/>
          <w:rtl/>
        </w:rPr>
        <w:t xml:space="preserve"> تقرير المبادرة لعام [</w:t>
      </w:r>
      <w:r w:rsidR="009B0015" w:rsidRPr="00AA5E9D">
        <w:rPr>
          <w:rFonts w:ascii="Arial" w:hAnsi="Arial" w:cs="Arial"/>
          <w:color w:val="0070C0"/>
          <w:rtl/>
        </w:rPr>
        <w:t>العام</w:t>
      </w:r>
      <w:r w:rsidR="009B0015" w:rsidRPr="00AA5E9D">
        <w:rPr>
          <w:rFonts w:ascii="Arial" w:hAnsi="Arial" w:cs="Arial"/>
          <w:color w:val="222222"/>
          <w:rtl/>
        </w:rPr>
        <w:t>]، بما في ذلك التوصيات المتعلقة بما يلي:</w:t>
      </w:r>
      <w:r w:rsidR="009B0015" w:rsidRPr="00AA5E9D">
        <w:rPr>
          <w:rFonts w:ascii="Arial" w:hAnsi="Arial" w:cs="Arial"/>
          <w:color w:val="222222"/>
          <w:rtl/>
        </w:rPr>
        <w:br/>
      </w:r>
    </w:p>
    <w:p w14:paraId="670DE2C2" w14:textId="2DDAC653" w:rsidR="009B0015" w:rsidRPr="00AA5E9D" w:rsidRDefault="00AC2FB1" w:rsidP="00AC2FB1">
      <w:pPr>
        <w:pStyle w:val="ListParagraph"/>
        <w:autoSpaceDE w:val="0"/>
        <w:autoSpaceDN w:val="0"/>
        <w:bidi/>
        <w:adjustRightInd w:val="0"/>
        <w:ind w:left="0"/>
        <w:rPr>
          <w:rFonts w:ascii="Arial" w:hAnsi="Arial" w:cs="Arial"/>
          <w:color w:val="222222"/>
          <w:rtl/>
        </w:rPr>
      </w:pPr>
      <w:r w:rsidRPr="00AA5E9D">
        <w:rPr>
          <w:rStyle w:val="hps"/>
          <w:rFonts w:ascii="Arial" w:hAnsi="Arial" w:cs="Arial"/>
          <w:color w:val="222222"/>
          <w:rtl/>
          <w:lang w:bidi="ar"/>
        </w:rPr>
        <w:t>•</w:t>
      </w:r>
      <w:r w:rsidRPr="00AA5E9D">
        <w:rPr>
          <w:rFonts w:ascii="Arial" w:hAnsi="Arial" w:cs="Arial"/>
          <w:color w:val="222222"/>
          <w:rtl/>
          <w:lang w:bidi="ar"/>
        </w:rPr>
        <w:t xml:space="preserve"> </w:t>
      </w:r>
      <w:r w:rsidRPr="00AA5E9D">
        <w:rPr>
          <w:rStyle w:val="hps"/>
          <w:rFonts w:ascii="Arial" w:hAnsi="Arial" w:cs="Arial"/>
          <w:color w:val="222222"/>
          <w:rtl/>
          <w:lang w:bidi="ar"/>
        </w:rPr>
        <w:t>تعزيز</w:t>
      </w:r>
      <w:r w:rsidRPr="00AA5E9D">
        <w:rPr>
          <w:rFonts w:ascii="Arial" w:hAnsi="Arial" w:cs="Arial"/>
          <w:color w:val="222222"/>
          <w:rtl/>
          <w:lang w:bidi="ar"/>
        </w:rPr>
        <w:t xml:space="preserve"> </w:t>
      </w:r>
      <w:r w:rsidRPr="00AA5E9D">
        <w:rPr>
          <w:rStyle w:val="hps"/>
          <w:rFonts w:ascii="Arial" w:hAnsi="Arial" w:cs="Arial"/>
          <w:color w:val="222222"/>
          <w:rtl/>
          <w:lang w:bidi="ar"/>
        </w:rPr>
        <w:t>الإفصاح عن</w:t>
      </w:r>
      <w:r w:rsidRPr="00AA5E9D">
        <w:rPr>
          <w:rFonts w:ascii="Arial" w:hAnsi="Arial" w:cs="Arial"/>
          <w:color w:val="222222"/>
          <w:rtl/>
          <w:lang w:bidi="ar"/>
        </w:rPr>
        <w:t xml:space="preserve"> </w:t>
      </w:r>
      <w:r w:rsidRPr="00AA5E9D">
        <w:rPr>
          <w:rStyle w:val="hps"/>
          <w:rFonts w:ascii="Arial" w:hAnsi="Arial" w:cs="Arial"/>
          <w:color w:val="222222"/>
          <w:rtl/>
          <w:lang w:bidi="ar"/>
        </w:rPr>
        <w:t>المعلومات لضمان</w:t>
      </w:r>
      <w:r w:rsidRPr="00AA5E9D">
        <w:rPr>
          <w:rFonts w:ascii="Arial" w:hAnsi="Arial" w:cs="Arial"/>
          <w:color w:val="222222"/>
          <w:rtl/>
          <w:lang w:bidi="ar"/>
        </w:rPr>
        <w:t xml:space="preserve"> </w:t>
      </w:r>
      <w:r w:rsidRPr="00AA5E9D">
        <w:rPr>
          <w:rStyle w:val="hps"/>
          <w:rFonts w:ascii="Arial" w:hAnsi="Arial" w:cs="Arial"/>
          <w:color w:val="222222"/>
          <w:rtl/>
          <w:lang w:bidi="ar"/>
        </w:rPr>
        <w:t>الوصول</w:t>
      </w:r>
      <w:r w:rsidR="00FC4941" w:rsidRPr="00AA5E9D">
        <w:rPr>
          <w:rStyle w:val="hps"/>
          <w:rFonts w:ascii="Arial" w:hAnsi="Arial" w:cs="Arial"/>
          <w:color w:val="222222"/>
          <w:rtl/>
        </w:rPr>
        <w:t>،</w:t>
      </w:r>
      <w:r w:rsidRPr="00AA5E9D">
        <w:rPr>
          <w:rFonts w:ascii="Arial" w:hAnsi="Arial" w:cs="Arial"/>
          <w:color w:val="222222"/>
          <w:rtl/>
          <w:lang w:bidi="ar"/>
        </w:rPr>
        <w:t xml:space="preserve"> والموثوقية</w:t>
      </w:r>
      <w:r w:rsidR="00FC4941" w:rsidRPr="00AA5E9D">
        <w:rPr>
          <w:rFonts w:ascii="Arial" w:hAnsi="Arial" w:cs="Arial"/>
          <w:color w:val="222222"/>
          <w:rtl/>
          <w:lang w:bidi="ar"/>
        </w:rPr>
        <w:t>،</w:t>
      </w:r>
      <w:r w:rsidRPr="00AA5E9D">
        <w:rPr>
          <w:rFonts w:ascii="Arial" w:hAnsi="Arial" w:cs="Arial"/>
          <w:color w:val="222222"/>
          <w:rtl/>
          <w:lang w:bidi="ar"/>
        </w:rPr>
        <w:t xml:space="preserve"> </w:t>
      </w:r>
      <w:r w:rsidRPr="00AA5E9D">
        <w:rPr>
          <w:rStyle w:val="hps"/>
          <w:rFonts w:ascii="Arial" w:hAnsi="Arial" w:cs="Arial"/>
          <w:color w:val="222222"/>
          <w:rtl/>
          <w:lang w:bidi="ar"/>
        </w:rPr>
        <w:t>والتكامل</w:t>
      </w:r>
      <w:r w:rsidRPr="00AA5E9D">
        <w:rPr>
          <w:rFonts w:ascii="Arial" w:hAnsi="Arial" w:cs="Arial"/>
          <w:color w:val="222222"/>
          <w:rtl/>
          <w:lang w:bidi="ar"/>
        </w:rPr>
        <w:t xml:space="preserve"> </w:t>
      </w:r>
      <w:r w:rsidRPr="00AA5E9D">
        <w:rPr>
          <w:rStyle w:val="hps"/>
          <w:rFonts w:ascii="Arial" w:hAnsi="Arial" w:cs="Arial"/>
          <w:color w:val="222222"/>
          <w:rtl/>
          <w:lang w:bidi="ar"/>
        </w:rPr>
        <w:t>مع</w:t>
      </w:r>
      <w:r w:rsidRPr="00AA5E9D">
        <w:rPr>
          <w:rFonts w:ascii="Arial" w:hAnsi="Arial" w:cs="Arial"/>
          <w:color w:val="222222"/>
          <w:rtl/>
          <w:lang w:bidi="ar"/>
        </w:rPr>
        <w:t xml:space="preserve"> </w:t>
      </w:r>
      <w:r w:rsidRPr="00AA5E9D">
        <w:rPr>
          <w:rStyle w:val="hps"/>
          <w:rFonts w:ascii="Arial" w:hAnsi="Arial" w:cs="Arial"/>
          <w:color w:val="222222"/>
          <w:rtl/>
          <w:lang w:bidi="ar"/>
        </w:rPr>
        <w:t>الأنظمة القائمة بالحكومة</w:t>
      </w:r>
      <w:r w:rsidRPr="00AA5E9D">
        <w:rPr>
          <w:rFonts w:ascii="Arial" w:hAnsi="Arial" w:cs="Arial"/>
          <w:color w:val="222222"/>
          <w:rtl/>
          <w:lang w:bidi="ar"/>
        </w:rPr>
        <w:t xml:space="preserve"> </w:t>
      </w:r>
      <w:r w:rsidRPr="00AA5E9D">
        <w:rPr>
          <w:rStyle w:val="hps"/>
          <w:rFonts w:ascii="Arial" w:hAnsi="Arial" w:cs="Arial"/>
          <w:color w:val="222222"/>
          <w:rtl/>
          <w:lang w:bidi="ar"/>
        </w:rPr>
        <w:t>والشركات</w:t>
      </w:r>
      <w:r w:rsidRPr="00AA5E9D">
        <w:rPr>
          <w:rFonts w:ascii="Arial" w:hAnsi="Arial" w:cs="Arial"/>
          <w:color w:val="222222"/>
          <w:rtl/>
          <w:lang w:bidi="ar"/>
        </w:rPr>
        <w:br/>
      </w:r>
      <w:r w:rsidRPr="00AA5E9D">
        <w:rPr>
          <w:rStyle w:val="hps"/>
          <w:rFonts w:ascii="Arial" w:hAnsi="Arial" w:cs="Arial"/>
          <w:color w:val="222222"/>
          <w:rtl/>
          <w:lang w:bidi="ar"/>
        </w:rPr>
        <w:t>• خيارات</w:t>
      </w:r>
      <w:r w:rsidRPr="00AA5E9D">
        <w:rPr>
          <w:rFonts w:ascii="Arial" w:hAnsi="Arial" w:cs="Arial"/>
          <w:color w:val="222222"/>
          <w:rtl/>
          <w:lang w:bidi="ar"/>
        </w:rPr>
        <w:t xml:space="preserve"> </w:t>
      </w:r>
      <w:r w:rsidRPr="00AA5E9D">
        <w:rPr>
          <w:rStyle w:val="hps"/>
          <w:rFonts w:ascii="Arial" w:hAnsi="Arial" w:cs="Arial"/>
          <w:color w:val="222222"/>
          <w:rtl/>
          <w:lang w:bidi="ar"/>
        </w:rPr>
        <w:t>لدمج</w:t>
      </w:r>
      <w:r w:rsidRPr="00AA5E9D">
        <w:rPr>
          <w:rFonts w:ascii="Arial" w:hAnsi="Arial" w:cs="Arial"/>
          <w:color w:val="222222"/>
          <w:rtl/>
          <w:lang w:bidi="ar"/>
        </w:rPr>
        <w:t xml:space="preserve"> </w:t>
      </w:r>
      <w:r w:rsidRPr="00AA5E9D">
        <w:rPr>
          <w:rStyle w:val="hps"/>
          <w:rFonts w:ascii="Arial" w:hAnsi="Arial" w:cs="Arial"/>
          <w:color w:val="222222"/>
          <w:rtl/>
          <w:lang w:bidi="ar"/>
        </w:rPr>
        <w:t>بيانات</w:t>
      </w:r>
      <w:r w:rsidRPr="00AA5E9D">
        <w:rPr>
          <w:rFonts w:ascii="Arial" w:hAnsi="Arial" w:cs="Arial"/>
          <w:color w:val="222222"/>
          <w:rtl/>
          <w:lang w:bidi="ar"/>
        </w:rPr>
        <w:t xml:space="preserve"> </w:t>
      </w:r>
      <w:r w:rsidRPr="00AA5E9D">
        <w:rPr>
          <w:rStyle w:val="hps"/>
          <w:rFonts w:ascii="Arial" w:hAnsi="Arial" w:cs="Arial"/>
          <w:color w:val="222222"/>
          <w:rtl/>
          <w:lang w:bidi="ar"/>
        </w:rPr>
        <w:t>المبادرة</w:t>
      </w:r>
      <w:r w:rsidRPr="00AA5E9D">
        <w:rPr>
          <w:rFonts w:ascii="Arial" w:hAnsi="Arial" w:cs="Arial"/>
          <w:color w:val="222222"/>
          <w:rtl/>
          <w:lang w:bidi="ar"/>
        </w:rPr>
        <w:t xml:space="preserve"> </w:t>
      </w:r>
      <w:r w:rsidRPr="00AA5E9D">
        <w:rPr>
          <w:rStyle w:val="hps"/>
          <w:rFonts w:ascii="Arial" w:hAnsi="Arial" w:cs="Arial"/>
          <w:color w:val="222222"/>
          <w:rtl/>
          <w:lang w:bidi="ar"/>
        </w:rPr>
        <w:t>في</w:t>
      </w:r>
      <w:r w:rsidRPr="00AA5E9D">
        <w:rPr>
          <w:rFonts w:ascii="Arial" w:hAnsi="Arial" w:cs="Arial"/>
          <w:color w:val="222222"/>
          <w:rtl/>
          <w:lang w:bidi="ar"/>
        </w:rPr>
        <w:t xml:space="preserve"> </w:t>
      </w:r>
      <w:r w:rsidR="00FC4941" w:rsidRPr="00AA5E9D">
        <w:rPr>
          <w:rFonts w:ascii="Arial" w:hAnsi="Arial" w:cs="Arial"/>
          <w:color w:val="222222"/>
          <w:rtl/>
          <w:lang w:bidi="ar"/>
        </w:rPr>
        <w:t>ال</w:t>
      </w:r>
      <w:r w:rsidRPr="00AA5E9D">
        <w:rPr>
          <w:rStyle w:val="hps"/>
          <w:rFonts w:ascii="Arial" w:hAnsi="Arial" w:cs="Arial"/>
          <w:color w:val="222222"/>
          <w:rtl/>
          <w:lang w:bidi="ar"/>
        </w:rPr>
        <w:t xml:space="preserve">بوابات </w:t>
      </w:r>
      <w:r w:rsidR="00FC4941" w:rsidRPr="00AA5E9D">
        <w:rPr>
          <w:rStyle w:val="hps"/>
          <w:rFonts w:ascii="Arial" w:hAnsi="Arial" w:cs="Arial"/>
          <w:color w:val="222222"/>
          <w:rtl/>
          <w:lang w:bidi="ar"/>
        </w:rPr>
        <w:t xml:space="preserve">الإلكترونية </w:t>
      </w:r>
      <w:r w:rsidRPr="00AA5E9D">
        <w:rPr>
          <w:rStyle w:val="hps"/>
          <w:rFonts w:ascii="Arial" w:hAnsi="Arial" w:cs="Arial"/>
          <w:color w:val="222222"/>
          <w:rtl/>
          <w:lang w:bidi="ar"/>
        </w:rPr>
        <w:t>و</w:t>
      </w:r>
      <w:r w:rsidR="00FC4941" w:rsidRPr="00AA5E9D">
        <w:rPr>
          <w:rStyle w:val="hps"/>
          <w:rFonts w:ascii="Arial" w:hAnsi="Arial" w:cs="Arial"/>
          <w:color w:val="222222"/>
          <w:rtl/>
          <w:lang w:bidi="ar"/>
        </w:rPr>
        <w:t>ال</w:t>
      </w:r>
      <w:r w:rsidRPr="00AA5E9D">
        <w:rPr>
          <w:rFonts w:ascii="Arial" w:hAnsi="Arial" w:cs="Arial"/>
          <w:color w:val="222222"/>
          <w:rtl/>
          <w:lang w:bidi="ar"/>
        </w:rPr>
        <w:t xml:space="preserve">تقارير </w:t>
      </w:r>
      <w:r w:rsidRPr="00AA5E9D">
        <w:rPr>
          <w:rStyle w:val="hps"/>
          <w:rFonts w:ascii="Arial" w:hAnsi="Arial" w:cs="Arial"/>
          <w:color w:val="222222"/>
          <w:rtl/>
          <w:lang w:bidi="ar"/>
        </w:rPr>
        <w:t>الحكوم</w:t>
      </w:r>
      <w:r w:rsidR="00FC4941" w:rsidRPr="00AA5E9D">
        <w:rPr>
          <w:rStyle w:val="hps"/>
          <w:rFonts w:ascii="Arial" w:hAnsi="Arial" w:cs="Arial"/>
          <w:color w:val="222222"/>
          <w:rtl/>
          <w:lang w:bidi="ar"/>
        </w:rPr>
        <w:t>ي</w:t>
      </w:r>
      <w:r w:rsidRPr="00AA5E9D">
        <w:rPr>
          <w:rStyle w:val="hps"/>
          <w:rFonts w:ascii="Arial" w:hAnsi="Arial" w:cs="Arial"/>
          <w:color w:val="222222"/>
          <w:rtl/>
          <w:lang w:bidi="ar"/>
        </w:rPr>
        <w:t>ة</w:t>
      </w:r>
      <w:r w:rsidRPr="00AA5E9D">
        <w:rPr>
          <w:rFonts w:ascii="Arial" w:hAnsi="Arial" w:cs="Arial"/>
          <w:color w:val="222222"/>
          <w:rtl/>
          <w:lang w:bidi="ar"/>
        </w:rPr>
        <w:t xml:space="preserve"> القائمة حالياً</w:t>
      </w:r>
      <w:r w:rsidR="009B0015" w:rsidRPr="00AA5E9D">
        <w:rPr>
          <w:rFonts w:ascii="Arial" w:hAnsi="Arial" w:cs="Arial"/>
          <w:color w:val="222222"/>
          <w:rtl/>
        </w:rPr>
        <w:br/>
        <w:t xml:space="preserve">• جمع المعلومات السياقية اللازمة، فيما يتعلق بأهداف </w:t>
      </w:r>
      <w:r w:rsidR="00821AB3" w:rsidRPr="00AA5E9D">
        <w:rPr>
          <w:rFonts w:ascii="Arial" w:hAnsi="Arial" w:cs="Arial"/>
          <w:color w:val="222222"/>
          <w:rtl/>
        </w:rPr>
        <w:t>مجلس أصحاب المصلحة</w:t>
      </w:r>
      <w:r w:rsidR="008A355A" w:rsidRPr="00AA5E9D">
        <w:rPr>
          <w:rFonts w:ascii="Arial" w:hAnsi="Arial" w:cs="Arial"/>
          <w:color w:val="222222"/>
          <w:rtl/>
        </w:rPr>
        <w:t xml:space="preserve"> </w:t>
      </w:r>
      <w:r w:rsidR="009B0015" w:rsidRPr="00AA5E9D">
        <w:rPr>
          <w:rFonts w:ascii="Arial" w:hAnsi="Arial" w:cs="Arial"/>
          <w:color w:val="222222"/>
          <w:rtl/>
        </w:rPr>
        <w:t>وخطة عمل</w:t>
      </w:r>
      <w:r w:rsidR="00D47AC0" w:rsidRPr="00AA5E9D">
        <w:rPr>
          <w:rFonts w:ascii="Arial" w:hAnsi="Arial" w:cs="Arial"/>
          <w:color w:val="222222"/>
          <w:rtl/>
        </w:rPr>
        <w:t>ه</w:t>
      </w:r>
      <w:r w:rsidR="009B0015" w:rsidRPr="00AA5E9D">
        <w:rPr>
          <w:rFonts w:ascii="Arial" w:hAnsi="Arial" w:cs="Arial"/>
          <w:color w:val="222222"/>
          <w:rtl/>
        </w:rPr>
        <w:t xml:space="preserve"> ومتطلبات المبادرة (المتطلب 3 للمبادرة) </w:t>
      </w:r>
      <w:r w:rsidR="009B0015" w:rsidRPr="00AA5E9D">
        <w:rPr>
          <w:rFonts w:ascii="Arial" w:hAnsi="Arial" w:cs="Arial"/>
          <w:color w:val="222222"/>
          <w:rtl/>
        </w:rPr>
        <w:br/>
        <w:t xml:space="preserve">• تدفقات المدفوعات والإيرادات التي يتم الإبلاغ عنها في التقارير، بما في ذلك العتبات الخاصة بالجوهرية النسبية عند الاقتضاء (المتطلب 4.1) </w:t>
      </w:r>
      <w:r w:rsidR="009B0015" w:rsidRPr="00AA5E9D">
        <w:rPr>
          <w:rFonts w:ascii="Arial" w:hAnsi="Arial" w:cs="Arial"/>
          <w:color w:val="222222"/>
          <w:rtl/>
        </w:rPr>
        <w:br/>
        <w:t>• تدفقات الفوائد الإضافية من قطاع الصناعات الاستخراجية التي يتم الإبلاغ عنها (</w:t>
      </w:r>
      <w:r w:rsidR="00E1383D" w:rsidRPr="00AA5E9D">
        <w:rPr>
          <w:rFonts w:ascii="Arial" w:hAnsi="Arial" w:cs="Arial"/>
          <w:color w:val="222222"/>
          <w:rtl/>
        </w:rPr>
        <w:t>ال</w:t>
      </w:r>
      <w:r w:rsidR="009B0015" w:rsidRPr="00AA5E9D">
        <w:rPr>
          <w:rFonts w:ascii="Arial" w:hAnsi="Arial" w:cs="Arial"/>
          <w:color w:val="222222"/>
          <w:rtl/>
        </w:rPr>
        <w:t>متطلب 4.2)</w:t>
      </w:r>
      <w:r w:rsidR="009B0015" w:rsidRPr="00AA5E9D">
        <w:rPr>
          <w:rFonts w:ascii="Arial" w:hAnsi="Arial" w:cs="Arial"/>
          <w:color w:val="222222"/>
          <w:rtl/>
        </w:rPr>
        <w:br/>
        <w:t>• الشركات والمؤسسات المملوكة للدولة والجهات الحكومية التي ي</w:t>
      </w:r>
      <w:r w:rsidR="00FC4941" w:rsidRPr="00AA5E9D">
        <w:rPr>
          <w:rFonts w:ascii="Arial" w:hAnsi="Arial" w:cs="Arial"/>
          <w:color w:val="222222"/>
          <w:rtl/>
        </w:rPr>
        <w:t>ُ</w:t>
      </w:r>
      <w:r w:rsidR="009B0015" w:rsidRPr="00AA5E9D">
        <w:rPr>
          <w:rFonts w:ascii="Arial" w:hAnsi="Arial" w:cs="Arial"/>
          <w:color w:val="222222"/>
          <w:rtl/>
        </w:rPr>
        <w:t>توقع أن تقوم بالإبلاغ (</w:t>
      </w:r>
      <w:r w:rsidR="00E1383D" w:rsidRPr="00AA5E9D">
        <w:rPr>
          <w:rFonts w:ascii="Arial" w:hAnsi="Arial" w:cs="Arial"/>
          <w:color w:val="222222"/>
          <w:rtl/>
        </w:rPr>
        <w:t>ال</w:t>
      </w:r>
      <w:r w:rsidR="009B0015" w:rsidRPr="00AA5E9D">
        <w:rPr>
          <w:rFonts w:ascii="Arial" w:hAnsi="Arial" w:cs="Arial"/>
          <w:color w:val="222222"/>
          <w:rtl/>
        </w:rPr>
        <w:t>متطلب 4.3</w:t>
      </w:r>
      <w:r w:rsidR="00D47AC0" w:rsidRPr="00AA5E9D">
        <w:rPr>
          <w:rFonts w:ascii="Arial" w:hAnsi="Arial" w:cs="Arial"/>
          <w:color w:val="222222"/>
          <w:rtl/>
        </w:rPr>
        <w:t xml:space="preserve">) </w:t>
      </w:r>
      <w:r w:rsidR="00D47AC0" w:rsidRPr="00AA5E9D">
        <w:rPr>
          <w:rFonts w:ascii="Arial" w:hAnsi="Arial" w:cs="Arial"/>
          <w:color w:val="222222"/>
          <w:rtl/>
        </w:rPr>
        <w:br/>
        <w:t>• موثوقية البيانات المتاحة، بما في ذلك استعراض</w:t>
      </w:r>
      <w:r w:rsidR="009B0015" w:rsidRPr="00AA5E9D">
        <w:rPr>
          <w:rFonts w:ascii="Arial" w:hAnsi="Arial" w:cs="Arial"/>
          <w:color w:val="222222"/>
          <w:rtl/>
        </w:rPr>
        <w:t xml:space="preserve"> ممارسات التدقيق </w:t>
      </w:r>
      <w:r w:rsidR="00D47AC0" w:rsidRPr="00AA5E9D">
        <w:rPr>
          <w:rFonts w:ascii="Arial" w:hAnsi="Arial" w:cs="Arial"/>
          <w:color w:val="222222"/>
          <w:rtl/>
        </w:rPr>
        <w:t xml:space="preserve">الحالية </w:t>
      </w:r>
      <w:r w:rsidR="009B0015" w:rsidRPr="00AA5E9D">
        <w:rPr>
          <w:rFonts w:ascii="Arial" w:hAnsi="Arial" w:cs="Arial"/>
          <w:color w:val="222222"/>
          <w:rtl/>
        </w:rPr>
        <w:t>والضمانات التي ستقدمها الكيانات التي تقوم بالإبلاغ (</w:t>
      </w:r>
      <w:r w:rsidR="00E1383D" w:rsidRPr="00AA5E9D">
        <w:rPr>
          <w:rFonts w:ascii="Arial" w:hAnsi="Arial" w:cs="Arial"/>
          <w:color w:val="222222"/>
          <w:rtl/>
        </w:rPr>
        <w:t>ال</w:t>
      </w:r>
      <w:r w:rsidR="009B0015" w:rsidRPr="00AA5E9D">
        <w:rPr>
          <w:rFonts w:ascii="Arial" w:hAnsi="Arial" w:cs="Arial"/>
          <w:color w:val="222222"/>
          <w:rtl/>
        </w:rPr>
        <w:t>متطلب 5)</w:t>
      </w:r>
      <w:r w:rsidR="009B0015" w:rsidRPr="00AA5E9D">
        <w:rPr>
          <w:rFonts w:ascii="Arial" w:hAnsi="Arial" w:cs="Arial"/>
          <w:color w:val="222222"/>
          <w:rtl/>
        </w:rPr>
        <w:br/>
        <w:t>• معالجة أي عوائق تحول دون الإفصاح عن المعلومات المطلوبة.</w:t>
      </w:r>
    </w:p>
    <w:p w14:paraId="7197D5A3" w14:textId="77777777" w:rsidR="00EF4024" w:rsidRPr="00AA5E9D" w:rsidRDefault="00EF4024" w:rsidP="00EF4024">
      <w:pPr>
        <w:pStyle w:val="ListParagraph"/>
        <w:autoSpaceDE w:val="0"/>
        <w:autoSpaceDN w:val="0"/>
        <w:bidi/>
        <w:adjustRightInd w:val="0"/>
        <w:ind w:left="0"/>
        <w:rPr>
          <w:rFonts w:ascii="Arial" w:hAnsi="Arial" w:cs="Arial"/>
          <w:color w:val="222222"/>
          <w:rtl/>
        </w:rPr>
      </w:pPr>
    </w:p>
    <w:p w14:paraId="7EFE8AD6" w14:textId="32A202C5" w:rsidR="009B0015" w:rsidRPr="00AA5E9D" w:rsidRDefault="009B0015" w:rsidP="009B0015">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t>عند معالجة هذه النقاط</w:t>
      </w:r>
      <w:r w:rsidR="00E1383D" w:rsidRPr="00AA5E9D">
        <w:rPr>
          <w:rFonts w:ascii="Arial" w:hAnsi="Arial" w:cs="Arial"/>
          <w:color w:val="222222"/>
          <w:rtl/>
        </w:rPr>
        <w:t>، يُتوقع من</w:t>
      </w:r>
      <w:r w:rsidRPr="00AA5E9D">
        <w:rPr>
          <w:rFonts w:ascii="Arial" w:hAnsi="Arial" w:cs="Arial"/>
          <w:color w:val="222222"/>
          <w:rtl/>
        </w:rPr>
        <w:t xml:space="preserve"> ال</w:t>
      </w:r>
      <w:r w:rsidR="00E1383D" w:rsidRPr="00AA5E9D">
        <w:rPr>
          <w:rFonts w:ascii="Arial" w:hAnsi="Arial" w:cs="Arial"/>
          <w:color w:val="222222"/>
          <w:rtl/>
        </w:rPr>
        <w:t>استشاري</w:t>
      </w:r>
      <w:r w:rsidRPr="00AA5E9D">
        <w:rPr>
          <w:rFonts w:ascii="Arial" w:hAnsi="Arial" w:cs="Arial"/>
          <w:color w:val="222222"/>
          <w:rtl/>
        </w:rPr>
        <w:t xml:space="preserve"> تحديد الخيارات المتاحة ل</w:t>
      </w:r>
      <w:r w:rsidR="00E1383D" w:rsidRPr="00AA5E9D">
        <w:rPr>
          <w:rFonts w:ascii="Arial" w:hAnsi="Arial" w:cs="Arial"/>
          <w:color w:val="222222"/>
          <w:rtl/>
        </w:rPr>
        <w:t>مجلس أصحاب المصلحة</w:t>
      </w:r>
      <w:r w:rsidRPr="00AA5E9D">
        <w:rPr>
          <w:rFonts w:ascii="Arial" w:hAnsi="Arial" w:cs="Arial"/>
          <w:color w:val="222222"/>
          <w:rtl/>
        </w:rPr>
        <w:t xml:space="preserve">، مع </w:t>
      </w:r>
      <w:r w:rsidR="00E1383D" w:rsidRPr="00AA5E9D">
        <w:rPr>
          <w:rFonts w:ascii="Arial" w:hAnsi="Arial" w:cs="Arial"/>
          <w:color w:val="222222"/>
          <w:rtl/>
        </w:rPr>
        <w:t>ال</w:t>
      </w:r>
      <w:r w:rsidRPr="00AA5E9D">
        <w:rPr>
          <w:rFonts w:ascii="Arial" w:hAnsi="Arial" w:cs="Arial"/>
          <w:color w:val="222222"/>
          <w:rtl/>
        </w:rPr>
        <w:t xml:space="preserve">أخذ في الاعتبار الأهداف العامة، ومتطلبات المبادرة، </w:t>
      </w:r>
      <w:r w:rsidR="00E1383D" w:rsidRPr="00AA5E9D">
        <w:rPr>
          <w:rFonts w:ascii="Arial" w:hAnsi="Arial" w:cs="Arial"/>
          <w:color w:val="222222"/>
          <w:rtl/>
        </w:rPr>
        <w:t xml:space="preserve">والسياق المحلي، </w:t>
      </w:r>
      <w:r w:rsidRPr="00AA5E9D">
        <w:rPr>
          <w:rFonts w:ascii="Arial" w:hAnsi="Arial" w:cs="Arial"/>
          <w:color w:val="222222"/>
          <w:rtl/>
        </w:rPr>
        <w:t xml:space="preserve">والموارد المتاحة. </w:t>
      </w:r>
      <w:r w:rsidR="00E1383D" w:rsidRPr="00AA5E9D">
        <w:rPr>
          <w:rFonts w:ascii="Arial" w:hAnsi="Arial" w:cs="Arial"/>
          <w:color w:val="222222"/>
          <w:rtl/>
        </w:rPr>
        <w:t>سي</w:t>
      </w:r>
      <w:r w:rsidRPr="00AA5E9D">
        <w:rPr>
          <w:rFonts w:ascii="Arial" w:hAnsi="Arial" w:cs="Arial"/>
          <w:color w:val="222222"/>
          <w:rtl/>
        </w:rPr>
        <w:t xml:space="preserve">عتمد </w:t>
      </w:r>
      <w:r w:rsidR="00821AB3" w:rsidRPr="00AA5E9D">
        <w:rPr>
          <w:rFonts w:ascii="Arial" w:hAnsi="Arial" w:cs="Arial"/>
          <w:color w:val="222222"/>
          <w:rtl/>
        </w:rPr>
        <w:t>مجلس أصحاب المصلحة</w:t>
      </w:r>
      <w:r w:rsidR="008E0890" w:rsidRPr="00AA5E9D">
        <w:rPr>
          <w:rFonts w:ascii="Arial" w:hAnsi="Arial" w:cs="Arial"/>
          <w:color w:val="222222"/>
          <w:rtl/>
        </w:rPr>
        <w:t xml:space="preserve"> </w:t>
      </w:r>
      <w:r w:rsidRPr="00AA5E9D">
        <w:rPr>
          <w:rFonts w:ascii="Arial" w:hAnsi="Arial" w:cs="Arial"/>
          <w:color w:val="222222"/>
          <w:rtl/>
        </w:rPr>
        <w:t xml:space="preserve">والجهة الإدارية المستقلة على </w:t>
      </w:r>
      <w:r w:rsidR="00AF15EC" w:rsidRPr="00AA5E9D">
        <w:rPr>
          <w:rFonts w:ascii="Arial" w:hAnsi="Arial" w:cs="Arial"/>
          <w:color w:val="222222"/>
          <w:rtl/>
        </w:rPr>
        <w:t xml:space="preserve">تلك </w:t>
      </w:r>
      <w:r w:rsidRPr="00AA5E9D">
        <w:rPr>
          <w:rFonts w:ascii="Arial" w:hAnsi="Arial" w:cs="Arial"/>
          <w:color w:val="222222"/>
          <w:rtl/>
        </w:rPr>
        <w:t xml:space="preserve">الدراسة الاستطلاعية في الاتفاق على </w:t>
      </w:r>
      <w:r w:rsidR="008B3C01" w:rsidRPr="00AA5E9D">
        <w:rPr>
          <w:rFonts w:ascii="Arial" w:hAnsi="Arial" w:cs="Arial"/>
          <w:color w:val="222222"/>
          <w:rtl/>
        </w:rPr>
        <w:t>مجال</w:t>
      </w:r>
      <w:r w:rsidRPr="00AA5E9D">
        <w:rPr>
          <w:rFonts w:ascii="Arial" w:hAnsi="Arial" w:cs="Arial"/>
          <w:color w:val="222222"/>
          <w:rtl/>
        </w:rPr>
        <w:t xml:space="preserve"> عملية الإبلاغ وإعداد التقارير، وفقاً 'للإجراء</w:t>
      </w:r>
      <w:r w:rsidR="00E1383D" w:rsidRPr="00AA5E9D">
        <w:rPr>
          <w:rFonts w:ascii="Arial" w:hAnsi="Arial" w:cs="Arial"/>
          <w:color w:val="222222"/>
          <w:rtl/>
        </w:rPr>
        <w:t>ا</w:t>
      </w:r>
      <w:r w:rsidRPr="00AA5E9D">
        <w:rPr>
          <w:rFonts w:ascii="Arial" w:hAnsi="Arial" w:cs="Arial"/>
          <w:color w:val="222222"/>
          <w:rtl/>
        </w:rPr>
        <w:t>ت المتفق عليها بشأن تقارير المبادرة' (</w:t>
      </w:r>
      <w:r w:rsidR="00E1383D" w:rsidRPr="00AA5E9D">
        <w:rPr>
          <w:rFonts w:ascii="Arial" w:hAnsi="Arial" w:cs="Arial"/>
          <w:color w:val="222222"/>
          <w:rtl/>
        </w:rPr>
        <w:t>ال</w:t>
      </w:r>
      <w:r w:rsidRPr="00AA5E9D">
        <w:rPr>
          <w:rFonts w:ascii="Arial" w:hAnsi="Arial" w:cs="Arial"/>
          <w:color w:val="222222"/>
          <w:rtl/>
        </w:rPr>
        <w:t>متطلب 5.2</w:t>
      </w:r>
      <w:r w:rsidR="00E1383D" w:rsidRPr="00AA5E9D">
        <w:rPr>
          <w:rFonts w:ascii="Arial" w:hAnsi="Arial" w:cs="Arial"/>
          <w:color w:val="222222"/>
          <w:rtl/>
        </w:rPr>
        <w:t>)</w:t>
      </w:r>
      <w:r w:rsidRPr="00AA5E9D">
        <w:rPr>
          <w:rFonts w:ascii="Arial" w:hAnsi="Arial" w:cs="Arial"/>
          <w:color w:val="222222"/>
          <w:rtl/>
        </w:rPr>
        <w:t xml:space="preserve">. </w:t>
      </w:r>
      <w:r w:rsidR="00AF15EC" w:rsidRPr="00AA5E9D">
        <w:rPr>
          <w:rFonts w:ascii="Arial" w:hAnsi="Arial" w:cs="Arial"/>
          <w:color w:val="222222"/>
          <w:rtl/>
        </w:rPr>
        <w:t xml:space="preserve">   </w:t>
      </w:r>
      <w:r w:rsidRPr="00AA5E9D">
        <w:rPr>
          <w:rFonts w:ascii="Arial" w:hAnsi="Arial" w:cs="Arial"/>
          <w:color w:val="222222"/>
          <w:rtl/>
        </w:rPr>
        <w:t xml:space="preserve">قد يشمل ذلك التعديلات والتحسينات المطلوبة على </w:t>
      </w:r>
      <w:r w:rsidR="008B3C01" w:rsidRPr="00AA5E9D">
        <w:rPr>
          <w:rFonts w:ascii="Arial" w:hAnsi="Arial" w:cs="Arial"/>
          <w:color w:val="222222"/>
          <w:rtl/>
        </w:rPr>
        <w:t>مجال</w:t>
      </w:r>
      <w:r w:rsidRPr="00AA5E9D">
        <w:rPr>
          <w:rFonts w:ascii="Arial" w:hAnsi="Arial" w:cs="Arial"/>
          <w:color w:val="222222"/>
          <w:rtl/>
        </w:rPr>
        <w:t xml:space="preserve"> عملية الإبلاغ والتي قد يوصي بها الاستشاري.</w:t>
      </w:r>
      <w:r w:rsidRPr="00AA5E9D">
        <w:rPr>
          <w:rFonts w:ascii="Arial" w:hAnsi="Arial" w:cs="Arial"/>
          <w:color w:val="222222"/>
          <w:rtl/>
        </w:rPr>
        <w:br/>
      </w:r>
      <w:r w:rsidRPr="00AA5E9D">
        <w:rPr>
          <w:rFonts w:ascii="Arial" w:hAnsi="Arial" w:cs="Arial"/>
          <w:color w:val="222222"/>
          <w:rtl/>
        </w:rPr>
        <w:br/>
        <w:t>سيتم تقدي</w:t>
      </w:r>
      <w:r w:rsidR="00E1383D" w:rsidRPr="00AA5E9D">
        <w:rPr>
          <w:rFonts w:ascii="Arial" w:hAnsi="Arial" w:cs="Arial"/>
          <w:color w:val="222222"/>
          <w:rtl/>
        </w:rPr>
        <w:t>م تقرير</w:t>
      </w:r>
      <w:r w:rsidRPr="00AA5E9D">
        <w:rPr>
          <w:rFonts w:ascii="Arial" w:hAnsi="Arial" w:cs="Arial"/>
          <w:color w:val="222222"/>
          <w:rtl/>
        </w:rPr>
        <w:t xml:space="preserve"> الاستشاري إلى </w:t>
      </w:r>
      <w:r w:rsidR="00821AB3" w:rsidRPr="00AA5E9D">
        <w:rPr>
          <w:rFonts w:ascii="Arial" w:hAnsi="Arial" w:cs="Arial"/>
          <w:color w:val="222222"/>
          <w:rtl/>
        </w:rPr>
        <w:t>مجلس أصحاب المصلحة</w:t>
      </w:r>
      <w:r w:rsidR="008E0890" w:rsidRPr="00AA5E9D">
        <w:rPr>
          <w:rFonts w:ascii="Arial" w:hAnsi="Arial" w:cs="Arial"/>
          <w:color w:val="222222"/>
          <w:rtl/>
        </w:rPr>
        <w:t xml:space="preserve"> </w:t>
      </w:r>
      <w:r w:rsidRPr="00AA5E9D">
        <w:rPr>
          <w:rFonts w:ascii="Arial" w:hAnsi="Arial" w:cs="Arial"/>
          <w:color w:val="222222"/>
          <w:rtl/>
        </w:rPr>
        <w:t>وسيتاح للجمهور</w:t>
      </w:r>
      <w:r w:rsidR="00221335" w:rsidRPr="00AA5E9D">
        <w:rPr>
          <w:rFonts w:ascii="Arial" w:hAnsi="Arial" w:cs="Arial"/>
          <w:color w:val="222222"/>
          <w:rtl/>
        </w:rPr>
        <w:t xml:space="preserve"> ا</w:t>
      </w:r>
      <w:r w:rsidRPr="00AA5E9D">
        <w:rPr>
          <w:rFonts w:ascii="Arial" w:hAnsi="Arial" w:cs="Arial"/>
          <w:color w:val="222222"/>
          <w:rtl/>
        </w:rPr>
        <w:t>لاطلاع عليه.</w:t>
      </w:r>
      <w:r w:rsidRPr="00AA5E9D">
        <w:rPr>
          <w:rFonts w:ascii="Arial" w:hAnsi="Arial" w:cs="Arial"/>
          <w:color w:val="222222"/>
          <w:rtl/>
        </w:rPr>
        <w:br/>
      </w:r>
      <w:r w:rsidRPr="00AA5E9D">
        <w:rPr>
          <w:rFonts w:ascii="Arial" w:hAnsi="Arial" w:cs="Arial"/>
          <w:color w:val="222222"/>
          <w:rtl/>
        </w:rPr>
        <w:br/>
      </w:r>
      <w:r w:rsidR="00B53DAB" w:rsidRPr="00AA5E9D">
        <w:rPr>
          <w:rFonts w:ascii="Arial" w:hAnsi="Arial" w:cs="Arial"/>
          <w:color w:val="0070C0"/>
          <w:sz w:val="32"/>
          <w:szCs w:val="32"/>
          <w:rtl/>
        </w:rPr>
        <w:t>3. مجال</w:t>
      </w:r>
      <w:r w:rsidRPr="00AA5E9D">
        <w:rPr>
          <w:rFonts w:ascii="Arial" w:hAnsi="Arial" w:cs="Arial"/>
          <w:color w:val="0070C0"/>
          <w:sz w:val="32"/>
          <w:szCs w:val="32"/>
          <w:rtl/>
        </w:rPr>
        <w:t xml:space="preserve"> العمل</w:t>
      </w:r>
      <w:r w:rsidRPr="00AA5E9D">
        <w:rPr>
          <w:rFonts w:ascii="Arial" w:hAnsi="Arial" w:cs="Arial"/>
          <w:color w:val="222222"/>
          <w:rtl/>
        </w:rPr>
        <w:br/>
      </w:r>
      <w:r w:rsidRPr="00AA5E9D">
        <w:rPr>
          <w:rFonts w:ascii="Arial" w:hAnsi="Arial" w:cs="Arial"/>
          <w:color w:val="222222"/>
          <w:rtl/>
        </w:rPr>
        <w:br/>
        <w:t xml:space="preserve">يُتوقع </w:t>
      </w:r>
      <w:r w:rsidR="00E1383D" w:rsidRPr="00AA5E9D">
        <w:rPr>
          <w:rFonts w:ascii="Arial" w:hAnsi="Arial" w:cs="Arial"/>
          <w:color w:val="222222"/>
          <w:rtl/>
        </w:rPr>
        <w:t>من</w:t>
      </w:r>
      <w:r w:rsidRPr="00AA5E9D">
        <w:rPr>
          <w:rFonts w:ascii="Arial" w:hAnsi="Arial" w:cs="Arial"/>
          <w:color w:val="222222"/>
          <w:rtl/>
        </w:rPr>
        <w:t xml:space="preserve"> الاستشاري القيام بالمهام التالية:</w:t>
      </w:r>
      <w:r w:rsidRPr="00AA5E9D">
        <w:rPr>
          <w:rFonts w:ascii="Arial" w:hAnsi="Arial" w:cs="Arial"/>
          <w:color w:val="222222"/>
          <w:rtl/>
        </w:rPr>
        <w:br/>
      </w:r>
      <w:r w:rsidRPr="00AA5E9D">
        <w:rPr>
          <w:rFonts w:ascii="Arial" w:hAnsi="Arial" w:cs="Arial"/>
          <w:color w:val="222222"/>
          <w:rtl/>
        </w:rPr>
        <w:br/>
        <w:t xml:space="preserve">1. دراسة خطة عمل </w:t>
      </w:r>
      <w:r w:rsidR="00821AB3" w:rsidRPr="00AA5E9D">
        <w:rPr>
          <w:rFonts w:ascii="Arial" w:hAnsi="Arial" w:cs="Arial"/>
          <w:color w:val="222222"/>
          <w:rtl/>
        </w:rPr>
        <w:t>مجلس أصحاب المصلحة</w:t>
      </w:r>
      <w:r w:rsidR="008E0890" w:rsidRPr="00AA5E9D">
        <w:rPr>
          <w:rFonts w:ascii="Arial" w:hAnsi="Arial" w:cs="Arial"/>
          <w:color w:val="222222"/>
          <w:rtl/>
        </w:rPr>
        <w:t xml:space="preserve"> </w:t>
      </w:r>
      <w:r w:rsidRPr="00AA5E9D">
        <w:rPr>
          <w:rFonts w:ascii="Arial" w:hAnsi="Arial" w:cs="Arial"/>
          <w:color w:val="222222"/>
          <w:rtl/>
        </w:rPr>
        <w:t>للتوصل إلى فهم واضح لأهداف ونطاق تنفيذ المبادرة في [</w:t>
      </w:r>
      <w:r w:rsidRPr="00AA5E9D">
        <w:rPr>
          <w:rFonts w:ascii="Arial" w:hAnsi="Arial" w:cs="Arial"/>
          <w:color w:val="0070C0"/>
          <w:rtl/>
        </w:rPr>
        <w:t>البلد</w:t>
      </w:r>
      <w:r w:rsidRPr="00AA5E9D">
        <w:rPr>
          <w:rFonts w:ascii="Arial" w:hAnsi="Arial" w:cs="Arial"/>
          <w:color w:val="222222"/>
          <w:rtl/>
        </w:rPr>
        <w:t xml:space="preserve">]. ينبغي أن يقوم الاستشاري أيضاً بمراجعة أي تقارير نشاط سنوية </w:t>
      </w:r>
      <w:r w:rsidR="007C717D" w:rsidRPr="00AA5E9D">
        <w:rPr>
          <w:rFonts w:ascii="Arial" w:hAnsi="Arial" w:cs="Arial"/>
          <w:color w:val="222222"/>
          <w:rtl/>
        </w:rPr>
        <w:t>أصدر</w:t>
      </w:r>
      <w:r w:rsidRPr="00AA5E9D">
        <w:rPr>
          <w:rFonts w:ascii="Arial" w:hAnsi="Arial" w:cs="Arial"/>
          <w:color w:val="222222"/>
          <w:rtl/>
        </w:rPr>
        <w:t xml:space="preserve">ها </w:t>
      </w:r>
      <w:r w:rsidR="00821AB3" w:rsidRPr="00AA5E9D">
        <w:rPr>
          <w:rFonts w:ascii="Arial" w:hAnsi="Arial" w:cs="Arial"/>
          <w:color w:val="222222"/>
          <w:rtl/>
        </w:rPr>
        <w:t>مجلس أصحاب المصلحة</w:t>
      </w:r>
      <w:r w:rsidR="008E0890" w:rsidRPr="00AA5E9D">
        <w:rPr>
          <w:rFonts w:ascii="Arial" w:hAnsi="Arial" w:cs="Arial"/>
          <w:color w:val="222222"/>
          <w:rtl/>
        </w:rPr>
        <w:t xml:space="preserve"> </w:t>
      </w:r>
      <w:r w:rsidRPr="00AA5E9D">
        <w:rPr>
          <w:rFonts w:ascii="Arial" w:hAnsi="Arial" w:cs="Arial"/>
          <w:color w:val="222222"/>
          <w:rtl/>
        </w:rPr>
        <w:t>للاطلاع على التقدم الذي تم إحرازه باتجاه تحقيق الأهداف، وكذلك مراجعة أي إجراءات اتخذها ال</w:t>
      </w:r>
      <w:r w:rsidR="007C717D" w:rsidRPr="00AA5E9D">
        <w:rPr>
          <w:rFonts w:ascii="Arial" w:hAnsi="Arial" w:cs="Arial"/>
          <w:color w:val="222222"/>
          <w:rtl/>
        </w:rPr>
        <w:t>مجلس</w:t>
      </w:r>
      <w:r w:rsidRPr="00AA5E9D">
        <w:rPr>
          <w:rFonts w:ascii="Arial" w:hAnsi="Arial" w:cs="Arial"/>
          <w:color w:val="222222"/>
          <w:rtl/>
        </w:rPr>
        <w:t xml:space="preserve"> للتعامل مع أي توصيات </w:t>
      </w:r>
      <w:r w:rsidR="007C717D" w:rsidRPr="00AA5E9D">
        <w:rPr>
          <w:rFonts w:ascii="Arial" w:hAnsi="Arial" w:cs="Arial"/>
          <w:color w:val="222222"/>
          <w:rtl/>
        </w:rPr>
        <w:t>ناتج</w:t>
      </w:r>
      <w:r w:rsidRPr="00AA5E9D">
        <w:rPr>
          <w:rFonts w:ascii="Arial" w:hAnsi="Arial" w:cs="Arial"/>
          <w:color w:val="222222"/>
          <w:rtl/>
        </w:rPr>
        <w:t>ة عن أي تمارين إبلاغ أو مصادقة سابقة للمبادرة.</w:t>
      </w:r>
      <w:r w:rsidRPr="00AA5E9D">
        <w:rPr>
          <w:rFonts w:ascii="Arial" w:hAnsi="Arial" w:cs="Arial"/>
          <w:color w:val="222222"/>
          <w:rtl/>
        </w:rPr>
        <w:br/>
      </w:r>
      <w:r w:rsidRPr="00AA5E9D">
        <w:rPr>
          <w:rFonts w:ascii="Arial" w:hAnsi="Arial" w:cs="Arial"/>
          <w:color w:val="222222"/>
          <w:rtl/>
        </w:rPr>
        <w:lastRenderedPageBreak/>
        <w:t xml:space="preserve">2. عند الاقتضاء، </w:t>
      </w:r>
      <w:r w:rsidR="00C17E9F" w:rsidRPr="00AA5E9D">
        <w:rPr>
          <w:rFonts w:ascii="Arial" w:hAnsi="Arial" w:cs="Arial"/>
          <w:color w:val="222222"/>
          <w:rtl/>
        </w:rPr>
        <w:t xml:space="preserve">استعراض </w:t>
      </w:r>
      <w:r w:rsidRPr="00AA5E9D">
        <w:rPr>
          <w:rFonts w:ascii="Arial" w:hAnsi="Arial" w:cs="Arial"/>
          <w:color w:val="222222"/>
          <w:rtl/>
        </w:rPr>
        <w:t>جميع تقارير المبادرة وتقارير المصادقة السابقة لاستيعاب</w:t>
      </w:r>
      <w:r w:rsidR="00AF15EC" w:rsidRPr="00AA5E9D">
        <w:rPr>
          <w:rFonts w:ascii="Arial" w:hAnsi="Arial" w:cs="Arial"/>
          <w:color w:val="222222"/>
          <w:rtl/>
        </w:rPr>
        <w:t xml:space="preserve"> المجال</w:t>
      </w:r>
      <w:r w:rsidRPr="00AA5E9D">
        <w:rPr>
          <w:rFonts w:ascii="Arial" w:hAnsi="Arial" w:cs="Arial"/>
          <w:color w:val="222222"/>
          <w:rtl/>
        </w:rPr>
        <w:t xml:space="preserve"> الحالي </w:t>
      </w:r>
      <w:r w:rsidR="00E1383D" w:rsidRPr="00AA5E9D">
        <w:rPr>
          <w:rFonts w:ascii="Arial" w:hAnsi="Arial" w:cs="Arial"/>
          <w:color w:val="222222"/>
          <w:rtl/>
        </w:rPr>
        <w:t>للمبادرة،</w:t>
      </w:r>
      <w:r w:rsidR="00AF15EC" w:rsidRPr="00AA5E9D">
        <w:rPr>
          <w:rFonts w:ascii="Arial" w:hAnsi="Arial" w:cs="Arial"/>
          <w:color w:val="222222"/>
          <w:rtl/>
        </w:rPr>
        <w:t xml:space="preserve"> و</w:t>
      </w:r>
      <w:r w:rsidR="00E33DA5" w:rsidRPr="00AA5E9D">
        <w:rPr>
          <w:rFonts w:ascii="Arial" w:hAnsi="Arial" w:cs="Arial"/>
          <w:color w:val="222222"/>
          <w:rtl/>
        </w:rPr>
        <w:t>حالة</w:t>
      </w:r>
      <w:r w:rsidRPr="00AA5E9D">
        <w:rPr>
          <w:rFonts w:ascii="Arial" w:hAnsi="Arial" w:cs="Arial"/>
          <w:color w:val="222222"/>
          <w:rtl/>
        </w:rPr>
        <w:t xml:space="preserve"> عملية الإبلاغ الخاصة بالمبادرة في [</w:t>
      </w:r>
      <w:r w:rsidRPr="00AA5E9D">
        <w:rPr>
          <w:rFonts w:ascii="Arial" w:hAnsi="Arial" w:cs="Arial"/>
          <w:color w:val="0070C0"/>
          <w:rtl/>
        </w:rPr>
        <w:t>البلد</w:t>
      </w:r>
      <w:r w:rsidRPr="00AA5E9D">
        <w:rPr>
          <w:rFonts w:ascii="Arial" w:hAnsi="Arial" w:cs="Arial"/>
          <w:color w:val="222222"/>
          <w:rtl/>
        </w:rPr>
        <w:t>]، وتقييم المجالات التي تحتاج إلى مزيد من التحسين في هذا الصدد.</w:t>
      </w:r>
    </w:p>
    <w:p w14:paraId="41F1C3CB" w14:textId="791BBCE2" w:rsidR="007C717D" w:rsidRPr="00AA5E9D" w:rsidRDefault="007C717D" w:rsidP="00AF15EC">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t>3.</w:t>
      </w:r>
      <w:r w:rsidRPr="00AA5E9D">
        <w:rPr>
          <w:rFonts w:ascii="Arial" w:hAnsi="Arial" w:cs="Arial"/>
          <w:color w:val="222222"/>
          <w:rtl/>
          <w:lang w:bidi="ar"/>
        </w:rPr>
        <w:t xml:space="preserve"> </w:t>
      </w:r>
      <w:r w:rsidRPr="00AA5E9D">
        <w:rPr>
          <w:rStyle w:val="hps"/>
          <w:rFonts w:ascii="Arial" w:hAnsi="Arial" w:cs="Arial"/>
          <w:color w:val="222222"/>
          <w:rtl/>
          <w:lang w:bidi="ar"/>
        </w:rPr>
        <w:t>تقييم مدى</w:t>
      </w:r>
      <w:r w:rsidR="00AF15EC" w:rsidRPr="00AA5E9D">
        <w:rPr>
          <w:rStyle w:val="hps"/>
          <w:rFonts w:ascii="Arial" w:hAnsi="Arial" w:cs="Arial"/>
          <w:color w:val="222222"/>
          <w:rtl/>
          <w:lang w:bidi="ar"/>
        </w:rPr>
        <w:t xml:space="preserve"> كون</w:t>
      </w:r>
      <w:r w:rsidRPr="00AA5E9D">
        <w:rPr>
          <w:rFonts w:ascii="Arial" w:hAnsi="Arial" w:cs="Arial"/>
          <w:color w:val="222222"/>
          <w:rtl/>
          <w:lang w:bidi="ar"/>
        </w:rPr>
        <w:t xml:space="preserve"> </w:t>
      </w:r>
      <w:r w:rsidRPr="00AA5E9D">
        <w:rPr>
          <w:rStyle w:val="hps"/>
          <w:rFonts w:ascii="Arial" w:hAnsi="Arial" w:cs="Arial"/>
          <w:color w:val="222222"/>
          <w:rtl/>
          <w:lang w:bidi="ar"/>
        </w:rPr>
        <w:t>المعلومات المطلوبة</w:t>
      </w:r>
      <w:r w:rsidRPr="00AA5E9D">
        <w:rPr>
          <w:rFonts w:ascii="Arial" w:hAnsi="Arial" w:cs="Arial"/>
          <w:color w:val="222222"/>
          <w:rtl/>
          <w:lang w:bidi="ar"/>
        </w:rPr>
        <w:t xml:space="preserve"> </w:t>
      </w:r>
      <w:r w:rsidRPr="00AA5E9D">
        <w:rPr>
          <w:rStyle w:val="hps"/>
          <w:rFonts w:ascii="Arial" w:hAnsi="Arial" w:cs="Arial"/>
          <w:color w:val="222222"/>
          <w:rtl/>
          <w:lang w:bidi="ar"/>
        </w:rPr>
        <w:t>في معيار</w:t>
      </w:r>
      <w:r w:rsidRPr="00AA5E9D">
        <w:rPr>
          <w:rFonts w:ascii="Arial" w:hAnsi="Arial" w:cs="Arial"/>
          <w:color w:val="222222"/>
          <w:rtl/>
          <w:lang w:bidi="ar"/>
        </w:rPr>
        <w:t xml:space="preserve"> </w:t>
      </w:r>
      <w:r w:rsidRPr="00AA5E9D">
        <w:rPr>
          <w:rStyle w:val="hps"/>
          <w:rFonts w:ascii="Arial" w:hAnsi="Arial" w:cs="Arial"/>
          <w:color w:val="222222"/>
          <w:rtl/>
          <w:lang w:bidi="ar"/>
        </w:rPr>
        <w:t>المبادرة،</w:t>
      </w:r>
      <w:r w:rsidRPr="00AA5E9D">
        <w:rPr>
          <w:rFonts w:ascii="Arial" w:hAnsi="Arial" w:cs="Arial"/>
          <w:color w:val="222222"/>
          <w:rtl/>
          <w:lang w:bidi="ar"/>
        </w:rPr>
        <w:t xml:space="preserve"> </w:t>
      </w:r>
      <w:r w:rsidRPr="00AA5E9D">
        <w:rPr>
          <w:rStyle w:val="hps"/>
          <w:rFonts w:ascii="Arial" w:hAnsi="Arial" w:cs="Arial"/>
          <w:color w:val="222222"/>
          <w:rtl/>
          <w:lang w:bidi="ar"/>
        </w:rPr>
        <w:t>الواردة في</w:t>
      </w:r>
      <w:r w:rsidRPr="00AA5E9D">
        <w:rPr>
          <w:rFonts w:ascii="Arial" w:hAnsi="Arial" w:cs="Arial"/>
          <w:color w:val="222222"/>
          <w:rtl/>
          <w:lang w:bidi="ar"/>
        </w:rPr>
        <w:t xml:space="preserve"> </w:t>
      </w:r>
      <w:r w:rsidRPr="00AA5E9D">
        <w:rPr>
          <w:rStyle w:val="hps"/>
          <w:rFonts w:ascii="Arial" w:hAnsi="Arial" w:cs="Arial"/>
          <w:color w:val="222222"/>
          <w:rtl/>
          <w:lang w:bidi="ar"/>
        </w:rPr>
        <w:t>النقطتين 4</w:t>
      </w:r>
      <w:r w:rsidRPr="00AA5E9D">
        <w:rPr>
          <w:rFonts w:ascii="Arial" w:hAnsi="Arial" w:cs="Arial"/>
          <w:color w:val="222222"/>
          <w:rtl/>
          <w:lang w:bidi="ar"/>
        </w:rPr>
        <w:t xml:space="preserve"> </w:t>
      </w:r>
      <w:r w:rsidRPr="00AA5E9D">
        <w:rPr>
          <w:rStyle w:val="hps"/>
          <w:rFonts w:ascii="Arial" w:hAnsi="Arial" w:cs="Arial"/>
          <w:color w:val="222222"/>
          <w:rtl/>
          <w:lang w:bidi="ar"/>
        </w:rPr>
        <w:t>و6</w:t>
      </w:r>
      <w:r w:rsidRPr="00AA5E9D">
        <w:rPr>
          <w:rFonts w:ascii="Arial" w:hAnsi="Arial" w:cs="Arial"/>
          <w:color w:val="222222"/>
          <w:rtl/>
          <w:lang w:bidi="ar"/>
        </w:rPr>
        <w:t xml:space="preserve"> </w:t>
      </w:r>
      <w:r w:rsidRPr="00AA5E9D">
        <w:rPr>
          <w:rStyle w:val="hps"/>
          <w:rFonts w:ascii="Arial" w:hAnsi="Arial" w:cs="Arial"/>
          <w:color w:val="222222"/>
          <w:rtl/>
          <w:lang w:bidi="ar"/>
        </w:rPr>
        <w:t>أدناه،</w:t>
      </w:r>
      <w:r w:rsidRPr="00AA5E9D">
        <w:rPr>
          <w:rFonts w:ascii="Arial" w:hAnsi="Arial" w:cs="Arial"/>
          <w:color w:val="222222"/>
          <w:rtl/>
          <w:lang w:bidi="ar"/>
        </w:rPr>
        <w:t xml:space="preserve"> </w:t>
      </w:r>
      <w:r w:rsidRPr="00AA5E9D">
        <w:rPr>
          <w:rStyle w:val="hps"/>
          <w:rFonts w:ascii="Arial" w:hAnsi="Arial" w:cs="Arial"/>
          <w:color w:val="222222"/>
          <w:rtl/>
          <w:lang w:bidi="ar"/>
        </w:rPr>
        <w:t>أو</w:t>
      </w:r>
      <w:r w:rsidRPr="00AA5E9D">
        <w:rPr>
          <w:rFonts w:ascii="Arial" w:hAnsi="Arial" w:cs="Arial"/>
          <w:color w:val="222222"/>
          <w:rtl/>
          <w:lang w:bidi="ar"/>
        </w:rPr>
        <w:t xml:space="preserve"> </w:t>
      </w:r>
      <w:r w:rsidRPr="00AA5E9D">
        <w:rPr>
          <w:rStyle w:val="hps"/>
          <w:rFonts w:ascii="Arial" w:hAnsi="Arial" w:cs="Arial"/>
          <w:color w:val="222222"/>
          <w:rtl/>
          <w:lang w:bidi="ar"/>
        </w:rPr>
        <w:t>غير</w:t>
      </w:r>
      <w:r w:rsidRPr="00AA5E9D">
        <w:rPr>
          <w:rFonts w:ascii="Arial" w:hAnsi="Arial" w:cs="Arial"/>
          <w:color w:val="222222"/>
          <w:rtl/>
          <w:lang w:bidi="ar"/>
        </w:rPr>
        <w:t>ها من المعلومات</w:t>
      </w:r>
      <w:r w:rsidRPr="00AA5E9D">
        <w:rPr>
          <w:rStyle w:val="hps"/>
          <w:rFonts w:ascii="Arial" w:hAnsi="Arial" w:cs="Arial"/>
          <w:color w:val="222222"/>
          <w:rtl/>
          <w:lang w:bidi="ar"/>
        </w:rPr>
        <w:t xml:space="preserve"> اللازمة</w:t>
      </w:r>
      <w:r w:rsidRPr="00AA5E9D">
        <w:rPr>
          <w:rFonts w:ascii="Arial" w:hAnsi="Arial" w:cs="Arial"/>
          <w:color w:val="222222"/>
          <w:rtl/>
          <w:lang w:bidi="ar"/>
        </w:rPr>
        <w:t xml:space="preserve"> </w:t>
      </w:r>
      <w:r w:rsidRPr="00AA5E9D">
        <w:rPr>
          <w:rStyle w:val="hps"/>
          <w:rFonts w:ascii="Arial" w:hAnsi="Arial" w:cs="Arial"/>
          <w:color w:val="222222"/>
          <w:rtl/>
          <w:lang w:bidi="ar"/>
        </w:rPr>
        <w:t>لتحقيق</w:t>
      </w:r>
      <w:r w:rsidRPr="00AA5E9D">
        <w:rPr>
          <w:rFonts w:ascii="Arial" w:hAnsi="Arial" w:cs="Arial"/>
          <w:color w:val="222222"/>
          <w:rtl/>
          <w:lang w:bidi="ar"/>
        </w:rPr>
        <w:t xml:space="preserve"> </w:t>
      </w:r>
      <w:r w:rsidRPr="00AA5E9D">
        <w:rPr>
          <w:rStyle w:val="hps"/>
          <w:rFonts w:ascii="Arial" w:hAnsi="Arial" w:cs="Arial"/>
          <w:color w:val="222222"/>
          <w:rtl/>
          <w:lang w:bidi="ar"/>
        </w:rPr>
        <w:t>الأهداف المحددة في</w:t>
      </w:r>
      <w:r w:rsidRPr="00AA5E9D">
        <w:rPr>
          <w:rFonts w:ascii="Arial" w:hAnsi="Arial" w:cs="Arial"/>
          <w:color w:val="222222"/>
          <w:rtl/>
          <w:lang w:bidi="ar"/>
        </w:rPr>
        <w:t xml:space="preserve"> </w:t>
      </w:r>
      <w:r w:rsidRPr="00AA5E9D">
        <w:rPr>
          <w:rStyle w:val="hps"/>
          <w:rFonts w:ascii="Arial" w:hAnsi="Arial" w:cs="Arial"/>
          <w:color w:val="222222"/>
          <w:rtl/>
          <w:lang w:bidi="ar"/>
        </w:rPr>
        <w:t>خطة عمل</w:t>
      </w:r>
      <w:r w:rsidRPr="00AA5E9D">
        <w:rPr>
          <w:rFonts w:ascii="Arial" w:hAnsi="Arial" w:cs="Arial"/>
          <w:color w:val="222222"/>
          <w:rtl/>
          <w:lang w:bidi="ar"/>
        </w:rPr>
        <w:t xml:space="preserve"> </w:t>
      </w:r>
      <w:r w:rsidRPr="00AA5E9D">
        <w:rPr>
          <w:rFonts w:ascii="Arial" w:hAnsi="Arial" w:cs="Arial"/>
          <w:color w:val="222222"/>
          <w:rtl/>
        </w:rPr>
        <w:t>مجلس أصحاب المصلحة</w:t>
      </w:r>
      <w:r w:rsidRPr="00AA5E9D">
        <w:rPr>
          <w:rFonts w:ascii="Arial" w:hAnsi="Arial" w:cs="Arial"/>
          <w:color w:val="222222"/>
          <w:rtl/>
          <w:lang w:bidi="ar"/>
        </w:rPr>
        <w:t xml:space="preserve">، </w:t>
      </w:r>
      <w:r w:rsidRPr="00AA5E9D">
        <w:rPr>
          <w:rStyle w:val="hps"/>
          <w:rFonts w:ascii="Arial" w:hAnsi="Arial" w:cs="Arial"/>
          <w:color w:val="222222"/>
          <w:rtl/>
          <w:lang w:bidi="ar"/>
        </w:rPr>
        <w:t>متاحة</w:t>
      </w:r>
      <w:r w:rsidRPr="00AA5E9D">
        <w:rPr>
          <w:rFonts w:ascii="Arial" w:hAnsi="Arial" w:cs="Arial"/>
          <w:color w:val="222222"/>
          <w:rtl/>
          <w:lang w:bidi="ar"/>
        </w:rPr>
        <w:t xml:space="preserve"> </w:t>
      </w:r>
      <w:r w:rsidRPr="00AA5E9D">
        <w:rPr>
          <w:rStyle w:val="hps"/>
          <w:rFonts w:ascii="Arial" w:hAnsi="Arial" w:cs="Arial"/>
          <w:color w:val="222222"/>
          <w:rtl/>
          <w:lang w:bidi="ar"/>
        </w:rPr>
        <w:t>للجمهور</w:t>
      </w:r>
      <w:r w:rsidR="00AF15EC" w:rsidRPr="00AA5E9D">
        <w:rPr>
          <w:rStyle w:val="hps"/>
          <w:rFonts w:ascii="Arial" w:hAnsi="Arial" w:cs="Arial"/>
          <w:color w:val="222222"/>
          <w:rtl/>
          <w:lang w:bidi="ar"/>
        </w:rPr>
        <w:t xml:space="preserve"> فعلاً</w:t>
      </w:r>
      <w:r w:rsidRPr="00AA5E9D">
        <w:rPr>
          <w:rFonts w:ascii="Arial" w:hAnsi="Arial" w:cs="Arial"/>
          <w:color w:val="222222"/>
          <w:rtl/>
          <w:lang w:bidi="ar"/>
        </w:rPr>
        <w:t xml:space="preserve">. </w:t>
      </w:r>
      <w:r w:rsidRPr="00AA5E9D">
        <w:rPr>
          <w:rStyle w:val="hps"/>
          <w:rFonts w:ascii="Arial" w:hAnsi="Arial" w:cs="Arial"/>
          <w:color w:val="222222"/>
          <w:rtl/>
          <w:lang w:bidi="ar"/>
        </w:rPr>
        <w:t>تقييم</w:t>
      </w:r>
      <w:r w:rsidRPr="00AA5E9D">
        <w:rPr>
          <w:rFonts w:ascii="Arial" w:hAnsi="Arial" w:cs="Arial"/>
          <w:color w:val="222222"/>
          <w:rtl/>
          <w:lang w:bidi="ar"/>
        </w:rPr>
        <w:t xml:space="preserve"> </w:t>
      </w:r>
      <w:r w:rsidRPr="00AA5E9D">
        <w:rPr>
          <w:rStyle w:val="hps"/>
          <w:rFonts w:ascii="Arial" w:hAnsi="Arial" w:cs="Arial"/>
          <w:color w:val="222222"/>
          <w:rtl/>
          <w:lang w:bidi="ar"/>
        </w:rPr>
        <w:t>توقيت</w:t>
      </w:r>
      <w:r w:rsidRPr="00AA5E9D">
        <w:rPr>
          <w:rFonts w:ascii="Arial" w:hAnsi="Arial" w:cs="Arial"/>
          <w:color w:val="222222"/>
          <w:rtl/>
          <w:lang w:bidi="ar"/>
        </w:rPr>
        <w:t xml:space="preserve"> </w:t>
      </w:r>
      <w:r w:rsidRPr="00AA5E9D">
        <w:rPr>
          <w:rStyle w:val="hps"/>
          <w:rFonts w:ascii="Arial" w:hAnsi="Arial" w:cs="Arial"/>
          <w:color w:val="222222"/>
          <w:rtl/>
          <w:lang w:bidi="ar"/>
        </w:rPr>
        <w:t>وشمولية و</w:t>
      </w:r>
      <w:r w:rsidRPr="00AA5E9D">
        <w:rPr>
          <w:rFonts w:ascii="Arial" w:hAnsi="Arial" w:cs="Arial"/>
          <w:color w:val="222222"/>
          <w:rtl/>
          <w:lang w:bidi="ar"/>
        </w:rPr>
        <w:t>موثوقية تلك</w:t>
      </w:r>
      <w:r w:rsidRPr="00AA5E9D">
        <w:rPr>
          <w:rStyle w:val="hps"/>
          <w:rFonts w:ascii="Arial" w:hAnsi="Arial" w:cs="Arial"/>
          <w:color w:val="222222"/>
          <w:rtl/>
          <w:lang w:bidi="ar"/>
        </w:rPr>
        <w:t xml:space="preserve"> المعلومات</w:t>
      </w:r>
      <w:r w:rsidRPr="00AA5E9D">
        <w:rPr>
          <w:rFonts w:ascii="Arial" w:hAnsi="Arial" w:cs="Arial"/>
          <w:color w:val="222222"/>
          <w:rtl/>
          <w:lang w:bidi="ar"/>
        </w:rPr>
        <w:t xml:space="preserve">، وتقديم </w:t>
      </w:r>
      <w:r w:rsidR="00B53DAB" w:rsidRPr="00AA5E9D">
        <w:rPr>
          <w:rStyle w:val="hps"/>
          <w:rFonts w:ascii="Arial" w:hAnsi="Arial" w:cs="Arial"/>
          <w:color w:val="222222"/>
          <w:rtl/>
          <w:lang w:bidi="ar"/>
        </w:rPr>
        <w:t>توصيات حول</w:t>
      </w:r>
      <w:r w:rsidRPr="00AA5E9D">
        <w:rPr>
          <w:rStyle w:val="hps"/>
          <w:rFonts w:ascii="Arial" w:hAnsi="Arial" w:cs="Arial"/>
          <w:color w:val="222222"/>
          <w:rtl/>
          <w:lang w:bidi="ar"/>
        </w:rPr>
        <w:t xml:space="preserve"> كيفية</w:t>
      </w:r>
      <w:r w:rsidRPr="00AA5E9D">
        <w:rPr>
          <w:rFonts w:ascii="Arial" w:hAnsi="Arial" w:cs="Arial"/>
          <w:color w:val="222222"/>
          <w:rtl/>
          <w:lang w:bidi="ar"/>
        </w:rPr>
        <w:t xml:space="preserve"> </w:t>
      </w:r>
      <w:r w:rsidR="00B53DAB" w:rsidRPr="00AA5E9D">
        <w:rPr>
          <w:rStyle w:val="hps"/>
          <w:rFonts w:ascii="Arial" w:hAnsi="Arial" w:cs="Arial"/>
          <w:color w:val="222222"/>
          <w:rtl/>
          <w:lang w:bidi="ar"/>
        </w:rPr>
        <w:t>تحسين</w:t>
      </w:r>
      <w:r w:rsidR="00B53DAB" w:rsidRPr="00AA5E9D">
        <w:rPr>
          <w:rFonts w:ascii="Arial" w:hAnsi="Arial" w:cs="Arial"/>
          <w:color w:val="222222"/>
          <w:rtl/>
          <w:lang w:bidi="ar"/>
        </w:rPr>
        <w:t xml:space="preserve"> </w:t>
      </w:r>
      <w:r w:rsidR="00B53DAB" w:rsidRPr="00AA5E9D">
        <w:rPr>
          <w:rStyle w:val="hps"/>
          <w:rFonts w:ascii="Arial" w:hAnsi="Arial" w:cs="Arial"/>
          <w:color w:val="222222"/>
          <w:rtl/>
          <w:lang w:bidi="ar"/>
        </w:rPr>
        <w:t xml:space="preserve">البيانات المتاحة للجمهور </w:t>
      </w:r>
      <w:r w:rsidRPr="00AA5E9D">
        <w:rPr>
          <w:rStyle w:val="hps"/>
          <w:rFonts w:ascii="Arial" w:hAnsi="Arial" w:cs="Arial"/>
          <w:color w:val="222222"/>
          <w:rtl/>
          <w:lang w:bidi="ar"/>
        </w:rPr>
        <w:t>أو استكمالها</w:t>
      </w:r>
      <w:r w:rsidRPr="00AA5E9D">
        <w:rPr>
          <w:rFonts w:ascii="Arial" w:hAnsi="Arial" w:cs="Arial"/>
          <w:color w:val="222222"/>
          <w:rtl/>
          <w:lang w:bidi="ar"/>
        </w:rPr>
        <w:t xml:space="preserve"> </w:t>
      </w:r>
      <w:r w:rsidRPr="00AA5E9D">
        <w:rPr>
          <w:rStyle w:val="hps"/>
          <w:rFonts w:ascii="Arial" w:hAnsi="Arial" w:cs="Arial"/>
          <w:color w:val="222222"/>
          <w:rtl/>
          <w:lang w:bidi="ar"/>
        </w:rPr>
        <w:t>لتلبية احتياجات</w:t>
      </w:r>
      <w:r w:rsidRPr="00AA5E9D">
        <w:rPr>
          <w:rFonts w:ascii="Arial" w:hAnsi="Arial" w:cs="Arial"/>
          <w:color w:val="222222"/>
          <w:rtl/>
          <w:lang w:bidi="ar"/>
        </w:rPr>
        <w:t xml:space="preserve"> </w:t>
      </w:r>
      <w:r w:rsidRPr="00AA5E9D">
        <w:rPr>
          <w:rStyle w:val="hps"/>
          <w:rFonts w:ascii="Arial" w:hAnsi="Arial" w:cs="Arial"/>
          <w:color w:val="222222"/>
          <w:rtl/>
          <w:lang w:bidi="ar"/>
        </w:rPr>
        <w:t>المبادرة</w:t>
      </w:r>
      <w:r w:rsidRPr="00AA5E9D">
        <w:rPr>
          <w:rFonts w:ascii="Arial" w:hAnsi="Arial" w:cs="Arial"/>
          <w:color w:val="222222"/>
          <w:rtl/>
          <w:lang w:bidi="ar"/>
        </w:rPr>
        <w:t xml:space="preserve"> </w:t>
      </w:r>
      <w:r w:rsidRPr="00AA5E9D">
        <w:rPr>
          <w:rStyle w:val="hps"/>
          <w:rFonts w:ascii="Arial" w:hAnsi="Arial" w:cs="Arial"/>
          <w:color w:val="222222"/>
          <w:rtl/>
          <w:lang w:bidi="ar"/>
        </w:rPr>
        <w:t>و</w:t>
      </w:r>
      <w:r w:rsidRPr="00AA5E9D">
        <w:rPr>
          <w:rFonts w:ascii="Arial" w:hAnsi="Arial" w:cs="Arial"/>
          <w:color w:val="222222"/>
          <w:rtl/>
          <w:lang w:bidi="ar"/>
        </w:rPr>
        <w:t xml:space="preserve">أهداف </w:t>
      </w:r>
      <w:r w:rsidR="00B53DAB" w:rsidRPr="00AA5E9D">
        <w:rPr>
          <w:rFonts w:ascii="Arial" w:hAnsi="Arial" w:cs="Arial"/>
          <w:color w:val="222222"/>
          <w:rtl/>
        </w:rPr>
        <w:t>مجلس أصحاب المصلحة.</w:t>
      </w:r>
    </w:p>
    <w:p w14:paraId="06213DEA" w14:textId="77777777" w:rsidR="009B0015" w:rsidRPr="00AA5E9D" w:rsidRDefault="009B0015" w:rsidP="009B0015">
      <w:pPr>
        <w:pStyle w:val="ListParagraph"/>
        <w:autoSpaceDE w:val="0"/>
        <w:autoSpaceDN w:val="0"/>
        <w:bidi/>
        <w:adjustRightInd w:val="0"/>
        <w:ind w:left="0"/>
        <w:rPr>
          <w:rFonts w:ascii="Arial" w:hAnsi="Arial" w:cs="Arial"/>
          <w:b/>
          <w:bCs/>
          <w:color w:val="222222"/>
          <w:rtl/>
        </w:rPr>
      </w:pPr>
      <w:r w:rsidRPr="00AA5E9D">
        <w:rPr>
          <w:rFonts w:ascii="Arial" w:hAnsi="Arial" w:cs="Arial"/>
          <w:color w:val="222222"/>
          <w:rtl/>
        </w:rPr>
        <w:br/>
      </w:r>
      <w:r w:rsidRPr="00AA5E9D">
        <w:rPr>
          <w:rFonts w:ascii="Arial" w:hAnsi="Arial" w:cs="Arial"/>
          <w:b/>
          <w:bCs/>
          <w:color w:val="222222"/>
          <w:rtl/>
        </w:rPr>
        <w:t>المعلومات السياقية</w:t>
      </w:r>
    </w:p>
    <w:p w14:paraId="3F06E569" w14:textId="77777777" w:rsidR="00B53DAB" w:rsidRPr="00AA5E9D" w:rsidRDefault="00B53DAB" w:rsidP="00B53DAB">
      <w:pPr>
        <w:pStyle w:val="ListParagraph"/>
        <w:autoSpaceDE w:val="0"/>
        <w:autoSpaceDN w:val="0"/>
        <w:bidi/>
        <w:adjustRightInd w:val="0"/>
        <w:ind w:left="0"/>
        <w:rPr>
          <w:rFonts w:ascii="Arial" w:hAnsi="Arial" w:cs="Arial"/>
          <w:b/>
          <w:bCs/>
          <w:color w:val="222222"/>
          <w:rtl/>
        </w:rPr>
      </w:pPr>
    </w:p>
    <w:p w14:paraId="069BCD78" w14:textId="16408F8E" w:rsidR="00B53DAB" w:rsidRPr="00AA5E9D" w:rsidRDefault="00B53DAB" w:rsidP="00B53DAB">
      <w:pPr>
        <w:pStyle w:val="ListParagraph"/>
        <w:autoSpaceDE w:val="0"/>
        <w:autoSpaceDN w:val="0"/>
        <w:bidi/>
        <w:adjustRightInd w:val="0"/>
        <w:ind w:left="0"/>
        <w:rPr>
          <w:rFonts w:ascii="Arial" w:hAnsi="Arial" w:cs="Arial"/>
          <w:b/>
          <w:bCs/>
          <w:color w:val="222222"/>
          <w:rtl/>
        </w:rPr>
      </w:pPr>
      <w:r w:rsidRPr="00AA5E9D">
        <w:rPr>
          <w:rFonts w:ascii="Arial" w:hAnsi="Arial" w:cs="Arial"/>
          <w:b/>
          <w:bCs/>
          <w:color w:val="222222"/>
          <w:rtl/>
        </w:rPr>
        <w:t xml:space="preserve"> </w:t>
      </w:r>
      <w:r w:rsidRPr="00AA5E9D">
        <w:rPr>
          <w:rStyle w:val="hps"/>
          <w:rFonts w:ascii="Arial" w:hAnsi="Arial" w:cs="Arial"/>
          <w:color w:val="222222"/>
          <w:rtl/>
          <w:lang w:bidi="ar"/>
        </w:rPr>
        <w:t>4.</w:t>
      </w:r>
      <w:r w:rsidRPr="00AA5E9D">
        <w:rPr>
          <w:rFonts w:ascii="Arial" w:hAnsi="Arial" w:cs="Arial"/>
          <w:color w:val="222222"/>
          <w:rtl/>
          <w:lang w:bidi="ar"/>
        </w:rPr>
        <w:t xml:space="preserve"> </w:t>
      </w:r>
      <w:r w:rsidRPr="00AA5E9D">
        <w:rPr>
          <w:rStyle w:val="hps"/>
          <w:rFonts w:ascii="Arial" w:hAnsi="Arial" w:cs="Arial"/>
          <w:color w:val="222222"/>
          <w:rtl/>
          <w:lang w:bidi="ar"/>
        </w:rPr>
        <w:t>يتطلب</w:t>
      </w:r>
      <w:r w:rsidRPr="00AA5E9D">
        <w:rPr>
          <w:rFonts w:ascii="Arial" w:hAnsi="Arial" w:cs="Arial"/>
          <w:color w:val="222222"/>
          <w:rtl/>
          <w:lang w:bidi="ar"/>
        </w:rPr>
        <w:t xml:space="preserve"> </w:t>
      </w:r>
      <w:r w:rsidRPr="00AA5E9D">
        <w:rPr>
          <w:rStyle w:val="hps"/>
          <w:rFonts w:ascii="Arial" w:hAnsi="Arial" w:cs="Arial"/>
          <w:color w:val="222222"/>
          <w:rtl/>
          <w:lang w:bidi="ar"/>
        </w:rPr>
        <w:t>معيار المبادرة</w:t>
      </w:r>
      <w:r w:rsidRPr="00AA5E9D">
        <w:rPr>
          <w:rFonts w:ascii="Arial" w:hAnsi="Arial" w:cs="Arial"/>
          <w:color w:val="222222"/>
          <w:rtl/>
          <w:lang w:bidi="ar"/>
        </w:rPr>
        <w:t xml:space="preserve"> </w:t>
      </w:r>
      <w:r w:rsidRPr="00AA5E9D">
        <w:rPr>
          <w:rStyle w:val="hps"/>
          <w:rFonts w:ascii="Arial" w:hAnsi="Arial" w:cs="Arial"/>
          <w:color w:val="222222"/>
          <w:rtl/>
          <w:lang w:bidi="ar"/>
        </w:rPr>
        <w:t>الإفصاح عن</w:t>
      </w:r>
      <w:r w:rsidRPr="00AA5E9D">
        <w:rPr>
          <w:rFonts w:ascii="Arial" w:hAnsi="Arial" w:cs="Arial"/>
          <w:color w:val="222222"/>
          <w:rtl/>
          <w:lang w:bidi="ar"/>
        </w:rPr>
        <w:t xml:space="preserve"> </w:t>
      </w:r>
      <w:r w:rsidRPr="00AA5E9D">
        <w:rPr>
          <w:rStyle w:val="hps"/>
          <w:rFonts w:ascii="Arial" w:hAnsi="Arial" w:cs="Arial"/>
          <w:color w:val="222222"/>
          <w:rtl/>
          <w:lang w:bidi="ar"/>
        </w:rPr>
        <w:t>معلومات سياقية</w:t>
      </w:r>
      <w:r w:rsidRPr="00AA5E9D">
        <w:rPr>
          <w:rFonts w:ascii="Arial" w:hAnsi="Arial" w:cs="Arial"/>
          <w:color w:val="222222"/>
          <w:rtl/>
          <w:lang w:bidi="ar"/>
        </w:rPr>
        <w:t xml:space="preserve"> </w:t>
      </w:r>
      <w:r w:rsidRPr="00AA5E9D">
        <w:rPr>
          <w:rStyle w:val="hps"/>
          <w:rFonts w:ascii="Arial" w:hAnsi="Arial" w:cs="Arial"/>
          <w:color w:val="222222"/>
          <w:rtl/>
          <w:lang w:bidi="ar"/>
        </w:rPr>
        <w:t>حول</w:t>
      </w:r>
      <w:r w:rsidRPr="00AA5E9D">
        <w:rPr>
          <w:rFonts w:ascii="Arial" w:hAnsi="Arial" w:cs="Arial"/>
          <w:color w:val="222222"/>
          <w:rtl/>
          <w:lang w:bidi="ar"/>
        </w:rPr>
        <w:t xml:space="preserve"> </w:t>
      </w:r>
      <w:r w:rsidRPr="00AA5E9D">
        <w:rPr>
          <w:rStyle w:val="hps"/>
          <w:rFonts w:ascii="Arial" w:hAnsi="Arial" w:cs="Arial"/>
          <w:color w:val="222222"/>
          <w:rtl/>
          <w:lang w:bidi="ar"/>
        </w:rPr>
        <w:t>الصناعات الاستخراجية</w:t>
      </w:r>
      <w:r w:rsidRPr="00AA5E9D">
        <w:rPr>
          <w:rFonts w:ascii="Arial" w:hAnsi="Arial" w:cs="Arial"/>
          <w:color w:val="222222"/>
          <w:rtl/>
          <w:lang w:bidi="ar"/>
        </w:rPr>
        <w:t xml:space="preserve"> </w:t>
      </w:r>
      <w:r w:rsidRPr="00AA5E9D">
        <w:rPr>
          <w:rStyle w:val="hps"/>
          <w:rFonts w:ascii="Arial" w:hAnsi="Arial" w:cs="Arial"/>
          <w:color w:val="222222"/>
          <w:rtl/>
          <w:lang w:bidi="ar"/>
        </w:rPr>
        <w:t>(ال</w:t>
      </w:r>
      <w:r w:rsidRPr="00AA5E9D">
        <w:rPr>
          <w:rFonts w:ascii="Arial" w:hAnsi="Arial" w:cs="Arial"/>
          <w:color w:val="222222"/>
          <w:rtl/>
          <w:lang w:bidi="ar"/>
        </w:rPr>
        <w:t xml:space="preserve">متطلب </w:t>
      </w:r>
      <w:r w:rsidRPr="00AA5E9D">
        <w:rPr>
          <w:rStyle w:val="hps"/>
          <w:rFonts w:ascii="Arial" w:hAnsi="Arial" w:cs="Arial"/>
          <w:color w:val="222222"/>
          <w:rtl/>
          <w:lang w:bidi="ar"/>
        </w:rPr>
        <w:t>3</w:t>
      </w:r>
      <w:r w:rsidRPr="00AA5E9D">
        <w:rPr>
          <w:rFonts w:ascii="Arial" w:hAnsi="Arial" w:cs="Arial"/>
          <w:color w:val="222222"/>
          <w:rtl/>
          <w:lang w:bidi="ar"/>
        </w:rPr>
        <w:t xml:space="preserve">). </w:t>
      </w:r>
      <w:r w:rsidRPr="00AA5E9D">
        <w:rPr>
          <w:rStyle w:val="hps"/>
          <w:rFonts w:ascii="Arial" w:hAnsi="Arial" w:cs="Arial"/>
          <w:color w:val="222222"/>
          <w:rtl/>
          <w:lang w:bidi="ar"/>
        </w:rPr>
        <w:t>ويُتوقع من الاستشاري</w:t>
      </w:r>
      <w:r w:rsidRPr="00AA5E9D">
        <w:rPr>
          <w:rFonts w:ascii="Arial" w:hAnsi="Arial" w:cs="Arial"/>
          <w:color w:val="222222"/>
          <w:rtl/>
          <w:lang w:bidi="ar"/>
        </w:rPr>
        <w:t xml:space="preserve"> </w:t>
      </w:r>
      <w:r w:rsidRPr="00AA5E9D">
        <w:rPr>
          <w:rStyle w:val="hps"/>
          <w:rFonts w:ascii="Arial" w:hAnsi="Arial" w:cs="Arial"/>
          <w:color w:val="222222"/>
          <w:rtl/>
          <w:lang w:bidi="ar"/>
        </w:rPr>
        <w:t>تحديد المصادر</w:t>
      </w:r>
      <w:r w:rsidRPr="00AA5E9D">
        <w:rPr>
          <w:rFonts w:ascii="Arial" w:hAnsi="Arial" w:cs="Arial"/>
          <w:color w:val="222222"/>
          <w:rtl/>
          <w:lang w:bidi="ar"/>
        </w:rPr>
        <w:t xml:space="preserve"> </w:t>
      </w:r>
      <w:r w:rsidRPr="00AA5E9D">
        <w:rPr>
          <w:rStyle w:val="hps"/>
          <w:rFonts w:ascii="Arial" w:hAnsi="Arial" w:cs="Arial"/>
          <w:color w:val="222222"/>
          <w:rtl/>
          <w:lang w:bidi="ar"/>
        </w:rPr>
        <w:t>وخيارات</w:t>
      </w:r>
      <w:r w:rsidRPr="00AA5E9D">
        <w:rPr>
          <w:rFonts w:ascii="Arial" w:hAnsi="Arial" w:cs="Arial"/>
          <w:color w:val="222222"/>
          <w:rtl/>
          <w:lang w:bidi="ar"/>
        </w:rPr>
        <w:t xml:space="preserve"> </w:t>
      </w:r>
      <w:r w:rsidRPr="00AA5E9D">
        <w:rPr>
          <w:rStyle w:val="hps"/>
          <w:rFonts w:ascii="Arial" w:hAnsi="Arial" w:cs="Arial"/>
          <w:color w:val="222222"/>
          <w:rtl/>
          <w:lang w:bidi="ar"/>
        </w:rPr>
        <w:t>الإفصاح</w:t>
      </w:r>
      <w:r w:rsidRPr="00AA5E9D">
        <w:rPr>
          <w:rFonts w:ascii="Arial" w:hAnsi="Arial" w:cs="Arial"/>
          <w:color w:val="222222"/>
          <w:rtl/>
          <w:lang w:bidi="ar"/>
        </w:rPr>
        <w:t xml:space="preserve"> </w:t>
      </w:r>
      <w:r w:rsidRPr="00AA5E9D">
        <w:rPr>
          <w:rStyle w:val="hps"/>
          <w:rFonts w:ascii="Arial" w:hAnsi="Arial" w:cs="Arial"/>
          <w:color w:val="222222"/>
          <w:rtl/>
          <w:lang w:bidi="ar"/>
        </w:rPr>
        <w:t>لكلٍّ من</w:t>
      </w:r>
      <w:r w:rsidRPr="00AA5E9D">
        <w:rPr>
          <w:rFonts w:ascii="Arial" w:hAnsi="Arial" w:cs="Arial"/>
          <w:color w:val="222222"/>
          <w:rtl/>
          <w:lang w:bidi="ar"/>
        </w:rPr>
        <w:t xml:space="preserve"> </w:t>
      </w:r>
      <w:r w:rsidRPr="00AA5E9D">
        <w:rPr>
          <w:rStyle w:val="hps"/>
          <w:rFonts w:ascii="Arial" w:hAnsi="Arial" w:cs="Arial"/>
          <w:color w:val="222222"/>
          <w:rtl/>
          <w:lang w:bidi="ar"/>
        </w:rPr>
        <w:t>المعلومات التالية</w:t>
      </w:r>
      <w:r w:rsidRPr="00AA5E9D">
        <w:rPr>
          <w:rFonts w:ascii="Arial" w:hAnsi="Arial" w:cs="Arial"/>
          <w:color w:val="222222"/>
          <w:rtl/>
          <w:lang w:bidi="ar"/>
        </w:rPr>
        <w:t>:</w:t>
      </w:r>
    </w:p>
    <w:p w14:paraId="43AB8F62" w14:textId="77777777" w:rsidR="00B869B5" w:rsidRPr="00AA5E9D" w:rsidRDefault="00B869B5" w:rsidP="009B0015">
      <w:pPr>
        <w:pStyle w:val="ListParagraph"/>
        <w:autoSpaceDE w:val="0"/>
        <w:autoSpaceDN w:val="0"/>
        <w:bidi/>
        <w:adjustRightInd w:val="0"/>
        <w:ind w:left="0"/>
        <w:rPr>
          <w:rFonts w:ascii="Arial" w:hAnsi="Arial" w:cs="Arial"/>
          <w:color w:val="222222"/>
          <w:rtl/>
        </w:rPr>
      </w:pPr>
    </w:p>
    <w:p w14:paraId="4450EB63" w14:textId="709DA4BD" w:rsidR="009B0015" w:rsidRPr="00AA5E9D" w:rsidRDefault="00B869B5" w:rsidP="00B869B5">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t xml:space="preserve">• </w:t>
      </w:r>
      <w:r w:rsidR="009B0015" w:rsidRPr="00AA5E9D">
        <w:rPr>
          <w:rFonts w:ascii="Arial" w:hAnsi="Arial" w:cs="Arial"/>
          <w:color w:val="222222"/>
          <w:rtl/>
        </w:rPr>
        <w:t xml:space="preserve">الإطار القانوني </w:t>
      </w:r>
      <w:r w:rsidR="00674DAE" w:rsidRPr="00AA5E9D">
        <w:rPr>
          <w:rFonts w:ascii="Arial" w:hAnsi="Arial" w:cs="Arial"/>
          <w:color w:val="222222"/>
          <w:rtl/>
        </w:rPr>
        <w:t xml:space="preserve">والنظام المالي </w:t>
      </w:r>
      <w:r w:rsidR="009B0015" w:rsidRPr="00AA5E9D">
        <w:rPr>
          <w:rFonts w:ascii="Arial" w:hAnsi="Arial" w:cs="Arial"/>
          <w:color w:val="222222"/>
          <w:rtl/>
        </w:rPr>
        <w:t>الذي يحكم الصناعات الاستخراجية (</w:t>
      </w:r>
      <w:r w:rsidR="00B53DAB" w:rsidRPr="00AA5E9D">
        <w:rPr>
          <w:rFonts w:ascii="Arial" w:hAnsi="Arial" w:cs="Arial"/>
          <w:color w:val="222222"/>
          <w:rtl/>
        </w:rPr>
        <w:t>ال</w:t>
      </w:r>
      <w:r w:rsidR="009B0015" w:rsidRPr="00AA5E9D">
        <w:rPr>
          <w:rFonts w:ascii="Arial" w:hAnsi="Arial" w:cs="Arial"/>
          <w:color w:val="222222"/>
          <w:rtl/>
        </w:rPr>
        <w:t>متطلب 3.2).</w:t>
      </w:r>
    </w:p>
    <w:p w14:paraId="6F630356" w14:textId="6BDAAF6F" w:rsidR="009B0015" w:rsidRPr="00AA5E9D" w:rsidRDefault="00B869B5" w:rsidP="00B869B5">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t xml:space="preserve">• </w:t>
      </w:r>
      <w:r w:rsidR="009B0015" w:rsidRPr="00AA5E9D">
        <w:rPr>
          <w:rFonts w:ascii="Arial" w:hAnsi="Arial" w:cs="Arial"/>
          <w:color w:val="222222"/>
          <w:rtl/>
        </w:rPr>
        <w:t>الملامح الرئيسية لقطاع الصناعات الاستخراجية</w:t>
      </w:r>
      <w:r w:rsidRPr="00AA5E9D">
        <w:rPr>
          <w:rFonts w:ascii="Arial" w:hAnsi="Arial" w:cs="Arial"/>
          <w:color w:val="222222"/>
          <w:rtl/>
        </w:rPr>
        <w:t>، بما في ذلك أي أنشطة تنقيب كبيرة</w:t>
      </w:r>
      <w:r w:rsidR="009B0015" w:rsidRPr="00AA5E9D">
        <w:rPr>
          <w:rFonts w:ascii="Arial" w:hAnsi="Arial" w:cs="Arial"/>
          <w:color w:val="222222"/>
          <w:rtl/>
        </w:rPr>
        <w:t xml:space="preserve"> (</w:t>
      </w:r>
      <w:r w:rsidRPr="00AA5E9D">
        <w:rPr>
          <w:rFonts w:ascii="Arial" w:hAnsi="Arial" w:cs="Arial"/>
          <w:color w:val="222222"/>
          <w:rtl/>
        </w:rPr>
        <w:t>المتطلب 3.3</w:t>
      </w:r>
      <w:r w:rsidR="009B0015" w:rsidRPr="00AA5E9D">
        <w:rPr>
          <w:rFonts w:ascii="Arial" w:hAnsi="Arial" w:cs="Arial"/>
          <w:color w:val="222222"/>
          <w:rtl/>
        </w:rPr>
        <w:t>).</w:t>
      </w:r>
    </w:p>
    <w:p w14:paraId="3F893707" w14:textId="77777777" w:rsidR="00B869B5" w:rsidRPr="00AA5E9D" w:rsidRDefault="00B869B5" w:rsidP="00B869B5">
      <w:pPr>
        <w:pStyle w:val="ListParagraph"/>
        <w:autoSpaceDE w:val="0"/>
        <w:autoSpaceDN w:val="0"/>
        <w:bidi/>
        <w:adjustRightInd w:val="0"/>
        <w:ind w:left="0"/>
        <w:rPr>
          <w:rFonts w:ascii="Arial" w:hAnsi="Arial" w:cs="Arial"/>
          <w:color w:val="222222"/>
          <w:rtl/>
        </w:rPr>
      </w:pPr>
    </w:p>
    <w:p w14:paraId="4483FA4B" w14:textId="3DC4FCB4" w:rsidR="009B0015" w:rsidRPr="00AA5E9D" w:rsidRDefault="00B869B5" w:rsidP="00B869B5">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t xml:space="preserve">• معلومات عن </w:t>
      </w:r>
      <w:r w:rsidR="009B0015" w:rsidRPr="00AA5E9D">
        <w:rPr>
          <w:rFonts w:ascii="Arial" w:hAnsi="Arial" w:cs="Arial"/>
          <w:color w:val="222222"/>
          <w:rtl/>
        </w:rPr>
        <w:t xml:space="preserve">مساهمة الصناعات الاستخراجية في الاقتصاد </w:t>
      </w:r>
      <w:r w:rsidRPr="00AA5E9D">
        <w:rPr>
          <w:rFonts w:ascii="Arial" w:hAnsi="Arial" w:cs="Arial"/>
          <w:color w:val="222222"/>
          <w:rtl/>
        </w:rPr>
        <w:t>ل</w:t>
      </w:r>
      <w:r w:rsidR="009B0015" w:rsidRPr="00AA5E9D">
        <w:rPr>
          <w:rFonts w:ascii="Arial" w:hAnsi="Arial" w:cs="Arial"/>
          <w:color w:val="222222"/>
          <w:rtl/>
        </w:rPr>
        <w:t>عام [</w:t>
      </w:r>
      <w:r w:rsidR="009B0015" w:rsidRPr="00AA5E9D">
        <w:rPr>
          <w:rFonts w:ascii="Arial" w:hAnsi="Arial" w:cs="Arial"/>
          <w:color w:val="0070C0"/>
          <w:rtl/>
        </w:rPr>
        <w:t>العام</w:t>
      </w:r>
      <w:r w:rsidR="009B0015" w:rsidRPr="00AA5E9D">
        <w:rPr>
          <w:rFonts w:ascii="Arial" w:hAnsi="Arial" w:cs="Arial"/>
          <w:color w:val="222222"/>
          <w:rtl/>
        </w:rPr>
        <w:t>]</w:t>
      </w:r>
      <w:r w:rsidRPr="00AA5E9D">
        <w:rPr>
          <w:rFonts w:ascii="Arial" w:hAnsi="Arial" w:cs="Arial"/>
          <w:color w:val="222222"/>
          <w:rtl/>
        </w:rPr>
        <w:t xml:space="preserve"> وفقاً للمتطلب 3.4 للمبادرة</w:t>
      </w:r>
      <w:r w:rsidR="009B0015" w:rsidRPr="00AA5E9D">
        <w:rPr>
          <w:rFonts w:ascii="Arial" w:hAnsi="Arial" w:cs="Arial"/>
          <w:color w:val="222222"/>
          <w:rtl/>
        </w:rPr>
        <w:t>.</w:t>
      </w:r>
    </w:p>
    <w:p w14:paraId="1625F96C" w14:textId="56C1AB0E" w:rsidR="009B0015" w:rsidRPr="00AA5E9D" w:rsidRDefault="009B0015" w:rsidP="00B869B5">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B869B5" w:rsidRPr="00AA5E9D">
        <w:rPr>
          <w:rFonts w:ascii="Arial" w:hAnsi="Arial" w:cs="Arial"/>
          <w:color w:val="222222"/>
          <w:rtl/>
        </w:rPr>
        <w:t xml:space="preserve">• </w:t>
      </w:r>
      <w:r w:rsidRPr="00AA5E9D">
        <w:rPr>
          <w:rFonts w:ascii="Arial" w:hAnsi="Arial" w:cs="Arial"/>
          <w:color w:val="222222"/>
          <w:rtl/>
        </w:rPr>
        <w:t>بيانات الإنتاج</w:t>
      </w:r>
      <w:r w:rsidR="00B869B5" w:rsidRPr="00AA5E9D">
        <w:rPr>
          <w:rFonts w:ascii="Arial" w:hAnsi="Arial" w:cs="Arial"/>
          <w:color w:val="222222"/>
          <w:rtl/>
        </w:rPr>
        <w:t xml:space="preserve"> والتصدير (المتطلب 3.5)</w:t>
      </w:r>
      <w:r w:rsidRPr="00AA5E9D">
        <w:rPr>
          <w:rFonts w:ascii="Arial" w:hAnsi="Arial" w:cs="Arial"/>
          <w:color w:val="222222"/>
          <w:rtl/>
        </w:rPr>
        <w:t>.</w:t>
      </w:r>
    </w:p>
    <w:p w14:paraId="49DE6679" w14:textId="488694F6" w:rsidR="009B0015" w:rsidRPr="00AA5E9D" w:rsidRDefault="009B0015" w:rsidP="00B869B5">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B869B5" w:rsidRPr="00AA5E9D">
        <w:rPr>
          <w:rFonts w:ascii="Arial" w:hAnsi="Arial" w:cs="Arial"/>
          <w:color w:val="222222"/>
          <w:rtl/>
        </w:rPr>
        <w:t xml:space="preserve">• </w:t>
      </w:r>
      <w:r w:rsidRPr="00AA5E9D">
        <w:rPr>
          <w:rFonts w:ascii="Arial" w:hAnsi="Arial" w:cs="Arial"/>
          <w:color w:val="222222"/>
          <w:rtl/>
        </w:rPr>
        <w:t>عند الاقتضاء</w:t>
      </w:r>
      <w:r w:rsidR="00B869B5" w:rsidRPr="00AA5E9D">
        <w:rPr>
          <w:rFonts w:ascii="Arial" w:hAnsi="Arial" w:cs="Arial"/>
          <w:color w:val="222222"/>
          <w:rtl/>
        </w:rPr>
        <w:t>، معلومات عن</w:t>
      </w:r>
      <w:r w:rsidRPr="00AA5E9D">
        <w:rPr>
          <w:rFonts w:ascii="Arial" w:hAnsi="Arial" w:cs="Arial"/>
          <w:color w:val="222222"/>
          <w:rtl/>
        </w:rPr>
        <w:t xml:space="preserve"> دور الشركات المملوكة للدولة في قطاع الصناعات</w:t>
      </w:r>
      <w:r w:rsidR="005B17BA" w:rsidRPr="00AA5E9D">
        <w:rPr>
          <w:rFonts w:ascii="Arial" w:hAnsi="Arial" w:cs="Arial"/>
          <w:color w:val="222222"/>
          <w:rtl/>
        </w:rPr>
        <w:t xml:space="preserve"> الاستخراجية و</w:t>
      </w:r>
      <w:r w:rsidRPr="00AA5E9D">
        <w:rPr>
          <w:rFonts w:ascii="Arial" w:hAnsi="Arial" w:cs="Arial"/>
          <w:color w:val="222222"/>
          <w:rtl/>
        </w:rPr>
        <w:t>العلاقات المالية بين الحكومة والشركات المملوكة للدولة، والنفقات شبه المالية، وملكية الحكومة في شركات النفط والغاز والتعدين العاملة في [البلد]</w:t>
      </w:r>
      <w:r w:rsidR="005B17BA" w:rsidRPr="00AA5E9D">
        <w:rPr>
          <w:rFonts w:ascii="Arial" w:hAnsi="Arial" w:cs="Arial"/>
          <w:color w:val="222222"/>
          <w:rtl/>
        </w:rPr>
        <w:t xml:space="preserve"> </w:t>
      </w:r>
      <w:r w:rsidR="00B869B5" w:rsidRPr="00AA5E9D">
        <w:rPr>
          <w:rFonts w:ascii="Arial" w:hAnsi="Arial" w:cs="Arial"/>
          <w:color w:val="222222"/>
          <w:rtl/>
        </w:rPr>
        <w:t>(المتطلب 3.6)</w:t>
      </w:r>
      <w:r w:rsidRPr="00AA5E9D">
        <w:rPr>
          <w:rFonts w:ascii="Arial" w:hAnsi="Arial" w:cs="Arial"/>
          <w:color w:val="222222"/>
          <w:rtl/>
        </w:rPr>
        <w:t>.</w:t>
      </w:r>
    </w:p>
    <w:p w14:paraId="740DF94F" w14:textId="1D41BFC5" w:rsidR="009B0015" w:rsidRPr="00AA5E9D" w:rsidRDefault="005B17BA" w:rsidP="005B17BA">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t>• معلومات</w:t>
      </w:r>
      <w:r w:rsidR="009B0015" w:rsidRPr="00AA5E9D">
        <w:rPr>
          <w:rFonts w:ascii="Arial" w:hAnsi="Arial" w:cs="Arial"/>
          <w:color w:val="222222"/>
          <w:rtl/>
        </w:rPr>
        <w:t xml:space="preserve"> عن تخصيص الإيرادات وتوزيع الإيرادات وفقاً للمتطلبات 3.7 و3.8 للمبادرة.</w:t>
      </w:r>
    </w:p>
    <w:p w14:paraId="5722453B" w14:textId="6A7B4196" w:rsidR="009B0015" w:rsidRPr="00AA5E9D" w:rsidRDefault="009B0015" w:rsidP="00AB4DE0">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5B17BA" w:rsidRPr="00AA5E9D">
        <w:rPr>
          <w:rFonts w:ascii="Arial" w:hAnsi="Arial" w:cs="Arial"/>
          <w:color w:val="222222"/>
          <w:rtl/>
        </w:rPr>
        <w:t xml:space="preserve">• مدى توافر وشمول سجل </w:t>
      </w:r>
      <w:r w:rsidRPr="00AA5E9D">
        <w:rPr>
          <w:rFonts w:ascii="Arial" w:hAnsi="Arial" w:cs="Arial"/>
          <w:color w:val="222222"/>
          <w:rtl/>
        </w:rPr>
        <w:t>تر</w:t>
      </w:r>
      <w:r w:rsidR="005B17BA" w:rsidRPr="00AA5E9D">
        <w:rPr>
          <w:rFonts w:ascii="Arial" w:hAnsi="Arial" w:cs="Arial"/>
          <w:color w:val="222222"/>
          <w:rtl/>
        </w:rPr>
        <w:t>ا</w:t>
      </w:r>
      <w:r w:rsidRPr="00AA5E9D">
        <w:rPr>
          <w:rFonts w:ascii="Arial" w:hAnsi="Arial" w:cs="Arial"/>
          <w:color w:val="222222"/>
          <w:rtl/>
        </w:rPr>
        <w:t xml:space="preserve">خيص </w:t>
      </w:r>
      <w:r w:rsidR="005B17BA" w:rsidRPr="00AA5E9D">
        <w:rPr>
          <w:rFonts w:ascii="Arial" w:hAnsi="Arial" w:cs="Arial"/>
          <w:color w:val="222222"/>
          <w:rtl/>
        </w:rPr>
        <w:t xml:space="preserve">متاح للجمهور، </w:t>
      </w:r>
      <w:r w:rsidRPr="00AA5E9D">
        <w:rPr>
          <w:rFonts w:ascii="Arial" w:hAnsi="Arial" w:cs="Arial"/>
          <w:color w:val="222222"/>
          <w:rtl/>
        </w:rPr>
        <w:t>و</w:t>
      </w:r>
      <w:r w:rsidR="005B17BA" w:rsidRPr="00AA5E9D">
        <w:rPr>
          <w:rFonts w:ascii="Arial" w:hAnsi="Arial" w:cs="Arial"/>
          <w:color w:val="222222"/>
          <w:rtl/>
        </w:rPr>
        <w:t xml:space="preserve">معلومات عن </w:t>
      </w:r>
      <w:r w:rsidRPr="00AA5E9D">
        <w:rPr>
          <w:rFonts w:ascii="Arial" w:hAnsi="Arial" w:cs="Arial"/>
          <w:color w:val="222222"/>
          <w:rtl/>
        </w:rPr>
        <w:t>مخصصات التر</w:t>
      </w:r>
      <w:r w:rsidR="00F92BED" w:rsidRPr="00AA5E9D">
        <w:rPr>
          <w:rFonts w:ascii="Arial" w:hAnsi="Arial" w:cs="Arial"/>
          <w:color w:val="222222"/>
          <w:rtl/>
        </w:rPr>
        <w:t>ا</w:t>
      </w:r>
      <w:r w:rsidRPr="00AA5E9D">
        <w:rPr>
          <w:rFonts w:ascii="Arial" w:hAnsi="Arial" w:cs="Arial"/>
          <w:color w:val="222222"/>
          <w:rtl/>
        </w:rPr>
        <w:t>خيص</w:t>
      </w:r>
      <w:r w:rsidR="005B17BA" w:rsidRPr="00AA5E9D">
        <w:rPr>
          <w:rFonts w:ascii="Arial" w:hAnsi="Arial" w:cs="Arial"/>
          <w:color w:val="222222"/>
          <w:rtl/>
        </w:rPr>
        <w:t xml:space="preserve"> (ا</w:t>
      </w:r>
      <w:r w:rsidRPr="00AA5E9D">
        <w:rPr>
          <w:rFonts w:ascii="Arial" w:hAnsi="Arial" w:cs="Arial"/>
          <w:color w:val="222222"/>
          <w:rtl/>
        </w:rPr>
        <w:t>لمتطلبات 3.9 و3.10</w:t>
      </w:r>
      <w:r w:rsidR="005B17BA" w:rsidRPr="00AA5E9D">
        <w:rPr>
          <w:rFonts w:ascii="Arial" w:hAnsi="Arial" w:cs="Arial"/>
          <w:color w:val="222222"/>
          <w:rtl/>
        </w:rPr>
        <w:t>)</w:t>
      </w:r>
      <w:r w:rsidRPr="00AA5E9D">
        <w:rPr>
          <w:rFonts w:ascii="Arial" w:hAnsi="Arial" w:cs="Arial"/>
          <w:color w:val="222222"/>
          <w:rtl/>
        </w:rPr>
        <w:t>.</w:t>
      </w:r>
    </w:p>
    <w:p w14:paraId="35A424AE" w14:textId="77777777" w:rsidR="005B17BA" w:rsidRPr="00AA5E9D" w:rsidRDefault="005B17BA" w:rsidP="005B17BA">
      <w:pPr>
        <w:pStyle w:val="ListParagraph"/>
        <w:autoSpaceDE w:val="0"/>
        <w:autoSpaceDN w:val="0"/>
        <w:bidi/>
        <w:adjustRightInd w:val="0"/>
        <w:ind w:left="0"/>
        <w:rPr>
          <w:rFonts w:ascii="Arial" w:hAnsi="Arial" w:cs="Arial"/>
          <w:color w:val="222222"/>
          <w:rtl/>
        </w:rPr>
      </w:pPr>
    </w:p>
    <w:p w14:paraId="752007A4" w14:textId="72D78BEE" w:rsidR="005B17BA" w:rsidRPr="00AA5E9D" w:rsidRDefault="005B17BA" w:rsidP="00AB4DE0">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t xml:space="preserve">• مدى توافر </w:t>
      </w:r>
      <w:r w:rsidR="005B5CDA" w:rsidRPr="00AA5E9D">
        <w:rPr>
          <w:rFonts w:ascii="Arial" w:hAnsi="Arial" w:cs="Arial"/>
          <w:color w:val="222222"/>
          <w:rtl/>
        </w:rPr>
        <w:t xml:space="preserve">سجل متاح للجمهور بأسماء المالكين المنتفعين لشركات </w:t>
      </w:r>
      <w:r w:rsidR="00AB4DE0" w:rsidRPr="00AA5E9D">
        <w:rPr>
          <w:rFonts w:ascii="Arial" w:hAnsi="Arial" w:cs="Arial"/>
          <w:color w:val="222222"/>
          <w:rtl/>
        </w:rPr>
        <w:t>الصناعات الاستخراجية (المتطلب 3.11).</w:t>
      </w:r>
    </w:p>
    <w:p w14:paraId="58C6DA40" w14:textId="6F243699" w:rsidR="009B0015" w:rsidRPr="00AA5E9D" w:rsidRDefault="009B0015" w:rsidP="003D49D4">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5B17BA" w:rsidRPr="00AA5E9D">
        <w:rPr>
          <w:rFonts w:ascii="Arial" w:hAnsi="Arial" w:cs="Arial"/>
          <w:color w:val="222222"/>
          <w:rtl/>
        </w:rPr>
        <w:t>•</w:t>
      </w:r>
      <w:r w:rsidRPr="00AA5E9D">
        <w:rPr>
          <w:rFonts w:ascii="Arial" w:hAnsi="Arial" w:cs="Arial"/>
          <w:color w:val="222222"/>
          <w:rtl/>
        </w:rPr>
        <w:t xml:space="preserve"> سياسة</w:t>
      </w:r>
      <w:r w:rsidR="00AB4DE0" w:rsidRPr="00AA5E9D">
        <w:rPr>
          <w:rFonts w:ascii="Arial" w:hAnsi="Arial" w:cs="Arial"/>
          <w:color w:val="222222"/>
          <w:rtl/>
        </w:rPr>
        <w:t xml:space="preserve"> وممارسات</w:t>
      </w:r>
      <w:r w:rsidRPr="00AA5E9D">
        <w:rPr>
          <w:rFonts w:ascii="Arial" w:hAnsi="Arial" w:cs="Arial"/>
          <w:color w:val="222222"/>
          <w:rtl/>
        </w:rPr>
        <w:t xml:space="preserve"> [</w:t>
      </w:r>
      <w:r w:rsidRPr="00AA5E9D">
        <w:rPr>
          <w:rFonts w:ascii="Arial" w:hAnsi="Arial" w:cs="Arial"/>
          <w:color w:val="0070C0"/>
          <w:rtl/>
        </w:rPr>
        <w:t>البلد</w:t>
      </w:r>
      <w:r w:rsidRPr="00AA5E9D">
        <w:rPr>
          <w:rFonts w:ascii="Arial" w:hAnsi="Arial" w:cs="Arial"/>
          <w:color w:val="222222"/>
          <w:rtl/>
        </w:rPr>
        <w:t>] بشأن الإفصاح عن العقود والتراخيص التي تحكم</w:t>
      </w:r>
      <w:r w:rsidR="00AB4DE0" w:rsidRPr="00AA5E9D">
        <w:rPr>
          <w:rFonts w:ascii="Arial" w:hAnsi="Arial" w:cs="Arial"/>
          <w:color w:val="222222"/>
          <w:rtl/>
        </w:rPr>
        <w:t xml:space="preserve"> عمليات التنقيب عن</w:t>
      </w:r>
      <w:r w:rsidRPr="00AA5E9D">
        <w:rPr>
          <w:rFonts w:ascii="Arial" w:hAnsi="Arial" w:cs="Arial"/>
          <w:color w:val="222222"/>
          <w:rtl/>
        </w:rPr>
        <w:t xml:space="preserve"> النفط والغاز والمعادن</w:t>
      </w:r>
      <w:r w:rsidR="003D49D4" w:rsidRPr="00AA5E9D">
        <w:rPr>
          <w:rFonts w:ascii="Arial" w:hAnsi="Arial" w:cs="Arial"/>
          <w:color w:val="222222"/>
          <w:rtl/>
        </w:rPr>
        <w:t xml:space="preserve"> واستغلالها</w:t>
      </w:r>
      <w:r w:rsidRPr="00AA5E9D">
        <w:rPr>
          <w:rFonts w:ascii="Arial" w:hAnsi="Arial" w:cs="Arial"/>
          <w:color w:val="222222"/>
          <w:rtl/>
        </w:rPr>
        <w:t>، وأي إصلاحات ي</w:t>
      </w:r>
      <w:r w:rsidR="00AB4DE0" w:rsidRPr="00AA5E9D">
        <w:rPr>
          <w:rFonts w:ascii="Arial" w:hAnsi="Arial" w:cs="Arial"/>
          <w:color w:val="222222"/>
          <w:rtl/>
        </w:rPr>
        <w:t>جري</w:t>
      </w:r>
      <w:r w:rsidRPr="00AA5E9D">
        <w:rPr>
          <w:rFonts w:ascii="Arial" w:hAnsi="Arial" w:cs="Arial"/>
          <w:color w:val="222222"/>
          <w:rtl/>
        </w:rPr>
        <w:t xml:space="preserve"> تنفيذ</w:t>
      </w:r>
      <w:r w:rsidR="00AB4DE0" w:rsidRPr="00AA5E9D">
        <w:rPr>
          <w:rFonts w:ascii="Arial" w:hAnsi="Arial" w:cs="Arial"/>
          <w:color w:val="222222"/>
          <w:rtl/>
        </w:rPr>
        <w:t xml:space="preserve">ها </w:t>
      </w:r>
      <w:r w:rsidR="003B38CE" w:rsidRPr="00AA5E9D">
        <w:rPr>
          <w:rFonts w:ascii="Arial" w:hAnsi="Arial" w:cs="Arial"/>
          <w:color w:val="222222"/>
          <w:rtl/>
        </w:rPr>
        <w:t xml:space="preserve">حالياً </w:t>
      </w:r>
      <w:r w:rsidR="00AB4DE0" w:rsidRPr="00AA5E9D">
        <w:rPr>
          <w:rFonts w:ascii="Arial" w:hAnsi="Arial" w:cs="Arial"/>
          <w:color w:val="222222"/>
          <w:rtl/>
        </w:rPr>
        <w:t>(المتطلب 3.12).</w:t>
      </w:r>
    </w:p>
    <w:p w14:paraId="5FAF9FB7" w14:textId="4EC7E813" w:rsidR="009B0015" w:rsidRPr="00AA5E9D" w:rsidRDefault="009B0015" w:rsidP="005B17BA">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5B17BA" w:rsidRPr="00AA5E9D">
        <w:rPr>
          <w:rFonts w:ascii="Arial" w:hAnsi="Arial" w:cs="Arial"/>
          <w:color w:val="222222"/>
          <w:rtl/>
        </w:rPr>
        <w:t xml:space="preserve">• </w:t>
      </w:r>
      <w:r w:rsidRPr="00AA5E9D">
        <w:rPr>
          <w:rFonts w:ascii="Arial" w:hAnsi="Arial" w:cs="Arial"/>
          <w:color w:val="222222"/>
          <w:rtl/>
        </w:rPr>
        <w:t>[</w:t>
      </w:r>
      <w:r w:rsidRPr="00AA5E9D">
        <w:rPr>
          <w:rFonts w:ascii="Arial" w:hAnsi="Arial" w:cs="Arial"/>
          <w:color w:val="0070C0"/>
          <w:rtl/>
        </w:rPr>
        <w:t xml:space="preserve">إذا كانت أهداف </w:t>
      </w:r>
      <w:r w:rsidR="00821AB3" w:rsidRPr="00AA5E9D">
        <w:rPr>
          <w:rFonts w:ascii="Arial" w:hAnsi="Arial" w:cs="Arial"/>
          <w:color w:val="0070C0"/>
          <w:rtl/>
        </w:rPr>
        <w:t>مجلس أصحاب المصلحة</w:t>
      </w:r>
      <w:r w:rsidR="008E0890" w:rsidRPr="00AA5E9D">
        <w:rPr>
          <w:rFonts w:ascii="Arial" w:hAnsi="Arial" w:cs="Arial"/>
          <w:color w:val="0070C0"/>
          <w:rtl/>
        </w:rPr>
        <w:t xml:space="preserve"> </w:t>
      </w:r>
      <w:r w:rsidRPr="00AA5E9D">
        <w:rPr>
          <w:rFonts w:ascii="Arial" w:hAnsi="Arial" w:cs="Arial"/>
          <w:color w:val="0070C0"/>
          <w:rtl/>
        </w:rPr>
        <w:t>وخطة عمل</w:t>
      </w:r>
      <w:r w:rsidR="00AB4DE0" w:rsidRPr="00AA5E9D">
        <w:rPr>
          <w:rFonts w:ascii="Arial" w:hAnsi="Arial" w:cs="Arial"/>
          <w:color w:val="0070C0"/>
          <w:rtl/>
        </w:rPr>
        <w:t>ه</w:t>
      </w:r>
      <w:r w:rsidRPr="00AA5E9D">
        <w:rPr>
          <w:rFonts w:ascii="Arial" w:hAnsi="Arial" w:cs="Arial"/>
          <w:color w:val="0070C0"/>
          <w:rtl/>
        </w:rPr>
        <w:t xml:space="preserve"> تتطلب جمع معلومات سياقية إضافية أخرى، ينبغي تحديد ذلك هنا</w:t>
      </w:r>
      <w:r w:rsidRPr="00AA5E9D">
        <w:rPr>
          <w:rFonts w:ascii="Arial" w:hAnsi="Arial" w:cs="Arial"/>
          <w:color w:val="222222"/>
          <w:rtl/>
        </w:rPr>
        <w:t>]</w:t>
      </w:r>
    </w:p>
    <w:p w14:paraId="6F8F20D8" w14:textId="77777777" w:rsidR="009B0015" w:rsidRPr="00AA5E9D" w:rsidRDefault="009B0015" w:rsidP="009B0015">
      <w:pPr>
        <w:pStyle w:val="FootnoteText"/>
        <w:jc w:val="right"/>
        <w:rPr>
          <w:rFonts w:ascii="Arial" w:hAnsi="Arial" w:cs="Arial"/>
          <w:color w:val="222222"/>
          <w:lang w:val="nb-NO"/>
        </w:rPr>
      </w:pPr>
    </w:p>
    <w:p w14:paraId="3FD60C02" w14:textId="51963BE4" w:rsidR="004C7751" w:rsidRPr="00AA5E9D" w:rsidRDefault="00AB4DE0" w:rsidP="00F00E12">
      <w:pPr>
        <w:pStyle w:val="ListParagraph"/>
        <w:autoSpaceDE w:val="0"/>
        <w:autoSpaceDN w:val="0"/>
        <w:bidi/>
        <w:adjustRightInd w:val="0"/>
        <w:ind w:left="0"/>
        <w:rPr>
          <w:rFonts w:ascii="Arial" w:hAnsi="Arial" w:cs="Arial"/>
          <w:color w:val="222222"/>
          <w:rtl/>
          <w:lang w:bidi="ar"/>
        </w:rPr>
      </w:pPr>
      <w:r w:rsidRPr="00AA5E9D">
        <w:rPr>
          <w:rFonts w:ascii="Arial" w:hAnsi="Arial" w:cs="Arial"/>
          <w:color w:val="222222"/>
          <w:rtl/>
        </w:rPr>
        <w:t>5</w:t>
      </w:r>
      <w:r w:rsidR="009B0015" w:rsidRPr="00AA5E9D">
        <w:rPr>
          <w:rFonts w:ascii="Arial" w:hAnsi="Arial" w:cs="Arial"/>
          <w:color w:val="222222"/>
          <w:rtl/>
        </w:rPr>
        <w:t xml:space="preserve">. </w:t>
      </w:r>
      <w:r w:rsidR="00756221" w:rsidRPr="00AA5E9D">
        <w:rPr>
          <w:rFonts w:ascii="Arial" w:hAnsi="Arial" w:cs="Arial"/>
          <w:color w:val="222222"/>
          <w:rtl/>
          <w:lang w:bidi="ar"/>
        </w:rPr>
        <w:t xml:space="preserve">يُتوقع أن يزوّد الاستشاري </w:t>
      </w:r>
      <w:r w:rsidR="00756221" w:rsidRPr="00AA5E9D">
        <w:rPr>
          <w:rFonts w:ascii="Arial" w:hAnsi="Arial" w:cs="Arial"/>
          <w:color w:val="222222"/>
          <w:rtl/>
        </w:rPr>
        <w:t>مجلس أصحاب المصلحة</w:t>
      </w:r>
      <w:r w:rsidR="00756221" w:rsidRPr="00AA5E9D">
        <w:rPr>
          <w:rFonts w:ascii="Arial" w:hAnsi="Arial" w:cs="Arial"/>
          <w:color w:val="222222"/>
          <w:rtl/>
          <w:lang w:bidi="ar"/>
        </w:rPr>
        <w:t xml:space="preserve"> بخيارات وتوصيات بشأن كيفية تعزيز ممارسات الإفصاح في كل نقطة من النقاط </w:t>
      </w:r>
      <w:r w:rsidR="002057A5" w:rsidRPr="00AA5E9D">
        <w:rPr>
          <w:rFonts w:ascii="Arial" w:hAnsi="Arial" w:cs="Arial"/>
          <w:color w:val="222222"/>
          <w:rtl/>
          <w:lang w:bidi="ar"/>
        </w:rPr>
        <w:t xml:space="preserve">المذكورة </w:t>
      </w:r>
      <w:r w:rsidR="00756221" w:rsidRPr="00AA5E9D">
        <w:rPr>
          <w:rFonts w:ascii="Arial" w:hAnsi="Arial" w:cs="Arial"/>
          <w:color w:val="222222"/>
          <w:rtl/>
          <w:lang w:bidi="ar"/>
        </w:rPr>
        <w:t>أعلاه</w:t>
      </w:r>
      <w:r w:rsidR="00F00E12" w:rsidRPr="00AA5E9D">
        <w:rPr>
          <w:rFonts w:ascii="Arial" w:hAnsi="Arial" w:cs="Arial"/>
          <w:color w:val="222222"/>
          <w:rtl/>
          <w:lang w:bidi="ar"/>
        </w:rPr>
        <w:t xml:space="preserve"> -</w:t>
      </w:r>
      <w:r w:rsidR="000529EB" w:rsidRPr="00AA5E9D">
        <w:rPr>
          <w:rFonts w:ascii="Arial" w:hAnsi="Arial" w:cs="Arial"/>
          <w:color w:val="222222"/>
          <w:rtl/>
          <w:lang w:bidi="ar"/>
        </w:rPr>
        <w:t xml:space="preserve"> في</w:t>
      </w:r>
      <w:r w:rsidR="00756221" w:rsidRPr="00AA5E9D">
        <w:rPr>
          <w:rFonts w:ascii="Arial" w:hAnsi="Arial" w:cs="Arial"/>
          <w:color w:val="222222"/>
          <w:rtl/>
          <w:lang w:bidi="ar"/>
        </w:rPr>
        <w:t xml:space="preserve"> المقام الأول من خلال دمج الم</w:t>
      </w:r>
      <w:r w:rsidR="002057A5" w:rsidRPr="00AA5E9D">
        <w:rPr>
          <w:rFonts w:ascii="Arial" w:hAnsi="Arial" w:cs="Arial"/>
          <w:color w:val="222222"/>
          <w:rtl/>
          <w:lang w:bidi="ar"/>
        </w:rPr>
        <w:t>علومات في البوابات الإلكترونية للحكومة والشركات</w:t>
      </w:r>
      <w:r w:rsidR="00F00E12" w:rsidRPr="00AA5E9D">
        <w:rPr>
          <w:rFonts w:ascii="Arial" w:hAnsi="Arial" w:cs="Arial"/>
          <w:color w:val="222222"/>
          <w:rtl/>
          <w:lang w:bidi="ar"/>
        </w:rPr>
        <w:t>،</w:t>
      </w:r>
      <w:r w:rsidR="00756221" w:rsidRPr="00AA5E9D">
        <w:rPr>
          <w:rFonts w:ascii="Arial" w:hAnsi="Arial" w:cs="Arial"/>
          <w:color w:val="222222"/>
          <w:rtl/>
          <w:lang w:bidi="ar"/>
        </w:rPr>
        <w:t xml:space="preserve"> وبشكل ثانوي عن طريق نشر المعلومات في </w:t>
      </w:r>
      <w:r w:rsidR="002057A5" w:rsidRPr="00AA5E9D">
        <w:rPr>
          <w:rFonts w:ascii="Arial" w:hAnsi="Arial" w:cs="Arial"/>
          <w:color w:val="222222"/>
          <w:rtl/>
          <w:lang w:bidi="ar"/>
        </w:rPr>
        <w:t>تقرير المبادرة. ومن المتوقع أن ي</w:t>
      </w:r>
      <w:r w:rsidR="00756221" w:rsidRPr="00AA5E9D">
        <w:rPr>
          <w:rFonts w:ascii="Arial" w:hAnsi="Arial" w:cs="Arial"/>
          <w:color w:val="222222"/>
          <w:rtl/>
          <w:lang w:bidi="ar"/>
        </w:rPr>
        <w:t xml:space="preserve">أخذ </w:t>
      </w:r>
      <w:r w:rsidR="002057A5" w:rsidRPr="00AA5E9D">
        <w:rPr>
          <w:rFonts w:ascii="Arial" w:hAnsi="Arial" w:cs="Arial"/>
          <w:color w:val="222222"/>
          <w:rtl/>
          <w:lang w:bidi="ar"/>
        </w:rPr>
        <w:t>الاستشاري بعين الاعتبار الأوضاع</w:t>
      </w:r>
      <w:r w:rsidR="00756221" w:rsidRPr="00AA5E9D">
        <w:rPr>
          <w:rFonts w:ascii="Arial" w:hAnsi="Arial" w:cs="Arial"/>
          <w:color w:val="222222"/>
          <w:rtl/>
          <w:lang w:bidi="ar"/>
        </w:rPr>
        <w:t xml:space="preserve"> المحلية (مثل مستوى الوصول إلى </w:t>
      </w:r>
      <w:r w:rsidR="002057A5" w:rsidRPr="00AA5E9D">
        <w:rPr>
          <w:rFonts w:ascii="Arial" w:hAnsi="Arial" w:cs="Arial"/>
          <w:color w:val="222222"/>
          <w:rtl/>
          <w:lang w:bidi="ar"/>
        </w:rPr>
        <w:t>الإنترنت</w:t>
      </w:r>
      <w:r w:rsidR="00756221" w:rsidRPr="00AA5E9D">
        <w:rPr>
          <w:rFonts w:ascii="Arial" w:hAnsi="Arial" w:cs="Arial"/>
          <w:color w:val="222222"/>
          <w:rtl/>
          <w:lang w:bidi="ar"/>
        </w:rPr>
        <w:t>) و</w:t>
      </w:r>
      <w:r w:rsidR="002057A5" w:rsidRPr="00AA5E9D">
        <w:rPr>
          <w:rFonts w:ascii="Arial" w:hAnsi="Arial" w:cs="Arial"/>
          <w:color w:val="222222"/>
          <w:rtl/>
          <w:lang w:bidi="ar"/>
        </w:rPr>
        <w:t xml:space="preserve">أفضل الممارسات الدولية. وبناءً على </w:t>
      </w:r>
      <w:r w:rsidR="00A65146" w:rsidRPr="00AA5E9D">
        <w:rPr>
          <w:rFonts w:ascii="Arial" w:hAnsi="Arial" w:cs="Arial"/>
          <w:color w:val="222222"/>
          <w:rtl/>
          <w:lang w:bidi="ar"/>
        </w:rPr>
        <w:t xml:space="preserve">نتائج </w:t>
      </w:r>
      <w:r w:rsidR="002057A5" w:rsidRPr="00AA5E9D">
        <w:rPr>
          <w:rFonts w:ascii="Arial" w:hAnsi="Arial" w:cs="Arial"/>
          <w:color w:val="222222"/>
          <w:rtl/>
          <w:lang w:bidi="ar"/>
        </w:rPr>
        <w:t>التقييم، ينبغي على ا</w:t>
      </w:r>
      <w:r w:rsidR="00F00E12" w:rsidRPr="00AA5E9D">
        <w:rPr>
          <w:rFonts w:ascii="Arial" w:hAnsi="Arial" w:cs="Arial"/>
          <w:color w:val="222222"/>
          <w:rtl/>
          <w:lang w:bidi="ar"/>
        </w:rPr>
        <w:t>لا</w:t>
      </w:r>
      <w:r w:rsidR="00756221" w:rsidRPr="00AA5E9D">
        <w:rPr>
          <w:rFonts w:ascii="Arial" w:hAnsi="Arial" w:cs="Arial"/>
          <w:color w:val="222222"/>
          <w:rtl/>
          <w:lang w:bidi="ar"/>
        </w:rPr>
        <w:t>ستشار</w:t>
      </w:r>
      <w:r w:rsidR="00F00E12" w:rsidRPr="00AA5E9D">
        <w:rPr>
          <w:rFonts w:ascii="Arial" w:hAnsi="Arial" w:cs="Arial"/>
          <w:color w:val="222222"/>
          <w:rtl/>
          <w:lang w:bidi="ar"/>
        </w:rPr>
        <w:t>ي</w:t>
      </w:r>
      <w:r w:rsidR="00756221" w:rsidRPr="00AA5E9D">
        <w:rPr>
          <w:rFonts w:ascii="Arial" w:hAnsi="Arial" w:cs="Arial"/>
          <w:color w:val="222222"/>
          <w:rtl/>
          <w:lang w:bidi="ar"/>
        </w:rPr>
        <w:t xml:space="preserve"> </w:t>
      </w:r>
      <w:r w:rsidR="002057A5" w:rsidRPr="00AA5E9D">
        <w:rPr>
          <w:rFonts w:ascii="Arial" w:hAnsi="Arial" w:cs="Arial"/>
          <w:color w:val="222222"/>
          <w:rtl/>
          <w:lang w:bidi="ar"/>
        </w:rPr>
        <w:t xml:space="preserve">أن </w:t>
      </w:r>
      <w:r w:rsidR="00756221" w:rsidRPr="00AA5E9D">
        <w:rPr>
          <w:rFonts w:ascii="Arial" w:hAnsi="Arial" w:cs="Arial"/>
          <w:color w:val="222222"/>
          <w:rtl/>
          <w:lang w:bidi="ar"/>
        </w:rPr>
        <w:t>يقترح إطارا</w:t>
      </w:r>
      <w:r w:rsidR="00A65146" w:rsidRPr="00AA5E9D">
        <w:rPr>
          <w:rFonts w:ascii="Arial" w:hAnsi="Arial" w:cs="Arial"/>
          <w:color w:val="222222"/>
          <w:rtl/>
          <w:lang w:bidi="ar"/>
        </w:rPr>
        <w:t>ً</w:t>
      </w:r>
      <w:r w:rsidR="00756221" w:rsidRPr="00AA5E9D">
        <w:rPr>
          <w:rFonts w:ascii="Arial" w:hAnsi="Arial" w:cs="Arial"/>
          <w:color w:val="222222"/>
          <w:rtl/>
          <w:lang w:bidi="ar"/>
        </w:rPr>
        <w:t xml:space="preserve"> ل</w:t>
      </w:r>
      <w:r w:rsidR="002057A5" w:rsidRPr="00AA5E9D">
        <w:rPr>
          <w:rFonts w:ascii="Arial" w:hAnsi="Arial" w:cs="Arial"/>
          <w:color w:val="222222"/>
          <w:rtl/>
          <w:lang w:bidi="ar"/>
        </w:rPr>
        <w:t xml:space="preserve">عملية </w:t>
      </w:r>
      <w:r w:rsidR="00756221" w:rsidRPr="00AA5E9D">
        <w:rPr>
          <w:rFonts w:ascii="Arial" w:hAnsi="Arial" w:cs="Arial"/>
          <w:color w:val="222222"/>
          <w:rtl/>
          <w:lang w:bidi="ar"/>
        </w:rPr>
        <w:t xml:space="preserve">الإبلاغ </w:t>
      </w:r>
      <w:r w:rsidR="00A65146" w:rsidRPr="00AA5E9D">
        <w:rPr>
          <w:rFonts w:ascii="Arial" w:hAnsi="Arial" w:cs="Arial"/>
          <w:color w:val="222222"/>
          <w:rtl/>
          <w:lang w:bidi="ar"/>
        </w:rPr>
        <w:t>في المبادرة يناسب وضع البلد وي</w:t>
      </w:r>
      <w:r w:rsidR="00756221" w:rsidRPr="00AA5E9D">
        <w:rPr>
          <w:rFonts w:ascii="Arial" w:hAnsi="Arial" w:cs="Arial"/>
          <w:color w:val="222222"/>
          <w:rtl/>
          <w:lang w:bidi="ar"/>
        </w:rPr>
        <w:t xml:space="preserve">تماشى مع </w:t>
      </w:r>
      <w:r w:rsidR="002057A5" w:rsidRPr="00AA5E9D">
        <w:rPr>
          <w:rFonts w:ascii="Arial" w:hAnsi="Arial" w:cs="Arial"/>
          <w:color w:val="222222"/>
          <w:rtl/>
          <w:lang w:bidi="ar"/>
        </w:rPr>
        <w:t>معيار المبادرة. لتحصيل المعطيات</w:t>
      </w:r>
      <w:r w:rsidR="00756221" w:rsidRPr="00AA5E9D">
        <w:rPr>
          <w:rFonts w:ascii="Arial" w:hAnsi="Arial" w:cs="Arial"/>
          <w:color w:val="222222"/>
          <w:rtl/>
          <w:lang w:bidi="ar"/>
        </w:rPr>
        <w:t xml:space="preserve"> ال</w:t>
      </w:r>
      <w:r w:rsidR="002057A5" w:rsidRPr="00AA5E9D">
        <w:rPr>
          <w:rFonts w:ascii="Arial" w:hAnsi="Arial" w:cs="Arial"/>
          <w:color w:val="222222"/>
          <w:rtl/>
          <w:lang w:bidi="ar"/>
        </w:rPr>
        <w:t xml:space="preserve">لازمة لاستنتاج </w:t>
      </w:r>
      <w:r w:rsidR="00756221" w:rsidRPr="00AA5E9D">
        <w:rPr>
          <w:rFonts w:ascii="Arial" w:hAnsi="Arial" w:cs="Arial"/>
          <w:color w:val="222222"/>
          <w:rtl/>
          <w:lang w:bidi="ar"/>
        </w:rPr>
        <w:t xml:space="preserve">خيارات والتوصيات التي ستقدم إلى </w:t>
      </w:r>
      <w:r w:rsidR="002057A5" w:rsidRPr="00AA5E9D">
        <w:rPr>
          <w:rFonts w:ascii="Arial" w:hAnsi="Arial" w:cs="Arial"/>
          <w:color w:val="222222"/>
          <w:rtl/>
        </w:rPr>
        <w:t>مجلس أصحاب المصلحة</w:t>
      </w:r>
      <w:r w:rsidR="002057A5" w:rsidRPr="00AA5E9D">
        <w:rPr>
          <w:rFonts w:ascii="Arial" w:hAnsi="Arial" w:cs="Arial"/>
          <w:color w:val="222222"/>
          <w:rtl/>
          <w:lang w:bidi="ar"/>
        </w:rPr>
        <w:t xml:space="preserve">، </w:t>
      </w:r>
      <w:r w:rsidR="00756221" w:rsidRPr="00AA5E9D">
        <w:rPr>
          <w:rFonts w:ascii="Arial" w:hAnsi="Arial" w:cs="Arial"/>
          <w:color w:val="222222"/>
          <w:rtl/>
          <w:lang w:bidi="ar"/>
        </w:rPr>
        <w:t xml:space="preserve">من المتوقع أن </w:t>
      </w:r>
      <w:r w:rsidR="002057A5" w:rsidRPr="00AA5E9D">
        <w:rPr>
          <w:rFonts w:ascii="Arial" w:hAnsi="Arial" w:cs="Arial"/>
          <w:color w:val="222222"/>
          <w:rtl/>
          <w:lang w:bidi="ar"/>
        </w:rPr>
        <w:t xml:space="preserve">يقوم </w:t>
      </w:r>
      <w:r w:rsidR="00756221" w:rsidRPr="00AA5E9D">
        <w:rPr>
          <w:rFonts w:ascii="Arial" w:hAnsi="Arial" w:cs="Arial"/>
          <w:color w:val="222222"/>
          <w:rtl/>
          <w:lang w:bidi="ar"/>
        </w:rPr>
        <w:t>ال</w:t>
      </w:r>
      <w:r w:rsidR="000529EB" w:rsidRPr="00AA5E9D">
        <w:rPr>
          <w:rFonts w:ascii="Arial" w:hAnsi="Arial" w:cs="Arial"/>
          <w:color w:val="222222"/>
          <w:rtl/>
          <w:lang w:bidi="ar"/>
        </w:rPr>
        <w:t>استشاري</w:t>
      </w:r>
      <w:r w:rsidR="002057A5" w:rsidRPr="00AA5E9D">
        <w:rPr>
          <w:rFonts w:ascii="Arial" w:hAnsi="Arial" w:cs="Arial"/>
          <w:color w:val="222222"/>
          <w:rtl/>
          <w:lang w:bidi="ar"/>
        </w:rPr>
        <w:t xml:space="preserve"> بما يلي:</w:t>
      </w:r>
      <w:r w:rsidR="002057A5" w:rsidRPr="00AA5E9D">
        <w:rPr>
          <w:rFonts w:ascii="Arial" w:hAnsi="Arial" w:cs="Arial"/>
          <w:color w:val="222222"/>
          <w:rtl/>
          <w:lang w:bidi="ar"/>
        </w:rPr>
        <w:br/>
      </w:r>
      <w:r w:rsidR="002057A5" w:rsidRPr="00AA5E9D">
        <w:rPr>
          <w:rFonts w:ascii="Arial" w:hAnsi="Arial" w:cs="Arial"/>
          <w:color w:val="222222"/>
          <w:rtl/>
          <w:lang w:bidi="ar"/>
        </w:rPr>
        <w:br/>
        <w:t>أ) تقييم مدى</w:t>
      </w:r>
      <w:r w:rsidR="00756221" w:rsidRPr="00AA5E9D">
        <w:rPr>
          <w:rFonts w:ascii="Arial" w:hAnsi="Arial" w:cs="Arial"/>
          <w:color w:val="222222"/>
          <w:rtl/>
          <w:lang w:bidi="ar"/>
        </w:rPr>
        <w:t xml:space="preserve"> </w:t>
      </w:r>
      <w:r w:rsidR="002057A5" w:rsidRPr="00AA5E9D">
        <w:rPr>
          <w:rFonts w:ascii="Arial" w:hAnsi="Arial" w:cs="Arial"/>
          <w:color w:val="222222"/>
          <w:rtl/>
          <w:lang w:bidi="ar"/>
        </w:rPr>
        <w:t xml:space="preserve">توفر </w:t>
      </w:r>
      <w:r w:rsidR="00756221" w:rsidRPr="00AA5E9D">
        <w:rPr>
          <w:rFonts w:ascii="Arial" w:hAnsi="Arial" w:cs="Arial"/>
          <w:color w:val="222222"/>
          <w:rtl/>
          <w:lang w:bidi="ar"/>
        </w:rPr>
        <w:t>المعلومات ا</w:t>
      </w:r>
      <w:r w:rsidR="002057A5" w:rsidRPr="00AA5E9D">
        <w:rPr>
          <w:rFonts w:ascii="Arial" w:hAnsi="Arial" w:cs="Arial"/>
          <w:color w:val="222222"/>
          <w:rtl/>
          <w:lang w:bidi="ar"/>
        </w:rPr>
        <w:t>لمبينة أعلاه على</w:t>
      </w:r>
      <w:r w:rsidR="00756221" w:rsidRPr="00AA5E9D">
        <w:rPr>
          <w:rFonts w:ascii="Arial" w:hAnsi="Arial" w:cs="Arial"/>
          <w:color w:val="222222"/>
          <w:rtl/>
          <w:lang w:bidi="ar"/>
        </w:rPr>
        <w:t xml:space="preserve"> النظم الحكومية و / أو </w:t>
      </w:r>
      <w:r w:rsidR="002057A5" w:rsidRPr="00AA5E9D">
        <w:rPr>
          <w:rFonts w:ascii="Arial" w:hAnsi="Arial" w:cs="Arial"/>
          <w:color w:val="222222"/>
          <w:rtl/>
          <w:lang w:bidi="ar"/>
        </w:rPr>
        <w:t xml:space="preserve">في </w:t>
      </w:r>
      <w:r w:rsidR="00756221" w:rsidRPr="00AA5E9D">
        <w:rPr>
          <w:rFonts w:ascii="Arial" w:hAnsi="Arial" w:cs="Arial"/>
          <w:color w:val="222222"/>
          <w:rtl/>
          <w:lang w:bidi="ar"/>
        </w:rPr>
        <w:t>تقارير الشركات</w:t>
      </w:r>
      <w:r w:rsidR="002057A5" w:rsidRPr="00AA5E9D">
        <w:rPr>
          <w:rFonts w:ascii="Arial" w:hAnsi="Arial" w:cs="Arial"/>
          <w:color w:val="222222"/>
          <w:rtl/>
          <w:lang w:bidi="ar"/>
        </w:rPr>
        <w:t>، وما إذا كانت موجودة</w:t>
      </w:r>
      <w:r w:rsidR="00756221" w:rsidRPr="00AA5E9D">
        <w:rPr>
          <w:rFonts w:ascii="Arial" w:hAnsi="Arial" w:cs="Arial"/>
          <w:color w:val="222222"/>
          <w:rtl/>
          <w:lang w:bidi="ar"/>
        </w:rPr>
        <w:t xml:space="preserve"> </w:t>
      </w:r>
      <w:r w:rsidR="002057A5" w:rsidRPr="00AA5E9D">
        <w:rPr>
          <w:rFonts w:ascii="Arial" w:hAnsi="Arial" w:cs="Arial"/>
          <w:color w:val="222222"/>
          <w:rtl/>
          <w:lang w:bidi="ar"/>
        </w:rPr>
        <w:t xml:space="preserve">ويمكن الوصول إليها </w:t>
      </w:r>
      <w:r w:rsidR="00756221" w:rsidRPr="00AA5E9D">
        <w:rPr>
          <w:rFonts w:ascii="Arial" w:hAnsi="Arial" w:cs="Arial"/>
          <w:color w:val="222222"/>
          <w:rtl/>
          <w:lang w:bidi="ar"/>
        </w:rPr>
        <w:t xml:space="preserve">على </w:t>
      </w:r>
      <w:r w:rsidR="002057A5" w:rsidRPr="00AA5E9D">
        <w:rPr>
          <w:rFonts w:ascii="Arial" w:hAnsi="Arial" w:cs="Arial"/>
          <w:color w:val="222222"/>
          <w:rtl/>
          <w:lang w:bidi="ar"/>
        </w:rPr>
        <w:t>الإنترنت</w:t>
      </w:r>
      <w:r w:rsidR="00756221" w:rsidRPr="00AA5E9D">
        <w:rPr>
          <w:rFonts w:ascii="Arial" w:hAnsi="Arial" w:cs="Arial"/>
          <w:color w:val="222222"/>
          <w:rtl/>
          <w:lang w:bidi="ar"/>
        </w:rPr>
        <w:t xml:space="preserve"> ومفهومة ل</w:t>
      </w:r>
      <w:r w:rsidR="002057A5" w:rsidRPr="00AA5E9D">
        <w:rPr>
          <w:rFonts w:ascii="Arial" w:hAnsi="Arial" w:cs="Arial"/>
          <w:color w:val="222222"/>
          <w:rtl/>
          <w:lang w:bidi="ar"/>
        </w:rPr>
        <w:t>نسبة كبيرة من المواطنين في البل</w:t>
      </w:r>
      <w:r w:rsidR="00756221" w:rsidRPr="00AA5E9D">
        <w:rPr>
          <w:rFonts w:ascii="Arial" w:hAnsi="Arial" w:cs="Arial"/>
          <w:color w:val="222222"/>
          <w:rtl/>
          <w:lang w:bidi="ar"/>
        </w:rPr>
        <w:t>د.</w:t>
      </w:r>
    </w:p>
    <w:p w14:paraId="7D3C3D8D" w14:textId="5E95E657" w:rsidR="004C7751" w:rsidRPr="00AA5E9D" w:rsidRDefault="00756221" w:rsidP="004C7751">
      <w:pPr>
        <w:pStyle w:val="ListParagraph"/>
        <w:autoSpaceDE w:val="0"/>
        <w:autoSpaceDN w:val="0"/>
        <w:bidi/>
        <w:adjustRightInd w:val="0"/>
        <w:ind w:left="0"/>
        <w:rPr>
          <w:rFonts w:ascii="Arial" w:hAnsi="Arial" w:cs="Arial"/>
          <w:color w:val="222222"/>
          <w:rtl/>
          <w:lang w:bidi="ar"/>
        </w:rPr>
      </w:pPr>
      <w:r w:rsidRPr="00AA5E9D">
        <w:rPr>
          <w:rFonts w:ascii="Arial" w:hAnsi="Arial" w:cs="Arial"/>
          <w:color w:val="222222"/>
          <w:rtl/>
          <w:lang w:bidi="ar"/>
        </w:rPr>
        <w:lastRenderedPageBreak/>
        <w:br/>
        <w:t xml:space="preserve">ب) تقييم توقيت وموثوقية البيانات المتاحة. </w:t>
      </w:r>
      <w:r w:rsidR="002057A5" w:rsidRPr="00AA5E9D">
        <w:rPr>
          <w:rFonts w:ascii="Arial" w:hAnsi="Arial" w:cs="Arial"/>
          <w:color w:val="222222"/>
          <w:rtl/>
          <w:lang w:bidi="ar"/>
        </w:rPr>
        <w:t>و</w:t>
      </w:r>
      <w:r w:rsidRPr="00AA5E9D">
        <w:rPr>
          <w:rFonts w:ascii="Arial" w:hAnsi="Arial" w:cs="Arial"/>
          <w:color w:val="222222"/>
          <w:rtl/>
          <w:lang w:bidi="ar"/>
        </w:rPr>
        <w:t>إذا كان هناك العديد من المصادر العامة للبيانات</w:t>
      </w:r>
      <w:r w:rsidR="002057A5" w:rsidRPr="00AA5E9D">
        <w:rPr>
          <w:rFonts w:ascii="Arial" w:hAnsi="Arial" w:cs="Arial"/>
          <w:color w:val="222222"/>
          <w:rtl/>
          <w:lang w:bidi="ar"/>
        </w:rPr>
        <w:t xml:space="preserve"> في البلد، </w:t>
      </w:r>
      <w:r w:rsidRPr="00AA5E9D">
        <w:rPr>
          <w:rFonts w:ascii="Arial" w:hAnsi="Arial" w:cs="Arial"/>
          <w:color w:val="222222"/>
          <w:rtl/>
          <w:lang w:bidi="ar"/>
        </w:rPr>
        <w:t xml:space="preserve">تقييم ما إذا كانت </w:t>
      </w:r>
      <w:r w:rsidR="002057A5" w:rsidRPr="00AA5E9D">
        <w:rPr>
          <w:rFonts w:ascii="Arial" w:hAnsi="Arial" w:cs="Arial"/>
          <w:color w:val="222222"/>
          <w:rtl/>
          <w:lang w:bidi="ar"/>
        </w:rPr>
        <w:t>تلك المصادر</w:t>
      </w:r>
      <w:r w:rsidRPr="00AA5E9D">
        <w:rPr>
          <w:rFonts w:ascii="Arial" w:hAnsi="Arial" w:cs="Arial"/>
          <w:color w:val="222222"/>
          <w:rtl/>
          <w:lang w:bidi="ar"/>
        </w:rPr>
        <w:t>متسقة.</w:t>
      </w:r>
    </w:p>
    <w:p w14:paraId="55EC5E4B" w14:textId="3803846E" w:rsidR="004C7751" w:rsidRPr="00AA5E9D" w:rsidRDefault="00756221" w:rsidP="008D252A">
      <w:pPr>
        <w:pStyle w:val="ListParagraph"/>
        <w:autoSpaceDE w:val="0"/>
        <w:autoSpaceDN w:val="0"/>
        <w:bidi/>
        <w:adjustRightInd w:val="0"/>
        <w:ind w:left="0"/>
        <w:rPr>
          <w:rFonts w:ascii="Arial" w:hAnsi="Arial" w:cs="Arial"/>
          <w:color w:val="222222"/>
          <w:rtl/>
          <w:lang w:bidi="ar"/>
        </w:rPr>
      </w:pPr>
      <w:r w:rsidRPr="00AA5E9D">
        <w:rPr>
          <w:rFonts w:ascii="Arial" w:hAnsi="Arial" w:cs="Arial"/>
          <w:color w:val="222222"/>
          <w:rtl/>
          <w:lang w:bidi="ar"/>
        </w:rPr>
        <w:br/>
        <w:t xml:space="preserve">ج) تقييم ما إذا كانت هناك عوائق </w:t>
      </w:r>
      <w:r w:rsidR="002057A5" w:rsidRPr="00AA5E9D">
        <w:rPr>
          <w:rFonts w:ascii="Arial" w:hAnsi="Arial" w:cs="Arial"/>
          <w:color w:val="222222"/>
          <w:rtl/>
          <w:lang w:bidi="ar"/>
        </w:rPr>
        <w:t xml:space="preserve">أمام عملية </w:t>
      </w:r>
      <w:r w:rsidRPr="00AA5E9D">
        <w:rPr>
          <w:rFonts w:ascii="Arial" w:hAnsi="Arial" w:cs="Arial"/>
          <w:color w:val="222222"/>
          <w:rtl/>
          <w:lang w:bidi="ar"/>
        </w:rPr>
        <w:t>الإفصاح</w:t>
      </w:r>
      <w:r w:rsidR="002057A5" w:rsidRPr="00AA5E9D">
        <w:rPr>
          <w:rFonts w:ascii="Arial" w:hAnsi="Arial" w:cs="Arial"/>
          <w:color w:val="222222"/>
          <w:rtl/>
          <w:lang w:bidi="ar"/>
        </w:rPr>
        <w:t>،</w:t>
      </w:r>
      <w:r w:rsidRPr="00AA5E9D">
        <w:rPr>
          <w:rFonts w:ascii="Arial" w:hAnsi="Arial" w:cs="Arial"/>
          <w:color w:val="222222"/>
          <w:rtl/>
          <w:lang w:bidi="ar"/>
        </w:rPr>
        <w:t xml:space="preserve"> و</w:t>
      </w:r>
      <w:r w:rsidR="002057A5" w:rsidRPr="00AA5E9D">
        <w:rPr>
          <w:rFonts w:ascii="Arial" w:hAnsi="Arial" w:cs="Arial"/>
          <w:color w:val="222222"/>
          <w:rtl/>
          <w:lang w:bidi="ar"/>
        </w:rPr>
        <w:t>تقديم الت</w:t>
      </w:r>
      <w:r w:rsidRPr="00AA5E9D">
        <w:rPr>
          <w:rFonts w:ascii="Arial" w:hAnsi="Arial" w:cs="Arial"/>
          <w:color w:val="222222"/>
          <w:rtl/>
          <w:lang w:bidi="ar"/>
        </w:rPr>
        <w:t>وصي</w:t>
      </w:r>
      <w:r w:rsidR="002057A5" w:rsidRPr="00AA5E9D">
        <w:rPr>
          <w:rFonts w:ascii="Arial" w:hAnsi="Arial" w:cs="Arial"/>
          <w:color w:val="222222"/>
          <w:rtl/>
          <w:lang w:bidi="ar"/>
        </w:rPr>
        <w:t>ات حول</w:t>
      </w:r>
      <w:r w:rsidRPr="00AA5E9D">
        <w:rPr>
          <w:rFonts w:ascii="Arial" w:hAnsi="Arial" w:cs="Arial"/>
          <w:color w:val="222222"/>
          <w:rtl/>
          <w:lang w:bidi="ar"/>
        </w:rPr>
        <w:t xml:space="preserve"> أفضل </w:t>
      </w:r>
      <w:r w:rsidR="002057A5" w:rsidRPr="00AA5E9D">
        <w:rPr>
          <w:rFonts w:ascii="Arial" w:hAnsi="Arial" w:cs="Arial"/>
          <w:color w:val="222222"/>
          <w:rtl/>
          <w:lang w:bidi="ar"/>
        </w:rPr>
        <w:t>السبل لم</w:t>
      </w:r>
      <w:r w:rsidRPr="00AA5E9D">
        <w:rPr>
          <w:rFonts w:ascii="Arial" w:hAnsi="Arial" w:cs="Arial"/>
          <w:color w:val="222222"/>
          <w:rtl/>
          <w:lang w:bidi="ar"/>
        </w:rPr>
        <w:t>عالج</w:t>
      </w:r>
      <w:r w:rsidR="002057A5" w:rsidRPr="00AA5E9D">
        <w:rPr>
          <w:rFonts w:ascii="Arial" w:hAnsi="Arial" w:cs="Arial"/>
          <w:color w:val="222222"/>
          <w:rtl/>
          <w:lang w:bidi="ar"/>
        </w:rPr>
        <w:t>ة</w:t>
      </w:r>
      <w:r w:rsidRPr="00AA5E9D">
        <w:rPr>
          <w:rFonts w:ascii="Arial" w:hAnsi="Arial" w:cs="Arial"/>
          <w:color w:val="222222"/>
          <w:rtl/>
          <w:lang w:bidi="ar"/>
        </w:rPr>
        <w:t xml:space="preserve"> الثغرات الموجودة في المعلومات المتاحة للجمهور. </w:t>
      </w:r>
      <w:r w:rsidR="00733887" w:rsidRPr="00AA5E9D">
        <w:rPr>
          <w:rFonts w:ascii="Arial" w:hAnsi="Arial" w:cs="Arial"/>
          <w:color w:val="222222"/>
          <w:rtl/>
          <w:lang w:bidi="ar"/>
        </w:rPr>
        <w:t>ينبغي أن يقي</w:t>
      </w:r>
      <w:r w:rsidR="00C35BDF" w:rsidRPr="00AA5E9D">
        <w:rPr>
          <w:rFonts w:ascii="Arial" w:hAnsi="Arial" w:cs="Arial"/>
          <w:color w:val="222222"/>
          <w:rtl/>
          <w:lang w:bidi="ar"/>
        </w:rPr>
        <w:t>ّ</w:t>
      </w:r>
      <w:r w:rsidR="00733887" w:rsidRPr="00AA5E9D">
        <w:rPr>
          <w:rFonts w:ascii="Arial" w:hAnsi="Arial" w:cs="Arial"/>
          <w:color w:val="222222"/>
          <w:rtl/>
          <w:lang w:bidi="ar"/>
        </w:rPr>
        <w:t>م ال</w:t>
      </w:r>
      <w:r w:rsidR="000529EB" w:rsidRPr="00AA5E9D">
        <w:rPr>
          <w:rFonts w:ascii="Arial" w:hAnsi="Arial" w:cs="Arial"/>
          <w:color w:val="222222"/>
          <w:rtl/>
          <w:lang w:bidi="ar"/>
        </w:rPr>
        <w:t>استشاري</w:t>
      </w:r>
      <w:r w:rsidR="00733887" w:rsidRPr="00AA5E9D">
        <w:rPr>
          <w:rFonts w:ascii="Arial" w:hAnsi="Arial" w:cs="Arial"/>
          <w:color w:val="222222"/>
          <w:rtl/>
          <w:lang w:bidi="ar"/>
        </w:rPr>
        <w:t xml:space="preserve"> ما</w:t>
      </w:r>
      <w:r w:rsidRPr="00AA5E9D">
        <w:rPr>
          <w:rFonts w:ascii="Arial" w:hAnsi="Arial" w:cs="Arial"/>
          <w:color w:val="222222"/>
          <w:rtl/>
          <w:lang w:bidi="ar"/>
        </w:rPr>
        <w:t xml:space="preserve"> إذا كان هناك معلومات</w:t>
      </w:r>
      <w:r w:rsidR="00733887" w:rsidRPr="00AA5E9D">
        <w:rPr>
          <w:rFonts w:ascii="Arial" w:hAnsi="Arial" w:cs="Arial"/>
          <w:color w:val="222222"/>
          <w:rtl/>
          <w:lang w:bidi="ar"/>
        </w:rPr>
        <w:t xml:space="preserve"> متوفرة في الأنظمة الحكومية</w:t>
      </w:r>
      <w:r w:rsidR="00C35BDF" w:rsidRPr="00AA5E9D">
        <w:rPr>
          <w:rFonts w:ascii="Arial" w:hAnsi="Arial" w:cs="Arial"/>
          <w:color w:val="222222"/>
          <w:rtl/>
          <w:lang w:bidi="ar"/>
        </w:rPr>
        <w:t xml:space="preserve"> غير</w:t>
      </w:r>
      <w:r w:rsidRPr="00AA5E9D">
        <w:rPr>
          <w:rFonts w:ascii="Arial" w:hAnsi="Arial" w:cs="Arial"/>
          <w:color w:val="222222"/>
          <w:rtl/>
          <w:lang w:bidi="ar"/>
        </w:rPr>
        <w:t xml:space="preserve"> متا</w:t>
      </w:r>
      <w:r w:rsidR="00733887" w:rsidRPr="00AA5E9D">
        <w:rPr>
          <w:rFonts w:ascii="Arial" w:hAnsi="Arial" w:cs="Arial"/>
          <w:color w:val="222222"/>
          <w:rtl/>
          <w:lang w:bidi="ar"/>
        </w:rPr>
        <w:t>حة للجمهور ولكن يمكن بسهولة نشرها</w:t>
      </w:r>
      <w:r w:rsidRPr="00AA5E9D">
        <w:rPr>
          <w:rFonts w:ascii="Arial" w:hAnsi="Arial" w:cs="Arial"/>
          <w:color w:val="222222"/>
          <w:rtl/>
          <w:lang w:bidi="ar"/>
        </w:rPr>
        <w:t xml:space="preserve"> على </w:t>
      </w:r>
      <w:r w:rsidR="002057A5" w:rsidRPr="00AA5E9D">
        <w:rPr>
          <w:rFonts w:ascii="Arial" w:hAnsi="Arial" w:cs="Arial"/>
          <w:color w:val="222222"/>
          <w:rtl/>
          <w:lang w:bidi="ar"/>
        </w:rPr>
        <w:t>الإنترنت</w:t>
      </w:r>
      <w:r w:rsidR="00733887" w:rsidRPr="00AA5E9D">
        <w:rPr>
          <w:rFonts w:ascii="Arial" w:hAnsi="Arial" w:cs="Arial"/>
          <w:color w:val="222222"/>
          <w:rtl/>
          <w:lang w:bidi="ar"/>
        </w:rPr>
        <w:t xml:space="preserve">. في حالة وجود </w:t>
      </w:r>
      <w:r w:rsidR="008D252A" w:rsidRPr="00AA5E9D">
        <w:rPr>
          <w:rFonts w:ascii="Arial" w:hAnsi="Arial" w:cs="Arial"/>
          <w:color w:val="222222"/>
          <w:rtl/>
          <w:lang w:bidi="ar"/>
        </w:rPr>
        <w:t>سجل</w:t>
      </w:r>
      <w:r w:rsidR="005F715C" w:rsidRPr="00AA5E9D">
        <w:rPr>
          <w:rFonts w:ascii="Arial" w:hAnsi="Arial" w:cs="Arial"/>
          <w:color w:val="222222"/>
          <w:rtl/>
          <w:lang w:bidi="ar"/>
        </w:rPr>
        <w:t xml:space="preserve"> مسح</w:t>
      </w:r>
      <w:r w:rsidR="008D252A" w:rsidRPr="00AA5E9D">
        <w:rPr>
          <w:rFonts w:ascii="Arial" w:hAnsi="Arial" w:cs="Arial"/>
          <w:color w:val="222222"/>
          <w:rtl/>
          <w:lang w:bidi="ar"/>
        </w:rPr>
        <w:t xml:space="preserve"> </w:t>
      </w:r>
      <w:r w:rsidR="00733887" w:rsidRPr="00AA5E9D">
        <w:rPr>
          <w:rFonts w:ascii="Arial" w:hAnsi="Arial" w:cs="Arial"/>
          <w:color w:val="222222"/>
          <w:rtl/>
          <w:lang w:bidi="ar"/>
        </w:rPr>
        <w:t>عقاري للتراخيص</w:t>
      </w:r>
      <w:r w:rsidR="008D252A" w:rsidRPr="00AA5E9D">
        <w:rPr>
          <w:rFonts w:ascii="Arial" w:hAnsi="Arial" w:cs="Arial"/>
          <w:color w:val="222222"/>
          <w:rtl/>
          <w:lang w:bidi="ar"/>
        </w:rPr>
        <w:t xml:space="preserve"> على</w:t>
      </w:r>
      <w:r w:rsidRPr="00AA5E9D">
        <w:rPr>
          <w:rFonts w:ascii="Arial" w:hAnsi="Arial" w:cs="Arial"/>
          <w:color w:val="222222"/>
          <w:rtl/>
          <w:lang w:bidi="ar"/>
        </w:rPr>
        <w:t xml:space="preserve"> </w:t>
      </w:r>
      <w:r w:rsidR="002057A5" w:rsidRPr="00AA5E9D">
        <w:rPr>
          <w:rFonts w:ascii="Arial" w:hAnsi="Arial" w:cs="Arial"/>
          <w:color w:val="222222"/>
          <w:rtl/>
          <w:lang w:bidi="ar"/>
        </w:rPr>
        <w:t>الإنترنت</w:t>
      </w:r>
      <w:r w:rsidRPr="00AA5E9D">
        <w:rPr>
          <w:rFonts w:ascii="Arial" w:hAnsi="Arial" w:cs="Arial"/>
          <w:color w:val="222222"/>
          <w:rtl/>
          <w:lang w:bidi="ar"/>
        </w:rPr>
        <w:t xml:space="preserve">، يجب </w:t>
      </w:r>
      <w:r w:rsidR="008D252A" w:rsidRPr="00AA5E9D">
        <w:rPr>
          <w:rFonts w:ascii="Arial" w:hAnsi="Arial" w:cs="Arial"/>
          <w:color w:val="222222"/>
          <w:rtl/>
          <w:lang w:bidi="ar"/>
        </w:rPr>
        <w:t xml:space="preserve">على </w:t>
      </w:r>
      <w:r w:rsidRPr="00AA5E9D">
        <w:rPr>
          <w:rFonts w:ascii="Arial" w:hAnsi="Arial" w:cs="Arial"/>
          <w:color w:val="222222"/>
          <w:rtl/>
          <w:lang w:bidi="ar"/>
        </w:rPr>
        <w:t>ال</w:t>
      </w:r>
      <w:r w:rsidR="000529EB" w:rsidRPr="00AA5E9D">
        <w:rPr>
          <w:rFonts w:ascii="Arial" w:hAnsi="Arial" w:cs="Arial"/>
          <w:color w:val="222222"/>
          <w:rtl/>
          <w:lang w:bidi="ar"/>
        </w:rPr>
        <w:t>استشاري</w:t>
      </w:r>
      <w:r w:rsidRPr="00AA5E9D">
        <w:rPr>
          <w:rFonts w:ascii="Arial" w:hAnsi="Arial" w:cs="Arial"/>
          <w:color w:val="222222"/>
          <w:rtl/>
          <w:lang w:bidi="ar"/>
        </w:rPr>
        <w:t xml:space="preserve"> تقييم </w:t>
      </w:r>
      <w:r w:rsidR="008D252A" w:rsidRPr="00AA5E9D">
        <w:rPr>
          <w:rFonts w:ascii="Arial" w:hAnsi="Arial" w:cs="Arial"/>
          <w:color w:val="222222"/>
          <w:rtl/>
          <w:lang w:bidi="ar"/>
        </w:rPr>
        <w:t xml:space="preserve">إلى أي </w:t>
      </w:r>
      <w:r w:rsidRPr="00AA5E9D">
        <w:rPr>
          <w:rFonts w:ascii="Arial" w:hAnsi="Arial" w:cs="Arial"/>
          <w:color w:val="222222"/>
          <w:rtl/>
          <w:lang w:bidi="ar"/>
        </w:rPr>
        <w:t xml:space="preserve">مدى يمكن </w:t>
      </w:r>
      <w:r w:rsidR="008D252A" w:rsidRPr="00AA5E9D">
        <w:rPr>
          <w:rFonts w:ascii="Arial" w:hAnsi="Arial" w:cs="Arial"/>
          <w:color w:val="222222"/>
          <w:rtl/>
          <w:lang w:bidi="ar"/>
        </w:rPr>
        <w:t>دمج المعلومات فيه</w:t>
      </w:r>
      <w:r w:rsidRPr="00AA5E9D">
        <w:rPr>
          <w:rFonts w:ascii="Arial" w:hAnsi="Arial" w:cs="Arial"/>
          <w:color w:val="222222"/>
          <w:rtl/>
          <w:lang w:bidi="ar"/>
        </w:rPr>
        <w:t>.</w:t>
      </w:r>
    </w:p>
    <w:p w14:paraId="238080C6" w14:textId="4ECD8FAD" w:rsidR="004C7751" w:rsidRPr="00AA5E9D" w:rsidRDefault="00756221" w:rsidP="008D252A">
      <w:pPr>
        <w:pStyle w:val="ListParagraph"/>
        <w:autoSpaceDE w:val="0"/>
        <w:autoSpaceDN w:val="0"/>
        <w:bidi/>
        <w:adjustRightInd w:val="0"/>
        <w:ind w:left="0"/>
        <w:rPr>
          <w:rFonts w:ascii="Arial" w:hAnsi="Arial" w:cs="Arial"/>
          <w:color w:val="222222"/>
          <w:rtl/>
          <w:lang w:bidi="ar"/>
        </w:rPr>
      </w:pPr>
      <w:r w:rsidRPr="00AA5E9D">
        <w:rPr>
          <w:rFonts w:ascii="Arial" w:hAnsi="Arial" w:cs="Arial"/>
          <w:color w:val="222222"/>
          <w:rtl/>
          <w:lang w:bidi="ar"/>
        </w:rPr>
        <w:br/>
        <w:t>د) تق</w:t>
      </w:r>
      <w:r w:rsidR="008D252A" w:rsidRPr="00AA5E9D">
        <w:rPr>
          <w:rFonts w:ascii="Arial" w:hAnsi="Arial" w:cs="Arial"/>
          <w:color w:val="222222"/>
          <w:rtl/>
          <w:lang w:bidi="ar"/>
        </w:rPr>
        <w:t xml:space="preserve">ييم ما إذا كان من الممكن </w:t>
      </w:r>
      <w:r w:rsidR="003A71C4" w:rsidRPr="00AA5E9D">
        <w:rPr>
          <w:rFonts w:ascii="Arial" w:hAnsi="Arial" w:cs="Arial"/>
          <w:color w:val="222222"/>
          <w:rtl/>
          <w:lang w:bidi="ar"/>
        </w:rPr>
        <w:t>إدراج</w:t>
      </w:r>
      <w:r w:rsidR="008D252A" w:rsidRPr="00AA5E9D">
        <w:rPr>
          <w:rFonts w:ascii="Arial" w:hAnsi="Arial" w:cs="Arial"/>
          <w:color w:val="222222"/>
          <w:rtl/>
          <w:lang w:bidi="ar"/>
        </w:rPr>
        <w:t xml:space="preserve"> </w:t>
      </w:r>
      <w:r w:rsidRPr="00AA5E9D">
        <w:rPr>
          <w:rFonts w:ascii="Arial" w:hAnsi="Arial" w:cs="Arial"/>
          <w:color w:val="222222"/>
          <w:rtl/>
          <w:lang w:bidi="ar"/>
        </w:rPr>
        <w:t xml:space="preserve">معلومات سياقية </w:t>
      </w:r>
      <w:r w:rsidR="008D252A" w:rsidRPr="00AA5E9D">
        <w:rPr>
          <w:rFonts w:ascii="Arial" w:hAnsi="Arial" w:cs="Arial"/>
          <w:color w:val="222222"/>
          <w:rtl/>
          <w:lang w:bidi="ar"/>
        </w:rPr>
        <w:t>في تقرير المبادرة تكون أحدث</w:t>
      </w:r>
      <w:r w:rsidRPr="00AA5E9D">
        <w:rPr>
          <w:rFonts w:ascii="Arial" w:hAnsi="Arial" w:cs="Arial"/>
          <w:color w:val="222222"/>
          <w:rtl/>
          <w:lang w:bidi="ar"/>
        </w:rPr>
        <w:t xml:space="preserve"> من بيانات الإيرادات </w:t>
      </w:r>
      <w:r w:rsidR="008D252A" w:rsidRPr="00AA5E9D">
        <w:rPr>
          <w:rFonts w:ascii="Arial" w:hAnsi="Arial" w:cs="Arial"/>
          <w:color w:val="222222"/>
          <w:rtl/>
          <w:lang w:bidi="ar"/>
        </w:rPr>
        <w:t>ال</w:t>
      </w:r>
      <w:r w:rsidR="00C35BDF" w:rsidRPr="00AA5E9D">
        <w:rPr>
          <w:rFonts w:ascii="Arial" w:hAnsi="Arial" w:cs="Arial"/>
          <w:color w:val="222222"/>
          <w:rtl/>
          <w:lang w:bidi="ar"/>
        </w:rPr>
        <w:t>واردة في التقرير.</w:t>
      </w:r>
    </w:p>
    <w:p w14:paraId="04F36872" w14:textId="6186BFC0" w:rsidR="004C7751" w:rsidRPr="00AA5E9D" w:rsidRDefault="00756221" w:rsidP="00D40BD0">
      <w:pPr>
        <w:pStyle w:val="ListParagraph"/>
        <w:autoSpaceDE w:val="0"/>
        <w:autoSpaceDN w:val="0"/>
        <w:bidi/>
        <w:adjustRightInd w:val="0"/>
        <w:ind w:left="0"/>
        <w:rPr>
          <w:rFonts w:ascii="Arial" w:hAnsi="Arial" w:cs="Arial"/>
          <w:color w:val="222222"/>
          <w:rtl/>
          <w:lang w:bidi="ar"/>
        </w:rPr>
      </w:pPr>
      <w:r w:rsidRPr="00AA5E9D">
        <w:rPr>
          <w:rFonts w:ascii="Arial" w:hAnsi="Arial" w:cs="Arial"/>
          <w:color w:val="222222"/>
          <w:rtl/>
          <w:lang w:bidi="ar"/>
        </w:rPr>
        <w:br/>
        <w:t>ه</w:t>
      </w:r>
      <w:r w:rsidR="005F715C" w:rsidRPr="00AA5E9D">
        <w:rPr>
          <w:rFonts w:ascii="Arial" w:hAnsi="Arial" w:cs="Arial"/>
          <w:color w:val="222222"/>
          <w:rtl/>
          <w:lang w:bidi="ar"/>
        </w:rPr>
        <w:t>ـ</w:t>
      </w:r>
      <w:r w:rsidRPr="00AA5E9D">
        <w:rPr>
          <w:rFonts w:ascii="Arial" w:hAnsi="Arial" w:cs="Arial"/>
          <w:color w:val="222222"/>
          <w:rtl/>
          <w:lang w:bidi="ar"/>
        </w:rPr>
        <w:t>) بناء</w:t>
      </w:r>
      <w:r w:rsidR="003A71C4" w:rsidRPr="00AA5E9D">
        <w:rPr>
          <w:rFonts w:ascii="Arial" w:hAnsi="Arial" w:cs="Arial"/>
          <w:color w:val="222222"/>
          <w:rtl/>
          <w:lang w:bidi="ar"/>
        </w:rPr>
        <w:t>ً</w:t>
      </w:r>
      <w:r w:rsidR="00D40BD0" w:rsidRPr="00AA5E9D">
        <w:rPr>
          <w:rFonts w:ascii="Arial" w:hAnsi="Arial" w:cs="Arial"/>
          <w:color w:val="222222"/>
          <w:rtl/>
          <w:lang w:bidi="ar"/>
        </w:rPr>
        <w:t xml:space="preserve"> على ما سبق، تقديم توصية بشأن كيفية</w:t>
      </w:r>
      <w:r w:rsidR="003A71C4" w:rsidRPr="00AA5E9D">
        <w:rPr>
          <w:rFonts w:ascii="Arial" w:hAnsi="Arial" w:cs="Arial"/>
          <w:color w:val="222222"/>
          <w:rtl/>
          <w:lang w:bidi="ar"/>
        </w:rPr>
        <w:t xml:space="preserve"> تضمين المعلومات</w:t>
      </w:r>
      <w:r w:rsidRPr="00AA5E9D">
        <w:rPr>
          <w:rFonts w:ascii="Arial" w:hAnsi="Arial" w:cs="Arial"/>
          <w:color w:val="222222"/>
          <w:rtl/>
          <w:lang w:bidi="ar"/>
        </w:rPr>
        <w:t xml:space="preserve"> في تقرير المبادرة: </w:t>
      </w:r>
      <w:r w:rsidR="00D40BD0" w:rsidRPr="00AA5E9D">
        <w:rPr>
          <w:rFonts w:ascii="Arial" w:hAnsi="Arial" w:cs="Arial"/>
          <w:color w:val="222222"/>
          <w:rtl/>
          <w:lang w:bidi="ar"/>
        </w:rPr>
        <w:t xml:space="preserve">بمعنى هل يكفي </w:t>
      </w:r>
      <w:r w:rsidR="003A71C4" w:rsidRPr="00AA5E9D">
        <w:rPr>
          <w:rFonts w:ascii="Arial" w:hAnsi="Arial" w:cs="Arial"/>
          <w:color w:val="222222"/>
          <w:rtl/>
          <w:lang w:bidi="ar"/>
        </w:rPr>
        <w:t>إيراد رابط</w:t>
      </w:r>
      <w:r w:rsidRPr="00AA5E9D">
        <w:rPr>
          <w:rFonts w:ascii="Arial" w:hAnsi="Arial" w:cs="Arial"/>
          <w:color w:val="222222"/>
          <w:rtl/>
          <w:lang w:bidi="ar"/>
        </w:rPr>
        <w:t xml:space="preserve"> </w:t>
      </w:r>
      <w:r w:rsidR="003A71C4" w:rsidRPr="00AA5E9D">
        <w:rPr>
          <w:rFonts w:ascii="Arial" w:hAnsi="Arial" w:cs="Arial"/>
          <w:color w:val="222222"/>
          <w:rtl/>
          <w:lang w:bidi="ar"/>
        </w:rPr>
        <w:t>في تقرير المبادرة ل</w:t>
      </w:r>
      <w:r w:rsidRPr="00AA5E9D">
        <w:rPr>
          <w:rFonts w:ascii="Arial" w:hAnsi="Arial" w:cs="Arial"/>
          <w:color w:val="222222"/>
          <w:rtl/>
          <w:lang w:bidi="ar"/>
        </w:rPr>
        <w:t xml:space="preserve">لمعلومات الموجودة </w:t>
      </w:r>
      <w:r w:rsidR="00D40BD0" w:rsidRPr="00AA5E9D">
        <w:rPr>
          <w:rFonts w:ascii="Arial" w:hAnsi="Arial" w:cs="Arial"/>
          <w:color w:val="222222"/>
          <w:rtl/>
          <w:lang w:bidi="ar"/>
        </w:rPr>
        <w:t>أم</w:t>
      </w:r>
      <w:r w:rsidR="003A71C4" w:rsidRPr="00AA5E9D">
        <w:rPr>
          <w:rFonts w:ascii="Arial" w:hAnsi="Arial" w:cs="Arial"/>
          <w:color w:val="222222"/>
          <w:rtl/>
          <w:lang w:bidi="ar"/>
        </w:rPr>
        <w:t xml:space="preserve"> أن تقرير المبادرة يجب أن ي</w:t>
      </w:r>
      <w:r w:rsidRPr="00AA5E9D">
        <w:rPr>
          <w:rFonts w:ascii="Arial" w:hAnsi="Arial" w:cs="Arial"/>
          <w:color w:val="222222"/>
          <w:rtl/>
          <w:lang w:bidi="ar"/>
        </w:rPr>
        <w:t>تضمن وصفا</w:t>
      </w:r>
      <w:r w:rsidR="003A71C4" w:rsidRPr="00AA5E9D">
        <w:rPr>
          <w:rFonts w:ascii="Arial" w:hAnsi="Arial" w:cs="Arial"/>
          <w:color w:val="222222"/>
          <w:rtl/>
          <w:lang w:bidi="ar"/>
        </w:rPr>
        <w:t xml:space="preserve">ً </w:t>
      </w:r>
      <w:r w:rsidRPr="00AA5E9D">
        <w:rPr>
          <w:rFonts w:ascii="Arial" w:hAnsi="Arial" w:cs="Arial"/>
          <w:color w:val="222222"/>
          <w:rtl/>
          <w:lang w:bidi="ar"/>
        </w:rPr>
        <w:t>كامل</w:t>
      </w:r>
      <w:r w:rsidR="003A71C4" w:rsidRPr="00AA5E9D">
        <w:rPr>
          <w:rFonts w:ascii="Arial" w:hAnsi="Arial" w:cs="Arial"/>
          <w:color w:val="222222"/>
          <w:rtl/>
          <w:lang w:bidi="ar"/>
        </w:rPr>
        <w:t xml:space="preserve">اً أو </w:t>
      </w:r>
      <w:r w:rsidRPr="00AA5E9D">
        <w:rPr>
          <w:rFonts w:ascii="Arial" w:hAnsi="Arial" w:cs="Arial"/>
          <w:color w:val="222222"/>
          <w:rtl/>
          <w:lang w:bidi="ar"/>
        </w:rPr>
        <w:t>جزئي</w:t>
      </w:r>
      <w:r w:rsidR="003A71C4" w:rsidRPr="00AA5E9D">
        <w:rPr>
          <w:rFonts w:ascii="Arial" w:hAnsi="Arial" w:cs="Arial"/>
          <w:color w:val="222222"/>
          <w:rtl/>
          <w:lang w:bidi="ar"/>
        </w:rPr>
        <w:t>اً</w:t>
      </w:r>
      <w:r w:rsidRPr="00AA5E9D">
        <w:rPr>
          <w:rFonts w:ascii="Arial" w:hAnsi="Arial" w:cs="Arial"/>
          <w:color w:val="222222"/>
          <w:rtl/>
          <w:lang w:bidi="ar"/>
        </w:rPr>
        <w:t xml:space="preserve"> ل</w:t>
      </w:r>
      <w:r w:rsidR="003A71C4" w:rsidRPr="00AA5E9D">
        <w:rPr>
          <w:rFonts w:ascii="Arial" w:hAnsi="Arial" w:cs="Arial"/>
          <w:color w:val="222222"/>
          <w:rtl/>
          <w:lang w:bidi="ar"/>
        </w:rPr>
        <w:t>تلك</w:t>
      </w:r>
      <w:r w:rsidRPr="00AA5E9D">
        <w:rPr>
          <w:rFonts w:ascii="Arial" w:hAnsi="Arial" w:cs="Arial"/>
          <w:color w:val="222222"/>
          <w:rtl/>
          <w:lang w:bidi="ar"/>
        </w:rPr>
        <w:t xml:space="preserve"> المعلومات</w:t>
      </w:r>
      <w:r w:rsidR="00D40BD0" w:rsidRPr="00AA5E9D">
        <w:rPr>
          <w:rFonts w:ascii="Arial" w:hAnsi="Arial" w:cs="Arial"/>
          <w:color w:val="222222"/>
          <w:rtl/>
          <w:lang w:bidi="ar"/>
        </w:rPr>
        <w:t>؟</w:t>
      </w:r>
      <w:r w:rsidRPr="00AA5E9D">
        <w:rPr>
          <w:rFonts w:ascii="Arial" w:hAnsi="Arial" w:cs="Arial"/>
          <w:color w:val="222222"/>
          <w:rtl/>
          <w:lang w:bidi="ar"/>
        </w:rPr>
        <w:t xml:space="preserve">، ما هي </w:t>
      </w:r>
      <w:r w:rsidR="003A71C4" w:rsidRPr="00AA5E9D">
        <w:rPr>
          <w:rFonts w:ascii="Arial" w:hAnsi="Arial" w:cs="Arial"/>
          <w:color w:val="222222"/>
          <w:rtl/>
          <w:lang w:bidi="ar"/>
        </w:rPr>
        <w:t>المعلومات التي ينبغي على الجهة الإدارية</w:t>
      </w:r>
      <w:r w:rsidRPr="00AA5E9D">
        <w:rPr>
          <w:rFonts w:ascii="Arial" w:hAnsi="Arial" w:cs="Arial"/>
          <w:color w:val="222222"/>
          <w:rtl/>
          <w:lang w:bidi="ar"/>
        </w:rPr>
        <w:t xml:space="preserve"> المستقلة </w:t>
      </w:r>
      <w:r w:rsidR="00BC6BFB" w:rsidRPr="00AA5E9D">
        <w:rPr>
          <w:rFonts w:ascii="Arial" w:hAnsi="Arial" w:cs="Arial"/>
          <w:color w:val="222222"/>
          <w:rtl/>
          <w:lang w:bidi="ar"/>
        </w:rPr>
        <w:t xml:space="preserve">جمعها </w:t>
      </w:r>
      <w:r w:rsidRPr="00AA5E9D">
        <w:rPr>
          <w:rFonts w:ascii="Arial" w:hAnsi="Arial" w:cs="Arial"/>
          <w:color w:val="222222"/>
          <w:rtl/>
          <w:lang w:bidi="ar"/>
        </w:rPr>
        <w:t>وما</w:t>
      </w:r>
      <w:r w:rsidR="00D40BD0" w:rsidRPr="00AA5E9D">
        <w:rPr>
          <w:rFonts w:ascii="Arial" w:hAnsi="Arial" w:cs="Arial"/>
          <w:color w:val="222222"/>
          <w:rtl/>
          <w:lang w:bidi="ar"/>
        </w:rPr>
        <w:t>هي التي</w:t>
      </w:r>
      <w:r w:rsidRPr="00AA5E9D">
        <w:rPr>
          <w:rFonts w:ascii="Arial" w:hAnsi="Arial" w:cs="Arial"/>
          <w:color w:val="222222"/>
          <w:rtl/>
          <w:lang w:bidi="ar"/>
        </w:rPr>
        <w:t xml:space="preserve"> يمكن استخلاصها مباشرة</w:t>
      </w:r>
      <w:r w:rsidR="00BC6BFB" w:rsidRPr="00AA5E9D">
        <w:rPr>
          <w:rFonts w:ascii="Arial" w:hAnsi="Arial" w:cs="Arial"/>
          <w:color w:val="222222"/>
          <w:rtl/>
          <w:lang w:bidi="ar"/>
        </w:rPr>
        <w:t>ً</w:t>
      </w:r>
      <w:r w:rsidRPr="00AA5E9D">
        <w:rPr>
          <w:rFonts w:ascii="Arial" w:hAnsi="Arial" w:cs="Arial"/>
          <w:color w:val="222222"/>
          <w:rtl/>
          <w:lang w:bidi="ar"/>
        </w:rPr>
        <w:t xml:space="preserve"> من المصدر</w:t>
      </w:r>
      <w:r w:rsidR="00D40BD0" w:rsidRPr="00AA5E9D">
        <w:rPr>
          <w:rFonts w:ascii="Arial" w:hAnsi="Arial" w:cs="Arial"/>
          <w:color w:val="222222"/>
          <w:rtl/>
          <w:lang w:bidi="ar"/>
        </w:rPr>
        <w:t>؟</w:t>
      </w:r>
      <w:r w:rsidR="00BC6BFB" w:rsidRPr="00AA5E9D">
        <w:rPr>
          <w:rFonts w:ascii="Arial" w:hAnsi="Arial" w:cs="Arial"/>
          <w:color w:val="222222"/>
          <w:rtl/>
          <w:lang w:bidi="ar"/>
        </w:rPr>
        <w:t>،</w:t>
      </w:r>
      <w:r w:rsidRPr="00AA5E9D">
        <w:rPr>
          <w:rFonts w:ascii="Arial" w:hAnsi="Arial" w:cs="Arial"/>
          <w:color w:val="222222"/>
          <w:rtl/>
          <w:lang w:bidi="ar"/>
        </w:rPr>
        <w:t xml:space="preserve"> وما نقاط الضعف والتحديات </w:t>
      </w:r>
      <w:r w:rsidR="00BC6BFB" w:rsidRPr="00AA5E9D">
        <w:rPr>
          <w:rFonts w:ascii="Arial" w:hAnsi="Arial" w:cs="Arial"/>
          <w:color w:val="222222"/>
          <w:rtl/>
          <w:lang w:bidi="ar"/>
        </w:rPr>
        <w:t>التي ينبغي تناولها</w:t>
      </w:r>
      <w:r w:rsidR="00C35BDF" w:rsidRPr="00AA5E9D">
        <w:rPr>
          <w:rFonts w:ascii="Arial" w:hAnsi="Arial" w:cs="Arial"/>
          <w:color w:val="222222"/>
          <w:rtl/>
          <w:lang w:bidi="ar"/>
        </w:rPr>
        <w:t xml:space="preserve"> في تقرير المبادرة</w:t>
      </w:r>
      <w:r w:rsidR="00D40BD0" w:rsidRPr="00AA5E9D">
        <w:rPr>
          <w:rFonts w:ascii="Arial" w:hAnsi="Arial" w:cs="Arial"/>
          <w:color w:val="222222"/>
          <w:rtl/>
          <w:lang w:bidi="ar"/>
        </w:rPr>
        <w:t>؟</w:t>
      </w:r>
      <w:r w:rsidR="00C35BDF" w:rsidRPr="00AA5E9D">
        <w:rPr>
          <w:rFonts w:ascii="Arial" w:hAnsi="Arial" w:cs="Arial"/>
          <w:color w:val="222222"/>
          <w:rtl/>
          <w:lang w:bidi="ar"/>
        </w:rPr>
        <w:t>.</w:t>
      </w:r>
    </w:p>
    <w:p w14:paraId="579049EC" w14:textId="7F4F56A1" w:rsidR="009B0015" w:rsidRPr="00AA5E9D" w:rsidRDefault="00756221" w:rsidP="00BE5FF8">
      <w:pPr>
        <w:pStyle w:val="ListParagraph"/>
        <w:autoSpaceDE w:val="0"/>
        <w:autoSpaceDN w:val="0"/>
        <w:bidi/>
        <w:adjustRightInd w:val="0"/>
        <w:ind w:left="0"/>
        <w:rPr>
          <w:rFonts w:ascii="Arial" w:hAnsi="Arial" w:cs="Arial"/>
          <w:color w:val="222222"/>
        </w:rPr>
      </w:pPr>
      <w:r w:rsidRPr="00AA5E9D">
        <w:rPr>
          <w:rFonts w:ascii="Arial" w:hAnsi="Arial" w:cs="Arial"/>
          <w:color w:val="222222"/>
          <w:rtl/>
          <w:lang w:bidi="ar"/>
        </w:rPr>
        <w:br/>
        <w:t xml:space="preserve">و) </w:t>
      </w:r>
      <w:r w:rsidR="002F7A93" w:rsidRPr="00AA5E9D">
        <w:rPr>
          <w:rFonts w:ascii="Arial" w:hAnsi="Arial" w:cs="Arial"/>
          <w:color w:val="222222"/>
          <w:rtl/>
          <w:lang w:bidi="ar"/>
        </w:rPr>
        <w:t>ال</w:t>
      </w:r>
      <w:r w:rsidR="00DF047D" w:rsidRPr="00AA5E9D">
        <w:rPr>
          <w:rFonts w:ascii="Arial" w:hAnsi="Arial" w:cs="Arial"/>
          <w:color w:val="222222"/>
          <w:rtl/>
          <w:lang w:bidi="ar"/>
        </w:rPr>
        <w:t>توثيق</w:t>
      </w:r>
      <w:r w:rsidRPr="00AA5E9D">
        <w:rPr>
          <w:rFonts w:ascii="Arial" w:hAnsi="Arial" w:cs="Arial"/>
          <w:color w:val="222222"/>
          <w:rtl/>
          <w:lang w:bidi="ar"/>
        </w:rPr>
        <w:t xml:space="preserve"> </w:t>
      </w:r>
      <w:r w:rsidR="002F7A93" w:rsidRPr="00AA5E9D">
        <w:rPr>
          <w:rFonts w:ascii="Arial" w:hAnsi="Arial" w:cs="Arial"/>
          <w:color w:val="222222"/>
          <w:rtl/>
          <w:lang w:bidi="ar"/>
        </w:rPr>
        <w:t>الجيد ل</w:t>
      </w:r>
      <w:r w:rsidRPr="00AA5E9D">
        <w:rPr>
          <w:rFonts w:ascii="Arial" w:hAnsi="Arial" w:cs="Arial"/>
          <w:color w:val="222222"/>
          <w:rtl/>
          <w:lang w:bidi="ar"/>
        </w:rPr>
        <w:t>ج</w:t>
      </w:r>
      <w:r w:rsidR="00DF047D" w:rsidRPr="00AA5E9D">
        <w:rPr>
          <w:rFonts w:ascii="Arial" w:hAnsi="Arial" w:cs="Arial"/>
          <w:color w:val="222222"/>
          <w:rtl/>
          <w:lang w:bidi="ar"/>
        </w:rPr>
        <w:t>ميع المعلومات التي تم جمعها وأس</w:t>
      </w:r>
      <w:r w:rsidRPr="00AA5E9D">
        <w:rPr>
          <w:rFonts w:ascii="Arial" w:hAnsi="Arial" w:cs="Arial"/>
          <w:color w:val="222222"/>
          <w:rtl/>
          <w:lang w:bidi="ar"/>
        </w:rPr>
        <w:t>س التقييمات التي أجريت</w:t>
      </w:r>
      <w:r w:rsidR="002F7A93" w:rsidRPr="00AA5E9D">
        <w:rPr>
          <w:rFonts w:ascii="Arial" w:hAnsi="Arial" w:cs="Arial"/>
          <w:color w:val="222222"/>
          <w:rtl/>
          <w:lang w:bidi="ar"/>
        </w:rPr>
        <w:t xml:space="preserve"> </w:t>
      </w:r>
      <w:r w:rsidR="00DF047D" w:rsidRPr="00AA5E9D">
        <w:rPr>
          <w:rFonts w:ascii="Arial" w:hAnsi="Arial" w:cs="Arial"/>
          <w:color w:val="222222"/>
          <w:rtl/>
          <w:lang w:bidi="ar"/>
        </w:rPr>
        <w:t>في تقرير دراسة تحديد ال</w:t>
      </w:r>
      <w:r w:rsidR="008B3C01" w:rsidRPr="00AA5E9D">
        <w:rPr>
          <w:rFonts w:ascii="Arial" w:hAnsi="Arial" w:cs="Arial"/>
          <w:color w:val="222222"/>
          <w:rtl/>
          <w:lang w:bidi="ar"/>
        </w:rPr>
        <w:t>مجال</w:t>
      </w:r>
      <w:r w:rsidRPr="00AA5E9D">
        <w:rPr>
          <w:rFonts w:ascii="Arial" w:hAnsi="Arial" w:cs="Arial"/>
          <w:color w:val="222222"/>
          <w:rtl/>
          <w:lang w:bidi="ar"/>
        </w:rPr>
        <w:t>.</w:t>
      </w:r>
    </w:p>
    <w:p w14:paraId="5570D9DF" w14:textId="77777777" w:rsidR="009B0015" w:rsidRPr="00AA5E9D" w:rsidRDefault="009B0015" w:rsidP="009B0015">
      <w:pPr>
        <w:pStyle w:val="ListParagraph"/>
        <w:autoSpaceDE w:val="0"/>
        <w:autoSpaceDN w:val="0"/>
        <w:bidi/>
        <w:adjustRightInd w:val="0"/>
        <w:ind w:left="0"/>
        <w:rPr>
          <w:rFonts w:ascii="Arial" w:hAnsi="Arial" w:cs="Arial"/>
          <w:color w:val="222222"/>
          <w:rtl/>
        </w:rPr>
      </w:pPr>
    </w:p>
    <w:p w14:paraId="65631281" w14:textId="107DA3F0" w:rsidR="009B0015" w:rsidRPr="00AA5E9D" w:rsidRDefault="00B53DAB" w:rsidP="009B0015">
      <w:pPr>
        <w:pStyle w:val="ListParagraph"/>
        <w:autoSpaceDE w:val="0"/>
        <w:autoSpaceDN w:val="0"/>
        <w:bidi/>
        <w:adjustRightInd w:val="0"/>
        <w:ind w:left="0"/>
        <w:rPr>
          <w:rFonts w:ascii="Arial" w:hAnsi="Arial" w:cs="Arial"/>
          <w:b/>
          <w:bCs/>
          <w:color w:val="222222"/>
          <w:rtl/>
        </w:rPr>
      </w:pPr>
      <w:r w:rsidRPr="00AA5E9D">
        <w:rPr>
          <w:rFonts w:ascii="Arial" w:hAnsi="Arial" w:cs="Arial"/>
          <w:b/>
          <w:bCs/>
          <w:color w:val="222222"/>
          <w:rtl/>
        </w:rPr>
        <w:t xml:space="preserve">عملية المطابقة في </w:t>
      </w:r>
      <w:r w:rsidR="009B0015" w:rsidRPr="00AA5E9D">
        <w:rPr>
          <w:rFonts w:ascii="Arial" w:hAnsi="Arial" w:cs="Arial"/>
          <w:b/>
          <w:bCs/>
          <w:color w:val="222222"/>
          <w:rtl/>
        </w:rPr>
        <w:t>المبادرة</w:t>
      </w:r>
    </w:p>
    <w:p w14:paraId="3CCFFF90" w14:textId="77777777" w:rsidR="00BE5FF8" w:rsidRPr="00AA5E9D" w:rsidRDefault="00BE5FF8" w:rsidP="00AB4DE0">
      <w:pPr>
        <w:pStyle w:val="ListParagraph"/>
        <w:autoSpaceDE w:val="0"/>
        <w:autoSpaceDN w:val="0"/>
        <w:bidi/>
        <w:adjustRightInd w:val="0"/>
        <w:ind w:left="0"/>
        <w:rPr>
          <w:rFonts w:ascii="Arial" w:hAnsi="Arial" w:cs="Arial"/>
          <w:color w:val="222222"/>
          <w:rtl/>
        </w:rPr>
      </w:pPr>
    </w:p>
    <w:p w14:paraId="172C8831" w14:textId="35E2E70B" w:rsidR="00BE5FF8" w:rsidRPr="00AA5E9D" w:rsidRDefault="00BE5FF8" w:rsidP="002615E8">
      <w:pPr>
        <w:pStyle w:val="ListParagraph"/>
        <w:autoSpaceDE w:val="0"/>
        <w:autoSpaceDN w:val="0"/>
        <w:bidi/>
        <w:adjustRightInd w:val="0"/>
        <w:ind w:left="0"/>
        <w:rPr>
          <w:rFonts w:ascii="Arial" w:hAnsi="Arial" w:cs="Arial"/>
          <w:color w:val="222222"/>
          <w:rtl/>
          <w:lang w:bidi="ar"/>
        </w:rPr>
      </w:pPr>
      <w:r w:rsidRPr="00AA5E9D">
        <w:rPr>
          <w:rStyle w:val="hps"/>
          <w:rFonts w:ascii="Arial" w:hAnsi="Arial" w:cs="Arial"/>
          <w:color w:val="222222"/>
          <w:rtl/>
          <w:lang w:bidi="ar"/>
        </w:rPr>
        <w:t>6.</w:t>
      </w:r>
      <w:r w:rsidRPr="00AA5E9D">
        <w:rPr>
          <w:rFonts w:ascii="Arial" w:hAnsi="Arial" w:cs="Arial"/>
          <w:color w:val="222222"/>
          <w:rtl/>
          <w:lang w:bidi="ar"/>
        </w:rPr>
        <w:t xml:space="preserve"> </w:t>
      </w:r>
      <w:r w:rsidRPr="00AA5E9D">
        <w:rPr>
          <w:rStyle w:val="hps"/>
          <w:rFonts w:ascii="Arial" w:hAnsi="Arial" w:cs="Arial"/>
          <w:color w:val="222222"/>
          <w:rtl/>
          <w:lang w:bidi="ar"/>
        </w:rPr>
        <w:t>يتطلب</w:t>
      </w:r>
      <w:r w:rsidRPr="00AA5E9D">
        <w:rPr>
          <w:rFonts w:ascii="Arial" w:hAnsi="Arial" w:cs="Arial"/>
          <w:color w:val="222222"/>
          <w:rtl/>
          <w:lang w:bidi="ar"/>
        </w:rPr>
        <w:t xml:space="preserve"> معيار </w:t>
      </w:r>
      <w:r w:rsidRPr="00AA5E9D">
        <w:rPr>
          <w:rStyle w:val="hps"/>
          <w:rFonts w:ascii="Arial" w:hAnsi="Arial" w:cs="Arial"/>
          <w:color w:val="222222"/>
          <w:rtl/>
          <w:lang w:bidi="ar"/>
        </w:rPr>
        <w:t>المبادرة</w:t>
      </w:r>
      <w:r w:rsidRPr="00AA5E9D">
        <w:rPr>
          <w:rFonts w:ascii="Arial" w:hAnsi="Arial" w:cs="Arial"/>
          <w:color w:val="222222"/>
          <w:rtl/>
          <w:lang w:bidi="ar"/>
        </w:rPr>
        <w:t xml:space="preserve"> </w:t>
      </w:r>
      <w:r w:rsidRPr="00AA5E9D">
        <w:rPr>
          <w:rStyle w:val="hps"/>
          <w:rFonts w:ascii="Arial" w:hAnsi="Arial" w:cs="Arial"/>
          <w:color w:val="222222"/>
          <w:rtl/>
          <w:lang w:bidi="ar"/>
        </w:rPr>
        <w:t>الإفصاح الكامل عن</w:t>
      </w:r>
      <w:r w:rsidRPr="00AA5E9D">
        <w:rPr>
          <w:rFonts w:ascii="Arial" w:hAnsi="Arial" w:cs="Arial"/>
          <w:color w:val="222222"/>
          <w:rtl/>
          <w:lang w:bidi="ar"/>
        </w:rPr>
        <w:t xml:space="preserve"> </w:t>
      </w:r>
      <w:r w:rsidRPr="00AA5E9D">
        <w:rPr>
          <w:rStyle w:val="hps"/>
          <w:rFonts w:ascii="Arial" w:hAnsi="Arial" w:cs="Arial"/>
          <w:color w:val="222222"/>
          <w:rtl/>
          <w:lang w:bidi="ar"/>
        </w:rPr>
        <w:t>إيرادات الحكومة</w:t>
      </w:r>
      <w:r w:rsidRPr="00AA5E9D">
        <w:rPr>
          <w:rFonts w:ascii="Arial" w:hAnsi="Arial" w:cs="Arial"/>
          <w:color w:val="222222"/>
          <w:rtl/>
          <w:lang w:bidi="ar"/>
        </w:rPr>
        <w:t xml:space="preserve"> </w:t>
      </w:r>
      <w:r w:rsidRPr="00AA5E9D">
        <w:rPr>
          <w:rStyle w:val="hps"/>
          <w:rFonts w:ascii="Arial" w:hAnsi="Arial" w:cs="Arial"/>
          <w:color w:val="222222"/>
          <w:rtl/>
          <w:lang w:bidi="ar"/>
        </w:rPr>
        <w:t>من</w:t>
      </w:r>
      <w:r w:rsidRPr="00AA5E9D">
        <w:rPr>
          <w:rFonts w:ascii="Arial" w:hAnsi="Arial" w:cs="Arial"/>
          <w:color w:val="222222"/>
          <w:rtl/>
          <w:lang w:bidi="ar"/>
        </w:rPr>
        <w:t xml:space="preserve"> </w:t>
      </w:r>
      <w:r w:rsidRPr="00AA5E9D">
        <w:rPr>
          <w:rStyle w:val="hps"/>
          <w:rFonts w:ascii="Arial" w:hAnsi="Arial" w:cs="Arial"/>
          <w:color w:val="222222"/>
          <w:rtl/>
          <w:lang w:bidi="ar"/>
        </w:rPr>
        <w:t>قطاع الصناعات الاستخراجية</w:t>
      </w:r>
      <w:r w:rsidRPr="00AA5E9D">
        <w:rPr>
          <w:rFonts w:ascii="Arial" w:hAnsi="Arial" w:cs="Arial"/>
          <w:color w:val="222222"/>
          <w:rtl/>
          <w:lang w:bidi="ar"/>
        </w:rPr>
        <w:t xml:space="preserve"> </w:t>
      </w:r>
      <w:r w:rsidRPr="00AA5E9D">
        <w:rPr>
          <w:rStyle w:val="hps"/>
          <w:rFonts w:ascii="Arial" w:hAnsi="Arial" w:cs="Arial"/>
          <w:color w:val="222222"/>
          <w:rtl/>
          <w:lang w:bidi="ar"/>
        </w:rPr>
        <w:t>وكذلك الإفصاح عن</w:t>
      </w:r>
      <w:r w:rsidRPr="00AA5E9D">
        <w:rPr>
          <w:rFonts w:ascii="Arial" w:hAnsi="Arial" w:cs="Arial"/>
          <w:color w:val="222222"/>
          <w:rtl/>
          <w:lang w:bidi="ar"/>
        </w:rPr>
        <w:t xml:space="preserve"> </w:t>
      </w:r>
      <w:r w:rsidRPr="00AA5E9D">
        <w:rPr>
          <w:rStyle w:val="hps"/>
          <w:rFonts w:ascii="Arial" w:hAnsi="Arial" w:cs="Arial"/>
          <w:color w:val="222222"/>
          <w:rtl/>
          <w:lang w:bidi="ar"/>
        </w:rPr>
        <w:t>المدفوعات الجوهرية</w:t>
      </w:r>
      <w:r w:rsidRPr="00AA5E9D">
        <w:rPr>
          <w:rFonts w:ascii="Arial" w:hAnsi="Arial" w:cs="Arial"/>
          <w:color w:val="222222"/>
          <w:rtl/>
          <w:lang w:bidi="ar"/>
        </w:rPr>
        <w:t xml:space="preserve"> </w:t>
      </w:r>
      <w:r w:rsidRPr="00AA5E9D">
        <w:rPr>
          <w:rStyle w:val="hps"/>
          <w:rFonts w:ascii="Arial" w:hAnsi="Arial" w:cs="Arial"/>
          <w:color w:val="222222"/>
          <w:rtl/>
          <w:lang w:bidi="ar"/>
        </w:rPr>
        <w:t>التي قدمتها شركات النفط</w:t>
      </w:r>
      <w:r w:rsidRPr="00AA5E9D">
        <w:rPr>
          <w:rFonts w:ascii="Arial" w:hAnsi="Arial" w:cs="Arial"/>
          <w:color w:val="222222"/>
          <w:rtl/>
          <w:lang w:bidi="ar"/>
        </w:rPr>
        <w:t xml:space="preserve"> </w:t>
      </w:r>
      <w:r w:rsidRPr="00AA5E9D">
        <w:rPr>
          <w:rStyle w:val="hps"/>
          <w:rFonts w:ascii="Arial" w:hAnsi="Arial" w:cs="Arial"/>
          <w:color w:val="222222"/>
          <w:rtl/>
          <w:lang w:bidi="ar"/>
        </w:rPr>
        <w:t>والغاز و</w:t>
      </w:r>
      <w:r w:rsidRPr="00AA5E9D">
        <w:rPr>
          <w:rStyle w:val="atn"/>
          <w:rFonts w:ascii="Arial" w:hAnsi="Arial" w:cs="Arial"/>
          <w:color w:val="222222"/>
          <w:rtl/>
          <w:lang w:bidi="ar"/>
        </w:rPr>
        <w:t>التعدين (ال</w:t>
      </w:r>
      <w:r w:rsidRPr="00AA5E9D">
        <w:rPr>
          <w:rFonts w:ascii="Arial" w:hAnsi="Arial" w:cs="Arial"/>
          <w:color w:val="222222"/>
          <w:rtl/>
          <w:lang w:bidi="ar"/>
        </w:rPr>
        <w:t xml:space="preserve">متطلب </w:t>
      </w:r>
      <w:r w:rsidRPr="00AA5E9D">
        <w:rPr>
          <w:rStyle w:val="hps"/>
          <w:rFonts w:ascii="Arial" w:hAnsi="Arial" w:cs="Arial"/>
          <w:color w:val="222222"/>
          <w:rtl/>
          <w:lang w:bidi="ar"/>
        </w:rPr>
        <w:t>4</w:t>
      </w:r>
      <w:r w:rsidRPr="00AA5E9D">
        <w:rPr>
          <w:rFonts w:ascii="Arial" w:hAnsi="Arial" w:cs="Arial"/>
          <w:color w:val="222222"/>
          <w:rtl/>
          <w:lang w:bidi="ar"/>
        </w:rPr>
        <w:t xml:space="preserve">). </w:t>
      </w:r>
      <w:r w:rsidRPr="00AA5E9D">
        <w:rPr>
          <w:rStyle w:val="hps"/>
          <w:rFonts w:ascii="Arial" w:hAnsi="Arial" w:cs="Arial"/>
          <w:color w:val="222222"/>
          <w:rtl/>
          <w:lang w:bidi="ar"/>
        </w:rPr>
        <w:t>ومن المتوقع أن يقوم الاستشاري ب</w:t>
      </w:r>
      <w:r w:rsidRPr="00AA5E9D">
        <w:rPr>
          <w:rFonts w:ascii="Arial" w:hAnsi="Arial" w:cs="Arial"/>
          <w:color w:val="222222"/>
          <w:rtl/>
          <w:lang w:bidi="ar"/>
        </w:rPr>
        <w:t xml:space="preserve">تقييم مدى توافر </w:t>
      </w:r>
      <w:r w:rsidRPr="00AA5E9D">
        <w:rPr>
          <w:rStyle w:val="hps"/>
          <w:rFonts w:ascii="Arial" w:hAnsi="Arial" w:cs="Arial"/>
          <w:color w:val="222222"/>
          <w:rtl/>
          <w:lang w:bidi="ar"/>
        </w:rPr>
        <w:t>وموثوقية</w:t>
      </w:r>
      <w:r w:rsidRPr="00AA5E9D">
        <w:rPr>
          <w:rFonts w:ascii="Arial" w:hAnsi="Arial" w:cs="Arial"/>
          <w:color w:val="222222"/>
          <w:rtl/>
          <w:lang w:bidi="ar"/>
        </w:rPr>
        <w:t xml:space="preserve"> </w:t>
      </w:r>
      <w:r w:rsidRPr="00AA5E9D">
        <w:rPr>
          <w:rStyle w:val="hps"/>
          <w:rFonts w:ascii="Arial" w:hAnsi="Arial" w:cs="Arial"/>
          <w:color w:val="222222"/>
          <w:rtl/>
          <w:lang w:bidi="ar"/>
        </w:rPr>
        <w:t>بيانات الإيرادات</w:t>
      </w:r>
      <w:r w:rsidRPr="00AA5E9D">
        <w:rPr>
          <w:rFonts w:ascii="Arial" w:hAnsi="Arial" w:cs="Arial"/>
          <w:color w:val="222222"/>
          <w:rtl/>
          <w:lang w:bidi="ar"/>
        </w:rPr>
        <w:t xml:space="preserve"> </w:t>
      </w:r>
      <w:r w:rsidRPr="00AA5E9D">
        <w:rPr>
          <w:rStyle w:val="hps"/>
          <w:rFonts w:ascii="Arial" w:hAnsi="Arial" w:cs="Arial"/>
          <w:color w:val="222222"/>
          <w:rtl/>
          <w:lang w:bidi="ar"/>
        </w:rPr>
        <w:t>و</w:t>
      </w:r>
      <w:r w:rsidRPr="00AA5E9D">
        <w:rPr>
          <w:rFonts w:ascii="Arial" w:hAnsi="Arial" w:cs="Arial"/>
          <w:color w:val="222222"/>
          <w:rtl/>
          <w:lang w:bidi="ar"/>
        </w:rPr>
        <w:t xml:space="preserve">المدفوعات واستكشاف </w:t>
      </w:r>
      <w:r w:rsidRPr="00AA5E9D">
        <w:rPr>
          <w:rStyle w:val="hps"/>
          <w:rFonts w:ascii="Arial" w:hAnsi="Arial" w:cs="Arial"/>
          <w:color w:val="222222"/>
          <w:rtl/>
          <w:lang w:bidi="ar"/>
        </w:rPr>
        <w:t>أفضل</w:t>
      </w:r>
      <w:r w:rsidRPr="00AA5E9D">
        <w:rPr>
          <w:rFonts w:ascii="Arial" w:hAnsi="Arial" w:cs="Arial"/>
          <w:color w:val="222222"/>
          <w:rtl/>
          <w:lang w:bidi="ar"/>
        </w:rPr>
        <w:t xml:space="preserve"> السبل</w:t>
      </w:r>
      <w:r w:rsidR="005676B6" w:rsidRPr="00AA5E9D">
        <w:rPr>
          <w:rFonts w:ascii="Arial" w:hAnsi="Arial" w:cs="Arial"/>
          <w:color w:val="222222"/>
          <w:rtl/>
          <w:lang w:bidi="ar"/>
        </w:rPr>
        <w:t xml:space="preserve"> لجعل</w:t>
      </w:r>
      <w:r w:rsidRPr="00AA5E9D">
        <w:rPr>
          <w:rStyle w:val="hps"/>
          <w:rFonts w:ascii="Arial" w:hAnsi="Arial" w:cs="Arial"/>
          <w:color w:val="222222"/>
          <w:rtl/>
          <w:lang w:bidi="ar"/>
        </w:rPr>
        <w:t xml:space="preserve"> </w:t>
      </w:r>
      <w:r w:rsidRPr="00AA5E9D">
        <w:rPr>
          <w:rFonts w:ascii="Arial" w:hAnsi="Arial" w:cs="Arial"/>
          <w:color w:val="222222"/>
          <w:rtl/>
          <w:lang w:bidi="ar"/>
        </w:rPr>
        <w:t>هذه المعلومات</w:t>
      </w:r>
      <w:r w:rsidR="005676B6" w:rsidRPr="00AA5E9D">
        <w:rPr>
          <w:rStyle w:val="hps"/>
          <w:rFonts w:ascii="Arial" w:hAnsi="Arial" w:cs="Arial"/>
          <w:color w:val="222222"/>
          <w:rtl/>
          <w:lang w:bidi="ar"/>
        </w:rPr>
        <w:t xml:space="preserve"> م</w:t>
      </w:r>
      <w:r w:rsidR="005676B6" w:rsidRPr="00AA5E9D">
        <w:rPr>
          <w:rFonts w:ascii="Arial" w:hAnsi="Arial" w:cs="Arial"/>
          <w:color w:val="222222"/>
          <w:rtl/>
          <w:lang w:bidi="ar"/>
        </w:rPr>
        <w:t>تاحة</w:t>
      </w:r>
      <w:r w:rsidRPr="00AA5E9D">
        <w:rPr>
          <w:rFonts w:ascii="Arial" w:hAnsi="Arial" w:cs="Arial"/>
          <w:color w:val="222222"/>
          <w:rtl/>
          <w:lang w:bidi="ar"/>
        </w:rPr>
        <w:t xml:space="preserve">. </w:t>
      </w:r>
      <w:r w:rsidR="005676B6" w:rsidRPr="00AA5E9D">
        <w:rPr>
          <w:rFonts w:ascii="Arial" w:hAnsi="Arial" w:cs="Arial"/>
          <w:color w:val="222222"/>
          <w:rtl/>
          <w:lang w:bidi="ar"/>
        </w:rPr>
        <w:t>ل</w:t>
      </w:r>
      <w:r w:rsidR="005676B6" w:rsidRPr="00AA5E9D">
        <w:rPr>
          <w:rStyle w:val="hps"/>
          <w:rFonts w:ascii="Arial" w:hAnsi="Arial" w:cs="Arial"/>
          <w:color w:val="222222"/>
          <w:rtl/>
          <w:lang w:bidi="ar"/>
        </w:rPr>
        <w:t xml:space="preserve">تحقيق </w:t>
      </w:r>
      <w:r w:rsidRPr="00AA5E9D">
        <w:rPr>
          <w:rStyle w:val="hps"/>
          <w:rFonts w:ascii="Arial" w:hAnsi="Arial" w:cs="Arial"/>
          <w:color w:val="222222"/>
          <w:rtl/>
          <w:lang w:bidi="ar"/>
        </w:rPr>
        <w:t>هذه الغاية</w:t>
      </w:r>
      <w:r w:rsidRPr="00AA5E9D">
        <w:rPr>
          <w:rFonts w:ascii="Arial" w:hAnsi="Arial" w:cs="Arial"/>
          <w:color w:val="222222"/>
          <w:rtl/>
          <w:lang w:bidi="ar"/>
        </w:rPr>
        <w:t xml:space="preserve">، </w:t>
      </w:r>
      <w:r w:rsidR="005676B6" w:rsidRPr="00AA5E9D">
        <w:rPr>
          <w:rStyle w:val="hps"/>
          <w:rFonts w:ascii="Arial" w:hAnsi="Arial" w:cs="Arial"/>
          <w:color w:val="222222"/>
          <w:rtl/>
          <w:lang w:bidi="ar"/>
        </w:rPr>
        <w:t>يُ</w:t>
      </w:r>
      <w:r w:rsidRPr="00AA5E9D">
        <w:rPr>
          <w:rStyle w:val="hps"/>
          <w:rFonts w:ascii="Arial" w:hAnsi="Arial" w:cs="Arial"/>
          <w:color w:val="222222"/>
          <w:rtl/>
          <w:lang w:bidi="ar"/>
        </w:rPr>
        <w:t xml:space="preserve">توقع </w:t>
      </w:r>
      <w:r w:rsidR="005676B6" w:rsidRPr="00AA5E9D">
        <w:rPr>
          <w:rStyle w:val="hps"/>
          <w:rFonts w:ascii="Arial" w:hAnsi="Arial" w:cs="Arial"/>
          <w:color w:val="222222"/>
          <w:rtl/>
          <w:lang w:bidi="ar"/>
        </w:rPr>
        <w:t>من الاستشاري</w:t>
      </w:r>
      <w:r w:rsidRPr="00AA5E9D">
        <w:rPr>
          <w:rFonts w:ascii="Arial" w:hAnsi="Arial" w:cs="Arial"/>
          <w:color w:val="222222"/>
          <w:rtl/>
          <w:lang w:bidi="ar"/>
        </w:rPr>
        <w:t xml:space="preserve"> </w:t>
      </w:r>
      <w:r w:rsidR="00112F03" w:rsidRPr="00AA5E9D">
        <w:rPr>
          <w:rStyle w:val="hps"/>
          <w:rFonts w:ascii="Arial" w:hAnsi="Arial" w:cs="Arial"/>
          <w:color w:val="222222"/>
          <w:rtl/>
          <w:lang w:bidi="ar"/>
        </w:rPr>
        <w:t>القيام</w:t>
      </w:r>
      <w:r w:rsidRPr="00AA5E9D">
        <w:rPr>
          <w:rStyle w:val="hps"/>
          <w:rFonts w:ascii="Arial" w:hAnsi="Arial" w:cs="Arial"/>
          <w:color w:val="222222"/>
          <w:rtl/>
          <w:lang w:bidi="ar"/>
        </w:rPr>
        <w:t xml:space="preserve"> </w:t>
      </w:r>
      <w:r w:rsidR="00112F03" w:rsidRPr="00AA5E9D">
        <w:rPr>
          <w:rStyle w:val="hps"/>
          <w:rFonts w:ascii="Arial" w:hAnsi="Arial" w:cs="Arial"/>
          <w:color w:val="222222"/>
          <w:rtl/>
          <w:lang w:bidi="ar"/>
        </w:rPr>
        <w:t>ب</w:t>
      </w:r>
      <w:r w:rsidRPr="00AA5E9D">
        <w:rPr>
          <w:rStyle w:val="hps"/>
          <w:rFonts w:ascii="Arial" w:hAnsi="Arial" w:cs="Arial"/>
          <w:color w:val="222222"/>
          <w:rtl/>
          <w:lang w:bidi="ar"/>
        </w:rPr>
        <w:t>تحليل شامل</w:t>
      </w:r>
      <w:r w:rsidRPr="00AA5E9D">
        <w:rPr>
          <w:rFonts w:ascii="Arial" w:hAnsi="Arial" w:cs="Arial"/>
          <w:color w:val="222222"/>
          <w:rtl/>
          <w:lang w:bidi="ar"/>
        </w:rPr>
        <w:t xml:space="preserve"> </w:t>
      </w:r>
      <w:r w:rsidRPr="00AA5E9D">
        <w:rPr>
          <w:rStyle w:val="hps"/>
          <w:rFonts w:ascii="Arial" w:hAnsi="Arial" w:cs="Arial"/>
          <w:color w:val="222222"/>
          <w:rtl/>
          <w:lang w:bidi="ar"/>
        </w:rPr>
        <w:t>للمدفوعات</w:t>
      </w:r>
      <w:r w:rsidRPr="00AA5E9D">
        <w:rPr>
          <w:rFonts w:ascii="Arial" w:hAnsi="Arial" w:cs="Arial"/>
          <w:color w:val="222222"/>
          <w:rtl/>
          <w:lang w:bidi="ar"/>
        </w:rPr>
        <w:t xml:space="preserve"> </w:t>
      </w:r>
      <w:r w:rsidRPr="00AA5E9D">
        <w:rPr>
          <w:rStyle w:val="hps"/>
          <w:rFonts w:ascii="Arial" w:hAnsi="Arial" w:cs="Arial"/>
          <w:color w:val="222222"/>
          <w:rtl/>
          <w:lang w:bidi="ar"/>
        </w:rPr>
        <w:t>و</w:t>
      </w:r>
      <w:r w:rsidR="005676B6" w:rsidRPr="00AA5E9D">
        <w:rPr>
          <w:rFonts w:ascii="Arial" w:hAnsi="Arial" w:cs="Arial"/>
          <w:color w:val="222222"/>
          <w:rtl/>
          <w:lang w:bidi="ar"/>
        </w:rPr>
        <w:t>تدفقات</w:t>
      </w:r>
      <w:r w:rsidRPr="00AA5E9D">
        <w:rPr>
          <w:rFonts w:ascii="Arial" w:hAnsi="Arial" w:cs="Arial"/>
          <w:color w:val="222222"/>
          <w:rtl/>
          <w:lang w:bidi="ar"/>
        </w:rPr>
        <w:t xml:space="preserve"> </w:t>
      </w:r>
      <w:r w:rsidR="005676B6" w:rsidRPr="00AA5E9D">
        <w:rPr>
          <w:rStyle w:val="hps"/>
          <w:rFonts w:ascii="Arial" w:hAnsi="Arial" w:cs="Arial"/>
          <w:color w:val="222222"/>
          <w:rtl/>
          <w:lang w:bidi="ar"/>
        </w:rPr>
        <w:t>الإيرادات الحكومي</w:t>
      </w:r>
      <w:r w:rsidRPr="00AA5E9D">
        <w:rPr>
          <w:rStyle w:val="hps"/>
          <w:rFonts w:ascii="Arial" w:hAnsi="Arial" w:cs="Arial"/>
          <w:color w:val="222222"/>
          <w:rtl/>
          <w:lang w:bidi="ar"/>
        </w:rPr>
        <w:t>ة</w:t>
      </w:r>
      <w:r w:rsidRPr="00AA5E9D">
        <w:rPr>
          <w:rFonts w:ascii="Arial" w:hAnsi="Arial" w:cs="Arial"/>
          <w:color w:val="222222"/>
          <w:rtl/>
          <w:lang w:bidi="ar"/>
        </w:rPr>
        <w:t xml:space="preserve"> </w:t>
      </w:r>
      <w:r w:rsidRPr="00AA5E9D">
        <w:rPr>
          <w:rStyle w:val="hps"/>
          <w:rFonts w:ascii="Arial" w:hAnsi="Arial" w:cs="Arial"/>
          <w:color w:val="222222"/>
          <w:rtl/>
          <w:lang w:bidi="ar"/>
        </w:rPr>
        <w:t>ذات الصلة</w:t>
      </w:r>
      <w:r w:rsidRPr="00AA5E9D">
        <w:rPr>
          <w:rFonts w:ascii="Arial" w:hAnsi="Arial" w:cs="Arial"/>
          <w:color w:val="222222"/>
          <w:rtl/>
          <w:lang w:bidi="ar"/>
        </w:rPr>
        <w:t xml:space="preserve"> </w:t>
      </w:r>
      <w:r w:rsidR="005676B6" w:rsidRPr="00AA5E9D">
        <w:rPr>
          <w:rStyle w:val="hps"/>
          <w:rFonts w:ascii="Arial" w:hAnsi="Arial" w:cs="Arial"/>
          <w:color w:val="222222"/>
          <w:rtl/>
          <w:lang w:bidi="ar"/>
        </w:rPr>
        <w:t>ب</w:t>
      </w:r>
      <w:r w:rsidR="005676B6" w:rsidRPr="00AA5E9D">
        <w:rPr>
          <w:rFonts w:ascii="Arial" w:hAnsi="Arial" w:cs="Arial"/>
          <w:color w:val="222222"/>
          <w:rtl/>
          <w:lang w:bidi="ar"/>
        </w:rPr>
        <w:t>قطاع الصناعات الاستخراجية</w:t>
      </w:r>
      <w:r w:rsidRPr="00AA5E9D">
        <w:rPr>
          <w:rFonts w:ascii="Arial" w:hAnsi="Arial" w:cs="Arial"/>
          <w:color w:val="222222"/>
          <w:rtl/>
          <w:lang w:bidi="ar"/>
        </w:rPr>
        <w:t xml:space="preserve">، </w:t>
      </w:r>
      <w:r w:rsidR="00112F03" w:rsidRPr="00AA5E9D">
        <w:rPr>
          <w:rStyle w:val="hps"/>
          <w:rFonts w:ascii="Arial" w:hAnsi="Arial" w:cs="Arial"/>
          <w:color w:val="222222"/>
          <w:rtl/>
          <w:lang w:bidi="ar"/>
        </w:rPr>
        <w:t>مع التركيز</w:t>
      </w:r>
      <w:r w:rsidRPr="00AA5E9D">
        <w:rPr>
          <w:rFonts w:ascii="Arial" w:hAnsi="Arial" w:cs="Arial"/>
          <w:color w:val="222222"/>
          <w:rtl/>
          <w:lang w:bidi="ar"/>
        </w:rPr>
        <w:t xml:space="preserve"> </w:t>
      </w:r>
      <w:r w:rsidR="00112F03" w:rsidRPr="00AA5E9D">
        <w:rPr>
          <w:rStyle w:val="hps"/>
          <w:rFonts w:ascii="Arial" w:hAnsi="Arial" w:cs="Arial"/>
          <w:color w:val="222222"/>
          <w:rtl/>
          <w:lang w:bidi="ar"/>
        </w:rPr>
        <w:t xml:space="preserve">بشكل </w:t>
      </w:r>
      <w:r w:rsidRPr="00AA5E9D">
        <w:rPr>
          <w:rStyle w:val="hps"/>
          <w:rFonts w:ascii="Arial" w:hAnsi="Arial" w:cs="Arial"/>
          <w:color w:val="222222"/>
          <w:rtl/>
          <w:lang w:bidi="ar"/>
        </w:rPr>
        <w:t>خ</w:t>
      </w:r>
      <w:r w:rsidR="00112F03" w:rsidRPr="00AA5E9D">
        <w:rPr>
          <w:rStyle w:val="hps"/>
          <w:rFonts w:ascii="Arial" w:hAnsi="Arial" w:cs="Arial"/>
          <w:color w:val="222222"/>
          <w:rtl/>
          <w:lang w:bidi="ar"/>
        </w:rPr>
        <w:t>ا</w:t>
      </w:r>
      <w:r w:rsidRPr="00AA5E9D">
        <w:rPr>
          <w:rStyle w:val="hps"/>
          <w:rFonts w:ascii="Arial" w:hAnsi="Arial" w:cs="Arial"/>
          <w:color w:val="222222"/>
          <w:rtl/>
          <w:lang w:bidi="ar"/>
        </w:rPr>
        <w:t>ص</w:t>
      </w:r>
      <w:r w:rsidRPr="00AA5E9D">
        <w:rPr>
          <w:rFonts w:ascii="Arial" w:hAnsi="Arial" w:cs="Arial"/>
          <w:color w:val="222222"/>
          <w:rtl/>
          <w:lang w:bidi="ar"/>
        </w:rPr>
        <w:t xml:space="preserve"> </w:t>
      </w:r>
      <w:r w:rsidR="00112F03" w:rsidRPr="00AA5E9D">
        <w:rPr>
          <w:rStyle w:val="hps"/>
          <w:rFonts w:ascii="Arial" w:hAnsi="Arial" w:cs="Arial"/>
          <w:color w:val="222222"/>
          <w:rtl/>
          <w:lang w:bidi="ar"/>
        </w:rPr>
        <w:t>ع</w:t>
      </w:r>
      <w:r w:rsidRPr="00AA5E9D">
        <w:rPr>
          <w:rStyle w:val="hps"/>
          <w:rFonts w:ascii="Arial" w:hAnsi="Arial" w:cs="Arial"/>
          <w:color w:val="222222"/>
          <w:rtl/>
          <w:lang w:bidi="ar"/>
        </w:rPr>
        <w:t>لى</w:t>
      </w:r>
      <w:r w:rsidRPr="00AA5E9D">
        <w:rPr>
          <w:rFonts w:ascii="Arial" w:hAnsi="Arial" w:cs="Arial"/>
          <w:color w:val="222222"/>
          <w:rtl/>
          <w:lang w:bidi="ar"/>
        </w:rPr>
        <w:t xml:space="preserve"> </w:t>
      </w:r>
      <w:r w:rsidR="00112F03" w:rsidRPr="00AA5E9D">
        <w:rPr>
          <w:rStyle w:val="hps"/>
          <w:rFonts w:ascii="Arial" w:hAnsi="Arial" w:cs="Arial"/>
          <w:color w:val="222222"/>
          <w:rtl/>
          <w:lang w:bidi="ar"/>
        </w:rPr>
        <w:t>تدفق</w:t>
      </w:r>
      <w:r w:rsidRPr="00AA5E9D">
        <w:rPr>
          <w:rStyle w:val="hps"/>
          <w:rFonts w:ascii="Arial" w:hAnsi="Arial" w:cs="Arial"/>
          <w:color w:val="222222"/>
          <w:rtl/>
          <w:lang w:bidi="ar"/>
        </w:rPr>
        <w:t>ات</w:t>
      </w:r>
      <w:r w:rsidRPr="00AA5E9D">
        <w:rPr>
          <w:rFonts w:ascii="Arial" w:hAnsi="Arial" w:cs="Arial"/>
          <w:color w:val="222222"/>
          <w:rtl/>
          <w:lang w:bidi="ar"/>
        </w:rPr>
        <w:t xml:space="preserve"> </w:t>
      </w:r>
      <w:r w:rsidRPr="00AA5E9D">
        <w:rPr>
          <w:rStyle w:val="hps"/>
          <w:rFonts w:ascii="Arial" w:hAnsi="Arial" w:cs="Arial"/>
          <w:color w:val="222222"/>
          <w:rtl/>
          <w:lang w:bidi="ar"/>
        </w:rPr>
        <w:t>الإيرادات التي</w:t>
      </w:r>
      <w:r w:rsidRPr="00AA5E9D">
        <w:rPr>
          <w:rFonts w:ascii="Arial" w:hAnsi="Arial" w:cs="Arial"/>
          <w:color w:val="222222"/>
          <w:rtl/>
          <w:lang w:bidi="ar"/>
        </w:rPr>
        <w:t xml:space="preserve"> </w:t>
      </w:r>
      <w:r w:rsidR="00112F03" w:rsidRPr="00AA5E9D">
        <w:rPr>
          <w:rStyle w:val="hps"/>
          <w:rFonts w:ascii="Arial" w:hAnsi="Arial" w:cs="Arial"/>
          <w:color w:val="222222"/>
          <w:rtl/>
          <w:lang w:bidi="ar"/>
        </w:rPr>
        <w:t>يتعين</w:t>
      </w:r>
      <w:r w:rsidRPr="00AA5E9D">
        <w:rPr>
          <w:rStyle w:val="hps"/>
          <w:rFonts w:ascii="Arial" w:hAnsi="Arial" w:cs="Arial"/>
          <w:color w:val="222222"/>
          <w:rtl/>
          <w:lang w:bidi="ar"/>
        </w:rPr>
        <w:t xml:space="preserve"> تغطيتها</w:t>
      </w:r>
      <w:r w:rsidRPr="00AA5E9D">
        <w:rPr>
          <w:rFonts w:ascii="Arial" w:hAnsi="Arial" w:cs="Arial"/>
          <w:color w:val="222222"/>
          <w:rtl/>
          <w:lang w:bidi="ar"/>
        </w:rPr>
        <w:t xml:space="preserve"> </w:t>
      </w:r>
      <w:r w:rsidRPr="00AA5E9D">
        <w:rPr>
          <w:rStyle w:val="hps"/>
          <w:rFonts w:ascii="Arial" w:hAnsi="Arial" w:cs="Arial"/>
          <w:color w:val="222222"/>
          <w:rtl/>
          <w:lang w:bidi="ar"/>
        </w:rPr>
        <w:t>وفقا</w:t>
      </w:r>
      <w:r w:rsidR="00112F03" w:rsidRPr="00AA5E9D">
        <w:rPr>
          <w:rStyle w:val="hps"/>
          <w:rFonts w:ascii="Arial" w:hAnsi="Arial" w:cs="Arial"/>
          <w:color w:val="222222"/>
          <w:rtl/>
          <w:lang w:bidi="ar"/>
        </w:rPr>
        <w:t>ً</w:t>
      </w:r>
      <w:r w:rsidRPr="00AA5E9D">
        <w:rPr>
          <w:rStyle w:val="hps"/>
          <w:rFonts w:ascii="Arial" w:hAnsi="Arial" w:cs="Arial"/>
          <w:color w:val="222222"/>
          <w:rtl/>
          <w:lang w:bidi="ar"/>
        </w:rPr>
        <w:t xml:space="preserve"> ل</w:t>
      </w:r>
      <w:r w:rsidR="00112F03" w:rsidRPr="00AA5E9D">
        <w:rPr>
          <w:rStyle w:val="hps"/>
          <w:rFonts w:ascii="Arial" w:hAnsi="Arial" w:cs="Arial"/>
          <w:color w:val="222222"/>
          <w:rtl/>
          <w:lang w:bidi="ar"/>
        </w:rPr>
        <w:t>ل</w:t>
      </w:r>
      <w:r w:rsidR="00112F03" w:rsidRPr="00AA5E9D">
        <w:rPr>
          <w:rFonts w:ascii="Arial" w:hAnsi="Arial" w:cs="Arial"/>
          <w:color w:val="222222"/>
          <w:rtl/>
          <w:lang w:bidi="ar"/>
        </w:rPr>
        <w:t>متطلب</w:t>
      </w:r>
      <w:r w:rsidRPr="00AA5E9D">
        <w:rPr>
          <w:rFonts w:ascii="Arial" w:hAnsi="Arial" w:cs="Arial"/>
          <w:color w:val="222222"/>
          <w:rtl/>
          <w:lang w:bidi="ar"/>
        </w:rPr>
        <w:t xml:space="preserve"> </w:t>
      </w:r>
      <w:r w:rsidRPr="00AA5E9D">
        <w:rPr>
          <w:rStyle w:val="hps"/>
          <w:rFonts w:ascii="Arial" w:hAnsi="Arial" w:cs="Arial"/>
          <w:color w:val="222222"/>
          <w:rtl/>
          <w:lang w:bidi="ar"/>
        </w:rPr>
        <w:t>4.1</w:t>
      </w:r>
      <w:r w:rsidRPr="00AA5E9D">
        <w:rPr>
          <w:rFonts w:ascii="Arial" w:hAnsi="Arial" w:cs="Arial"/>
          <w:color w:val="222222"/>
          <w:rtl/>
          <w:lang w:bidi="ar"/>
        </w:rPr>
        <w:t xml:space="preserve"> </w:t>
      </w:r>
      <w:r w:rsidRPr="00AA5E9D">
        <w:rPr>
          <w:rStyle w:val="hps"/>
          <w:rFonts w:ascii="Arial" w:hAnsi="Arial" w:cs="Arial"/>
          <w:color w:val="222222"/>
          <w:rtl/>
          <w:lang w:bidi="ar"/>
        </w:rPr>
        <w:t>(</w:t>
      </w:r>
      <w:r w:rsidRPr="00AA5E9D">
        <w:rPr>
          <w:rFonts w:ascii="Arial" w:hAnsi="Arial" w:cs="Arial"/>
          <w:color w:val="222222"/>
          <w:rtl/>
          <w:lang w:bidi="ar"/>
        </w:rPr>
        <w:t>ب)</w:t>
      </w:r>
      <w:r w:rsidR="00112F03" w:rsidRPr="00AA5E9D">
        <w:rPr>
          <w:rStyle w:val="hps"/>
          <w:rFonts w:ascii="Arial" w:hAnsi="Arial" w:cs="Arial"/>
          <w:color w:val="222222"/>
          <w:rtl/>
          <w:lang w:bidi="ar"/>
        </w:rPr>
        <w:t xml:space="preserve"> للمبادرة</w:t>
      </w:r>
      <w:r w:rsidRPr="00AA5E9D">
        <w:rPr>
          <w:rFonts w:ascii="Arial" w:hAnsi="Arial" w:cs="Arial"/>
          <w:color w:val="222222"/>
          <w:rtl/>
          <w:lang w:bidi="ar"/>
        </w:rPr>
        <w:t xml:space="preserve">. </w:t>
      </w:r>
      <w:r w:rsidRPr="00AA5E9D">
        <w:rPr>
          <w:rStyle w:val="hps"/>
          <w:rFonts w:ascii="Arial" w:hAnsi="Arial" w:cs="Arial"/>
          <w:color w:val="222222"/>
          <w:rtl/>
          <w:lang w:bidi="ar"/>
        </w:rPr>
        <w:t>وينبغي أن يشمل</w:t>
      </w:r>
      <w:r w:rsidRPr="00AA5E9D">
        <w:rPr>
          <w:rFonts w:ascii="Arial" w:hAnsi="Arial" w:cs="Arial"/>
          <w:color w:val="222222"/>
          <w:rtl/>
          <w:lang w:bidi="ar"/>
        </w:rPr>
        <w:t xml:space="preserve"> </w:t>
      </w:r>
      <w:r w:rsidR="00112F03" w:rsidRPr="00AA5E9D">
        <w:rPr>
          <w:rFonts w:ascii="Arial" w:hAnsi="Arial" w:cs="Arial"/>
          <w:color w:val="222222"/>
          <w:rtl/>
          <w:lang w:bidi="ar"/>
        </w:rPr>
        <w:t>ال</w:t>
      </w:r>
      <w:r w:rsidRPr="00AA5E9D">
        <w:rPr>
          <w:rStyle w:val="hps"/>
          <w:rFonts w:ascii="Arial" w:hAnsi="Arial" w:cs="Arial"/>
          <w:color w:val="222222"/>
          <w:rtl/>
          <w:lang w:bidi="ar"/>
        </w:rPr>
        <w:t>تحليل</w:t>
      </w:r>
      <w:r w:rsidRPr="00AA5E9D">
        <w:rPr>
          <w:rFonts w:ascii="Arial" w:hAnsi="Arial" w:cs="Arial"/>
          <w:color w:val="222222"/>
          <w:rtl/>
          <w:lang w:bidi="ar"/>
        </w:rPr>
        <w:t xml:space="preserve"> </w:t>
      </w:r>
      <w:r w:rsidR="00112F03" w:rsidRPr="00AA5E9D">
        <w:rPr>
          <w:rFonts w:ascii="Arial" w:hAnsi="Arial" w:cs="Arial"/>
          <w:color w:val="222222"/>
          <w:rtl/>
          <w:lang w:bidi="ar"/>
        </w:rPr>
        <w:t xml:space="preserve">أيضاُ </w:t>
      </w:r>
      <w:r w:rsidRPr="00AA5E9D">
        <w:rPr>
          <w:rStyle w:val="hps"/>
          <w:rFonts w:ascii="Arial" w:hAnsi="Arial" w:cs="Arial"/>
          <w:color w:val="222222"/>
          <w:rtl/>
          <w:lang w:bidi="ar"/>
        </w:rPr>
        <w:t>الإيرادات</w:t>
      </w:r>
      <w:r w:rsidRPr="00AA5E9D">
        <w:rPr>
          <w:rFonts w:ascii="Arial" w:hAnsi="Arial" w:cs="Arial"/>
          <w:color w:val="222222"/>
          <w:rtl/>
          <w:lang w:bidi="ar"/>
        </w:rPr>
        <w:t xml:space="preserve"> </w:t>
      </w:r>
      <w:r w:rsidRPr="00AA5E9D">
        <w:rPr>
          <w:rStyle w:val="hps"/>
          <w:rFonts w:ascii="Arial" w:hAnsi="Arial" w:cs="Arial"/>
          <w:color w:val="222222"/>
          <w:rtl/>
          <w:lang w:bidi="ar"/>
        </w:rPr>
        <w:t>المتعلقة</w:t>
      </w:r>
      <w:r w:rsidRPr="00AA5E9D">
        <w:rPr>
          <w:rFonts w:ascii="Arial" w:hAnsi="Arial" w:cs="Arial"/>
          <w:color w:val="222222"/>
          <w:rtl/>
          <w:lang w:bidi="ar"/>
        </w:rPr>
        <w:t xml:space="preserve"> </w:t>
      </w:r>
      <w:r w:rsidRPr="00AA5E9D">
        <w:rPr>
          <w:rStyle w:val="hps"/>
          <w:rFonts w:ascii="Arial" w:hAnsi="Arial" w:cs="Arial"/>
          <w:color w:val="222222"/>
          <w:rtl/>
          <w:lang w:bidi="ar"/>
        </w:rPr>
        <w:t>ببيع</w:t>
      </w:r>
      <w:r w:rsidRPr="00AA5E9D">
        <w:rPr>
          <w:rFonts w:ascii="Arial" w:hAnsi="Arial" w:cs="Arial"/>
          <w:color w:val="222222"/>
          <w:rtl/>
          <w:lang w:bidi="ar"/>
        </w:rPr>
        <w:t xml:space="preserve"> </w:t>
      </w:r>
      <w:r w:rsidRPr="00AA5E9D">
        <w:rPr>
          <w:rStyle w:val="hps"/>
          <w:rFonts w:ascii="Arial" w:hAnsi="Arial" w:cs="Arial"/>
          <w:color w:val="222222"/>
          <w:rtl/>
          <w:lang w:bidi="ar"/>
        </w:rPr>
        <w:t>حصة الدولة</w:t>
      </w:r>
      <w:r w:rsidRPr="00AA5E9D">
        <w:rPr>
          <w:rFonts w:ascii="Arial" w:hAnsi="Arial" w:cs="Arial"/>
          <w:color w:val="222222"/>
          <w:rtl/>
          <w:lang w:bidi="ar"/>
        </w:rPr>
        <w:t xml:space="preserve"> </w:t>
      </w:r>
      <w:r w:rsidRPr="00AA5E9D">
        <w:rPr>
          <w:rStyle w:val="hps"/>
          <w:rFonts w:ascii="Arial" w:hAnsi="Arial" w:cs="Arial"/>
          <w:color w:val="222222"/>
          <w:rtl/>
          <w:lang w:bidi="ar"/>
        </w:rPr>
        <w:t>من</w:t>
      </w:r>
      <w:r w:rsidRPr="00AA5E9D">
        <w:rPr>
          <w:rFonts w:ascii="Arial" w:hAnsi="Arial" w:cs="Arial"/>
          <w:color w:val="222222"/>
          <w:rtl/>
          <w:lang w:bidi="ar"/>
        </w:rPr>
        <w:t xml:space="preserve"> </w:t>
      </w:r>
      <w:r w:rsidRPr="00AA5E9D">
        <w:rPr>
          <w:rStyle w:val="hps"/>
          <w:rFonts w:ascii="Arial" w:hAnsi="Arial" w:cs="Arial"/>
          <w:color w:val="222222"/>
          <w:rtl/>
          <w:lang w:bidi="ar"/>
        </w:rPr>
        <w:t>الإنتاج أو</w:t>
      </w:r>
      <w:r w:rsidRPr="00AA5E9D">
        <w:rPr>
          <w:rFonts w:ascii="Arial" w:hAnsi="Arial" w:cs="Arial"/>
          <w:color w:val="222222"/>
          <w:rtl/>
          <w:lang w:bidi="ar"/>
        </w:rPr>
        <w:t xml:space="preserve"> </w:t>
      </w:r>
      <w:r w:rsidRPr="00AA5E9D">
        <w:rPr>
          <w:rStyle w:val="hps"/>
          <w:rFonts w:ascii="Arial" w:hAnsi="Arial" w:cs="Arial"/>
          <w:color w:val="222222"/>
          <w:rtl/>
          <w:lang w:bidi="ar"/>
        </w:rPr>
        <w:t>الإيرادات</w:t>
      </w:r>
      <w:r w:rsidRPr="00AA5E9D">
        <w:rPr>
          <w:rFonts w:ascii="Arial" w:hAnsi="Arial" w:cs="Arial"/>
          <w:color w:val="222222"/>
          <w:rtl/>
          <w:lang w:bidi="ar"/>
        </w:rPr>
        <w:t xml:space="preserve"> </w:t>
      </w:r>
      <w:r w:rsidRPr="00AA5E9D">
        <w:rPr>
          <w:rStyle w:val="hps"/>
          <w:rFonts w:ascii="Arial" w:hAnsi="Arial" w:cs="Arial"/>
          <w:color w:val="222222"/>
          <w:rtl/>
          <w:lang w:bidi="ar"/>
        </w:rPr>
        <w:t>الأخرى</w:t>
      </w:r>
      <w:r w:rsidRPr="00AA5E9D">
        <w:rPr>
          <w:rFonts w:ascii="Arial" w:hAnsi="Arial" w:cs="Arial"/>
          <w:color w:val="222222"/>
          <w:rtl/>
          <w:lang w:bidi="ar"/>
        </w:rPr>
        <w:t xml:space="preserve"> </w:t>
      </w:r>
      <w:r w:rsidRPr="00AA5E9D">
        <w:rPr>
          <w:rStyle w:val="hps"/>
          <w:rFonts w:ascii="Arial" w:hAnsi="Arial" w:cs="Arial"/>
          <w:color w:val="222222"/>
          <w:rtl/>
          <w:lang w:bidi="ar"/>
        </w:rPr>
        <w:t xml:space="preserve">التي </w:t>
      </w:r>
      <w:r w:rsidR="0028368B" w:rsidRPr="00AA5E9D">
        <w:rPr>
          <w:rStyle w:val="hps"/>
          <w:rFonts w:ascii="Arial" w:hAnsi="Arial" w:cs="Arial"/>
          <w:color w:val="222222"/>
          <w:rtl/>
          <w:lang w:bidi="ar"/>
        </w:rPr>
        <w:t>ي</w:t>
      </w:r>
      <w:r w:rsidRPr="00AA5E9D">
        <w:rPr>
          <w:rStyle w:val="hps"/>
          <w:rFonts w:ascii="Arial" w:hAnsi="Arial" w:cs="Arial"/>
          <w:color w:val="222222"/>
          <w:rtl/>
          <w:lang w:bidi="ar"/>
        </w:rPr>
        <w:t>تم جمعها</w:t>
      </w:r>
      <w:r w:rsidRPr="00AA5E9D">
        <w:rPr>
          <w:rFonts w:ascii="Arial" w:hAnsi="Arial" w:cs="Arial"/>
          <w:color w:val="222222"/>
          <w:rtl/>
          <w:lang w:bidi="ar"/>
        </w:rPr>
        <w:t xml:space="preserve"> </w:t>
      </w:r>
      <w:r w:rsidR="00112F03" w:rsidRPr="00AA5E9D">
        <w:rPr>
          <w:rStyle w:val="hps"/>
          <w:rFonts w:ascii="Arial" w:hAnsi="Arial" w:cs="Arial"/>
          <w:color w:val="222222"/>
          <w:rtl/>
          <w:lang w:bidi="ar"/>
        </w:rPr>
        <w:t>عينياً</w:t>
      </w:r>
      <w:r w:rsidRPr="00AA5E9D">
        <w:rPr>
          <w:rFonts w:ascii="Arial" w:hAnsi="Arial" w:cs="Arial"/>
          <w:color w:val="222222"/>
          <w:rtl/>
          <w:lang w:bidi="ar"/>
        </w:rPr>
        <w:t xml:space="preserve"> </w:t>
      </w:r>
      <w:r w:rsidR="00112F03" w:rsidRPr="00AA5E9D">
        <w:rPr>
          <w:rFonts w:ascii="Arial" w:hAnsi="Arial" w:cs="Arial"/>
          <w:color w:val="222222"/>
          <w:rtl/>
          <w:lang w:bidi="ar"/>
        </w:rPr>
        <w:t>4.1</w:t>
      </w:r>
      <w:r w:rsidR="00112F03" w:rsidRPr="00AA5E9D">
        <w:rPr>
          <w:rStyle w:val="hps"/>
          <w:rFonts w:ascii="Arial" w:hAnsi="Arial" w:cs="Arial"/>
          <w:color w:val="222222"/>
          <w:rtl/>
          <w:lang w:bidi="ar"/>
        </w:rPr>
        <w:t xml:space="preserve"> </w:t>
      </w:r>
      <w:r w:rsidRPr="00AA5E9D">
        <w:rPr>
          <w:rStyle w:val="hps"/>
          <w:rFonts w:ascii="Arial" w:hAnsi="Arial" w:cs="Arial"/>
          <w:color w:val="222222"/>
          <w:rtl/>
          <w:lang w:bidi="ar"/>
        </w:rPr>
        <w:t>(</w:t>
      </w:r>
      <w:r w:rsidR="00112F03" w:rsidRPr="00AA5E9D">
        <w:rPr>
          <w:rFonts w:ascii="Arial" w:hAnsi="Arial" w:cs="Arial"/>
          <w:color w:val="222222"/>
          <w:rtl/>
          <w:lang w:bidi="ar"/>
        </w:rPr>
        <w:t>ج</w:t>
      </w:r>
      <w:r w:rsidRPr="00AA5E9D">
        <w:rPr>
          <w:rFonts w:ascii="Arial" w:hAnsi="Arial" w:cs="Arial"/>
          <w:color w:val="222222"/>
          <w:rtl/>
          <w:lang w:bidi="ar"/>
        </w:rPr>
        <w:t xml:space="preserve">)، </w:t>
      </w:r>
      <w:r w:rsidR="002615E8" w:rsidRPr="00AA5E9D">
        <w:rPr>
          <w:rFonts w:ascii="Arial" w:hAnsi="Arial" w:cs="Arial"/>
          <w:color w:val="222222"/>
          <w:rtl/>
          <w:lang w:bidi="ar"/>
        </w:rPr>
        <w:t>وال</w:t>
      </w:r>
      <w:r w:rsidRPr="00AA5E9D">
        <w:rPr>
          <w:rStyle w:val="hps"/>
          <w:rFonts w:ascii="Arial" w:hAnsi="Arial" w:cs="Arial"/>
          <w:color w:val="222222"/>
          <w:rtl/>
          <w:lang w:bidi="ar"/>
        </w:rPr>
        <w:t>أحكام</w:t>
      </w:r>
      <w:r w:rsidRPr="00AA5E9D">
        <w:rPr>
          <w:rFonts w:ascii="Arial" w:hAnsi="Arial" w:cs="Arial"/>
          <w:color w:val="222222"/>
          <w:rtl/>
          <w:lang w:bidi="ar"/>
        </w:rPr>
        <w:t xml:space="preserve"> </w:t>
      </w:r>
      <w:r w:rsidR="002615E8" w:rsidRPr="00AA5E9D">
        <w:rPr>
          <w:rFonts w:ascii="Arial" w:hAnsi="Arial" w:cs="Arial"/>
          <w:color w:val="222222"/>
          <w:rtl/>
          <w:lang w:bidi="ar"/>
        </w:rPr>
        <w:t>المتعلقة ب</w:t>
      </w:r>
      <w:r w:rsidRPr="00AA5E9D">
        <w:rPr>
          <w:rStyle w:val="hps"/>
          <w:rFonts w:ascii="Arial" w:hAnsi="Arial" w:cs="Arial"/>
          <w:color w:val="222222"/>
          <w:rtl/>
          <w:lang w:bidi="ar"/>
        </w:rPr>
        <w:t>البنية التحتية و</w:t>
      </w:r>
      <w:r w:rsidRPr="00AA5E9D">
        <w:rPr>
          <w:rFonts w:ascii="Arial" w:hAnsi="Arial" w:cs="Arial"/>
          <w:color w:val="222222"/>
          <w:rtl/>
          <w:lang w:bidi="ar"/>
        </w:rPr>
        <w:t xml:space="preserve">ترتيبات </w:t>
      </w:r>
      <w:r w:rsidRPr="00AA5E9D">
        <w:rPr>
          <w:rStyle w:val="hps"/>
          <w:rFonts w:ascii="Arial" w:hAnsi="Arial" w:cs="Arial"/>
          <w:color w:val="222222"/>
          <w:rtl/>
          <w:lang w:bidi="ar"/>
        </w:rPr>
        <w:t>المقايضة</w:t>
      </w:r>
      <w:r w:rsidRPr="00AA5E9D">
        <w:rPr>
          <w:rFonts w:ascii="Arial" w:hAnsi="Arial" w:cs="Arial"/>
          <w:color w:val="222222"/>
          <w:rtl/>
          <w:lang w:bidi="ar"/>
        </w:rPr>
        <w:t xml:space="preserve"> </w:t>
      </w:r>
      <w:r w:rsidR="002615E8" w:rsidRPr="00AA5E9D">
        <w:rPr>
          <w:rFonts w:ascii="Arial" w:hAnsi="Arial" w:cs="Arial"/>
          <w:color w:val="222222"/>
          <w:rtl/>
          <w:lang w:bidi="ar"/>
        </w:rPr>
        <w:t>ال</w:t>
      </w:r>
      <w:r w:rsidRPr="00AA5E9D">
        <w:rPr>
          <w:rStyle w:val="hps"/>
          <w:rFonts w:ascii="Arial" w:hAnsi="Arial" w:cs="Arial"/>
          <w:color w:val="222222"/>
          <w:rtl/>
          <w:lang w:bidi="ar"/>
        </w:rPr>
        <w:t>أخرى</w:t>
      </w:r>
      <w:r w:rsidRPr="00AA5E9D">
        <w:rPr>
          <w:rFonts w:ascii="Arial" w:hAnsi="Arial" w:cs="Arial"/>
          <w:color w:val="222222"/>
          <w:rtl/>
          <w:lang w:bidi="ar"/>
        </w:rPr>
        <w:t xml:space="preserve"> </w:t>
      </w:r>
      <w:r w:rsidR="002615E8" w:rsidRPr="00AA5E9D">
        <w:rPr>
          <w:rFonts w:ascii="Arial" w:hAnsi="Arial" w:cs="Arial"/>
          <w:color w:val="222222"/>
          <w:rtl/>
          <w:lang w:bidi="ar"/>
        </w:rPr>
        <w:t>4.1</w:t>
      </w:r>
      <w:r w:rsidR="002615E8" w:rsidRPr="00AA5E9D">
        <w:rPr>
          <w:rStyle w:val="hps"/>
          <w:rFonts w:ascii="Arial" w:hAnsi="Arial" w:cs="Arial"/>
          <w:color w:val="222222"/>
          <w:rtl/>
          <w:lang w:bidi="ar"/>
        </w:rPr>
        <w:t xml:space="preserve"> (</w:t>
      </w:r>
      <w:r w:rsidR="002615E8" w:rsidRPr="00AA5E9D">
        <w:rPr>
          <w:rFonts w:ascii="Arial" w:hAnsi="Arial" w:cs="Arial"/>
          <w:color w:val="222222"/>
          <w:rtl/>
          <w:lang w:bidi="ar"/>
        </w:rPr>
        <w:t>د)</w:t>
      </w:r>
      <w:r w:rsidRPr="00AA5E9D">
        <w:rPr>
          <w:rFonts w:ascii="Arial" w:hAnsi="Arial" w:cs="Arial"/>
          <w:color w:val="222222"/>
          <w:rtl/>
          <w:lang w:bidi="ar"/>
        </w:rPr>
        <w:t xml:space="preserve">، والنفقات </w:t>
      </w:r>
      <w:r w:rsidRPr="00AA5E9D">
        <w:rPr>
          <w:rStyle w:val="hps"/>
          <w:rFonts w:ascii="Arial" w:hAnsi="Arial" w:cs="Arial"/>
          <w:color w:val="222222"/>
          <w:rtl/>
          <w:lang w:bidi="ar"/>
        </w:rPr>
        <w:t>الاجتماعية</w:t>
      </w:r>
      <w:r w:rsidRPr="00AA5E9D">
        <w:rPr>
          <w:rFonts w:ascii="Arial" w:hAnsi="Arial" w:cs="Arial"/>
          <w:color w:val="222222"/>
          <w:rtl/>
          <w:lang w:bidi="ar"/>
        </w:rPr>
        <w:t xml:space="preserve"> </w:t>
      </w:r>
      <w:r w:rsidRPr="00AA5E9D">
        <w:rPr>
          <w:rStyle w:val="hps"/>
          <w:rFonts w:ascii="Arial" w:hAnsi="Arial" w:cs="Arial"/>
          <w:color w:val="222222"/>
          <w:rtl/>
          <w:lang w:bidi="ar"/>
        </w:rPr>
        <w:t>الإلزامية والطوعية</w:t>
      </w:r>
      <w:r w:rsidRPr="00AA5E9D">
        <w:rPr>
          <w:rFonts w:ascii="Arial" w:hAnsi="Arial" w:cs="Arial"/>
          <w:color w:val="222222"/>
          <w:rtl/>
          <w:lang w:bidi="ar"/>
        </w:rPr>
        <w:t xml:space="preserve"> </w:t>
      </w:r>
      <w:r w:rsidR="002615E8" w:rsidRPr="00AA5E9D">
        <w:rPr>
          <w:rFonts w:ascii="Arial" w:hAnsi="Arial" w:cs="Arial"/>
          <w:color w:val="222222"/>
          <w:rtl/>
          <w:lang w:bidi="ar"/>
        </w:rPr>
        <w:t>4.1</w:t>
      </w:r>
      <w:r w:rsidR="002615E8" w:rsidRPr="00AA5E9D">
        <w:rPr>
          <w:rStyle w:val="hps"/>
          <w:rFonts w:ascii="Arial" w:hAnsi="Arial" w:cs="Arial"/>
          <w:color w:val="222222"/>
          <w:rtl/>
          <w:lang w:bidi="ar"/>
        </w:rPr>
        <w:t xml:space="preserve"> (</w:t>
      </w:r>
      <w:r w:rsidR="002615E8" w:rsidRPr="00AA5E9D">
        <w:rPr>
          <w:rFonts w:ascii="Arial" w:hAnsi="Arial" w:cs="Arial"/>
          <w:color w:val="222222"/>
          <w:rtl/>
          <w:lang w:bidi="ar"/>
        </w:rPr>
        <w:t>هـ)</w:t>
      </w:r>
      <w:r w:rsidRPr="00AA5E9D">
        <w:rPr>
          <w:rFonts w:ascii="Arial" w:hAnsi="Arial" w:cs="Arial"/>
          <w:color w:val="222222"/>
          <w:rtl/>
          <w:lang w:bidi="ar"/>
        </w:rPr>
        <w:t xml:space="preserve">، </w:t>
      </w:r>
      <w:r w:rsidR="002615E8" w:rsidRPr="00AA5E9D">
        <w:rPr>
          <w:rStyle w:val="hps"/>
          <w:rFonts w:ascii="Arial" w:hAnsi="Arial" w:cs="Arial"/>
          <w:color w:val="222222"/>
          <w:rtl/>
          <w:lang w:bidi="ar"/>
        </w:rPr>
        <w:t>و</w:t>
      </w:r>
      <w:r w:rsidRPr="00AA5E9D">
        <w:rPr>
          <w:rStyle w:val="hps"/>
          <w:rFonts w:ascii="Arial" w:hAnsi="Arial" w:cs="Arial"/>
          <w:color w:val="222222"/>
          <w:rtl/>
          <w:lang w:bidi="ar"/>
        </w:rPr>
        <w:t>مدفوعات</w:t>
      </w:r>
      <w:r w:rsidRPr="00AA5E9D">
        <w:rPr>
          <w:rFonts w:ascii="Arial" w:hAnsi="Arial" w:cs="Arial"/>
          <w:color w:val="222222"/>
          <w:rtl/>
          <w:lang w:bidi="ar"/>
        </w:rPr>
        <w:t xml:space="preserve"> </w:t>
      </w:r>
      <w:r w:rsidRPr="00AA5E9D">
        <w:rPr>
          <w:rStyle w:val="hps"/>
          <w:rFonts w:ascii="Arial" w:hAnsi="Arial" w:cs="Arial"/>
          <w:color w:val="222222"/>
          <w:rtl/>
          <w:lang w:bidi="ar"/>
        </w:rPr>
        <w:t>النقل</w:t>
      </w:r>
      <w:r w:rsidRPr="00AA5E9D">
        <w:rPr>
          <w:rFonts w:ascii="Arial" w:hAnsi="Arial" w:cs="Arial"/>
          <w:color w:val="222222"/>
          <w:rtl/>
          <w:lang w:bidi="ar"/>
        </w:rPr>
        <w:t xml:space="preserve"> </w:t>
      </w:r>
      <w:r w:rsidR="002615E8" w:rsidRPr="00AA5E9D">
        <w:rPr>
          <w:rFonts w:ascii="Arial" w:hAnsi="Arial" w:cs="Arial"/>
          <w:color w:val="222222"/>
          <w:rtl/>
          <w:lang w:bidi="ar"/>
        </w:rPr>
        <w:t>4.1</w:t>
      </w:r>
      <w:r w:rsidR="002615E8" w:rsidRPr="00AA5E9D">
        <w:rPr>
          <w:rStyle w:val="hps"/>
          <w:rFonts w:ascii="Arial" w:hAnsi="Arial" w:cs="Arial"/>
          <w:color w:val="222222"/>
          <w:rtl/>
          <w:lang w:bidi="ar"/>
        </w:rPr>
        <w:t xml:space="preserve"> (</w:t>
      </w:r>
      <w:r w:rsidR="002615E8" w:rsidRPr="00AA5E9D">
        <w:rPr>
          <w:rFonts w:ascii="Arial" w:hAnsi="Arial" w:cs="Arial"/>
          <w:color w:val="222222"/>
          <w:rtl/>
          <w:lang w:bidi="ar"/>
        </w:rPr>
        <w:t>و)</w:t>
      </w:r>
      <w:r w:rsidRPr="00AA5E9D">
        <w:rPr>
          <w:rFonts w:ascii="Arial" w:hAnsi="Arial" w:cs="Arial"/>
          <w:color w:val="222222"/>
          <w:rtl/>
          <w:lang w:bidi="ar"/>
        </w:rPr>
        <w:t>.</w:t>
      </w:r>
    </w:p>
    <w:p w14:paraId="24C9DE8B" w14:textId="1272B926" w:rsidR="009B0015" w:rsidRPr="00AA5E9D" w:rsidRDefault="009B0015" w:rsidP="00DA33B4">
      <w:pPr>
        <w:pStyle w:val="ListParagraph"/>
        <w:autoSpaceDE w:val="0"/>
        <w:autoSpaceDN w:val="0"/>
        <w:bidi/>
        <w:adjustRightInd w:val="0"/>
        <w:ind w:left="0"/>
        <w:rPr>
          <w:rFonts w:ascii="Arial" w:hAnsi="Arial" w:cs="Arial"/>
          <w:color w:val="222222"/>
          <w:rtl/>
          <w:lang w:bidi="ar"/>
        </w:rPr>
      </w:pPr>
      <w:r w:rsidRPr="00AA5E9D">
        <w:rPr>
          <w:rFonts w:ascii="Arial" w:hAnsi="Arial" w:cs="Arial"/>
          <w:color w:val="222222"/>
          <w:rtl/>
        </w:rPr>
        <w:br/>
      </w:r>
      <w:r w:rsidR="0028368B" w:rsidRPr="00AA5E9D">
        <w:rPr>
          <w:rFonts w:ascii="Arial" w:hAnsi="Arial" w:cs="Arial"/>
          <w:color w:val="222222"/>
          <w:rtl/>
        </w:rPr>
        <w:t>7</w:t>
      </w:r>
      <w:r w:rsidRPr="00AA5E9D">
        <w:rPr>
          <w:rFonts w:ascii="Arial" w:hAnsi="Arial" w:cs="Arial"/>
          <w:color w:val="222222"/>
          <w:rtl/>
        </w:rPr>
        <w:t xml:space="preserve">. </w:t>
      </w:r>
      <w:r w:rsidR="0028368B" w:rsidRPr="00AA5E9D">
        <w:rPr>
          <w:rStyle w:val="hps"/>
          <w:rFonts w:ascii="Arial" w:hAnsi="Arial" w:cs="Arial"/>
          <w:color w:val="222222"/>
          <w:rtl/>
          <w:lang w:bidi="ar"/>
        </w:rPr>
        <w:t>يُتوقع أن</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يوضح الاستشاري أي بيانات</w:t>
      </w:r>
      <w:r w:rsidR="00DA33B4" w:rsidRPr="00AA5E9D">
        <w:rPr>
          <w:rFonts w:ascii="Arial" w:hAnsi="Arial" w:cs="Arial"/>
          <w:color w:val="222222"/>
          <w:rtl/>
          <w:lang w:bidi="ar"/>
        </w:rPr>
        <w:t xml:space="preserve"> تكون </w:t>
      </w:r>
      <w:r w:rsidR="00DA33B4" w:rsidRPr="00AA5E9D">
        <w:rPr>
          <w:rStyle w:val="hps"/>
          <w:rFonts w:ascii="Arial" w:hAnsi="Arial" w:cs="Arial"/>
          <w:color w:val="222222"/>
          <w:rtl/>
          <w:lang w:bidi="ar"/>
        </w:rPr>
        <w:t>متاحة للجمهور</w:t>
      </w:r>
      <w:r w:rsidR="0028368B" w:rsidRPr="00AA5E9D">
        <w:rPr>
          <w:rStyle w:val="hps"/>
          <w:rFonts w:ascii="Arial" w:hAnsi="Arial" w:cs="Arial"/>
          <w:color w:val="222222"/>
          <w:rtl/>
          <w:lang w:bidi="ar"/>
        </w:rPr>
        <w:t xml:space="preserve"> للإيرادات</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و</w:t>
      </w:r>
      <w:r w:rsidR="0028368B" w:rsidRPr="00AA5E9D">
        <w:rPr>
          <w:rFonts w:ascii="Arial" w:hAnsi="Arial" w:cs="Arial"/>
          <w:color w:val="222222"/>
          <w:rtl/>
          <w:lang w:bidi="ar"/>
        </w:rPr>
        <w:t xml:space="preserve">المدفوعات </w:t>
      </w:r>
      <w:r w:rsidR="0028368B" w:rsidRPr="00AA5E9D">
        <w:rPr>
          <w:rStyle w:val="hps"/>
          <w:rFonts w:ascii="Arial" w:hAnsi="Arial" w:cs="Arial"/>
          <w:color w:val="222222"/>
          <w:rtl/>
          <w:lang w:bidi="ar"/>
        </w:rPr>
        <w:t>الواردة في</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النقطة</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6 أعلاه،</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إما</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عبر الإنترنت</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أو عن طريق</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مصادر أخرى للحكومة</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أو الشركات</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يجب أن يقي</w:t>
      </w:r>
      <w:r w:rsidR="00DA33B4" w:rsidRPr="00AA5E9D">
        <w:rPr>
          <w:rStyle w:val="hps"/>
          <w:rFonts w:ascii="Arial" w:hAnsi="Arial" w:cs="Arial"/>
          <w:color w:val="222222"/>
          <w:rtl/>
          <w:lang w:bidi="ar"/>
        </w:rPr>
        <w:t>ّ</w:t>
      </w:r>
      <w:r w:rsidR="0028368B" w:rsidRPr="00AA5E9D">
        <w:rPr>
          <w:rStyle w:val="hps"/>
          <w:rFonts w:ascii="Arial" w:hAnsi="Arial" w:cs="Arial"/>
          <w:color w:val="222222"/>
          <w:rtl/>
          <w:lang w:bidi="ar"/>
        </w:rPr>
        <w:t>م</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ال</w:t>
      </w:r>
      <w:r w:rsidR="000529EB" w:rsidRPr="00AA5E9D">
        <w:rPr>
          <w:rStyle w:val="hps"/>
          <w:rFonts w:ascii="Arial" w:hAnsi="Arial" w:cs="Arial"/>
          <w:color w:val="222222"/>
          <w:rtl/>
          <w:lang w:bidi="ar"/>
        </w:rPr>
        <w:t>استشاري</w:t>
      </w:r>
      <w:r w:rsidR="0028368B" w:rsidRPr="00AA5E9D">
        <w:rPr>
          <w:rStyle w:val="hps"/>
          <w:rFonts w:ascii="Arial" w:hAnsi="Arial" w:cs="Arial"/>
          <w:color w:val="222222"/>
          <w:rtl/>
          <w:lang w:bidi="ar"/>
        </w:rPr>
        <w:t xml:space="preserve"> توقيت</w:t>
      </w:r>
      <w:r w:rsidR="0028368B" w:rsidRPr="00AA5E9D">
        <w:rPr>
          <w:rFonts w:ascii="Arial" w:hAnsi="Arial" w:cs="Arial"/>
          <w:color w:val="222222"/>
          <w:rtl/>
          <w:lang w:bidi="ar"/>
        </w:rPr>
        <w:t>، و</w:t>
      </w:r>
      <w:r w:rsidR="0028368B" w:rsidRPr="00AA5E9D">
        <w:rPr>
          <w:rStyle w:val="hps"/>
          <w:rFonts w:ascii="Arial" w:hAnsi="Arial" w:cs="Arial"/>
          <w:color w:val="222222"/>
          <w:rtl/>
          <w:lang w:bidi="ar"/>
        </w:rPr>
        <w:t>شمولية،</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وموثوقية</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البيانات.</w:t>
      </w:r>
      <w:r w:rsidR="0028368B" w:rsidRPr="00AA5E9D">
        <w:rPr>
          <w:rFonts w:ascii="Arial" w:hAnsi="Arial" w:cs="Arial"/>
          <w:color w:val="222222"/>
          <w:rtl/>
          <w:lang w:bidi="ar"/>
        </w:rPr>
        <w:t xml:space="preserve"> </w:t>
      </w:r>
      <w:r w:rsidR="002C590A" w:rsidRPr="00AA5E9D">
        <w:rPr>
          <w:rStyle w:val="hps"/>
          <w:rFonts w:ascii="Arial" w:hAnsi="Arial" w:cs="Arial"/>
          <w:color w:val="222222"/>
          <w:rtl/>
          <w:lang w:bidi="ar"/>
        </w:rPr>
        <w:t>إذا كانت</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الإفصاح</w:t>
      </w:r>
      <w:r w:rsidR="002C590A" w:rsidRPr="00AA5E9D">
        <w:rPr>
          <w:rStyle w:val="hps"/>
          <w:rFonts w:ascii="Arial" w:hAnsi="Arial" w:cs="Arial"/>
          <w:color w:val="222222"/>
          <w:rtl/>
          <w:lang w:bidi="ar"/>
        </w:rPr>
        <w:t>ات</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كاملة</w:t>
      </w:r>
      <w:r w:rsidR="002C590A" w:rsidRPr="00AA5E9D">
        <w:rPr>
          <w:rFonts w:ascii="Arial" w:hAnsi="Arial" w:cs="Arial"/>
          <w:color w:val="222222"/>
          <w:rtl/>
          <w:lang w:bidi="ar"/>
        </w:rPr>
        <w:t xml:space="preserve">، يجب على الاستشاري تقديم توصيات عن </w:t>
      </w:r>
      <w:r w:rsidR="0028368B" w:rsidRPr="00AA5E9D">
        <w:rPr>
          <w:rFonts w:ascii="Arial" w:hAnsi="Arial" w:cs="Arial"/>
          <w:color w:val="222222"/>
          <w:rtl/>
          <w:lang w:bidi="ar"/>
        </w:rPr>
        <w:t>كيف</w:t>
      </w:r>
      <w:r w:rsidR="002C590A" w:rsidRPr="00AA5E9D">
        <w:rPr>
          <w:rFonts w:ascii="Arial" w:hAnsi="Arial" w:cs="Arial"/>
          <w:color w:val="222222"/>
          <w:rtl/>
          <w:lang w:bidi="ar"/>
        </w:rPr>
        <w:t>ية</w:t>
      </w:r>
      <w:r w:rsidR="0028368B" w:rsidRPr="00AA5E9D">
        <w:rPr>
          <w:rFonts w:ascii="Arial" w:hAnsi="Arial" w:cs="Arial"/>
          <w:color w:val="222222"/>
          <w:rtl/>
          <w:lang w:bidi="ar"/>
        </w:rPr>
        <w:t xml:space="preserve"> </w:t>
      </w:r>
      <w:r w:rsidR="0034307B" w:rsidRPr="00AA5E9D">
        <w:rPr>
          <w:rFonts w:ascii="Arial" w:hAnsi="Arial" w:cs="Arial"/>
          <w:color w:val="222222"/>
          <w:rtl/>
          <w:lang w:bidi="ar"/>
        </w:rPr>
        <w:t>إتاحة</w:t>
      </w:r>
      <w:r w:rsidR="0028368B" w:rsidRPr="00AA5E9D">
        <w:rPr>
          <w:rFonts w:ascii="Arial" w:hAnsi="Arial" w:cs="Arial"/>
          <w:color w:val="222222"/>
          <w:rtl/>
          <w:lang w:bidi="ar"/>
        </w:rPr>
        <w:t xml:space="preserve"> </w:t>
      </w:r>
      <w:r w:rsidR="0034307B" w:rsidRPr="00AA5E9D">
        <w:rPr>
          <w:rStyle w:val="hps"/>
          <w:rFonts w:ascii="Arial" w:hAnsi="Arial" w:cs="Arial"/>
          <w:color w:val="222222"/>
          <w:rtl/>
          <w:lang w:bidi="ar"/>
        </w:rPr>
        <w:t>بيانات المدفوعات</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و</w:t>
      </w:r>
      <w:r w:rsidR="0034307B" w:rsidRPr="00AA5E9D">
        <w:rPr>
          <w:rStyle w:val="hps"/>
          <w:rFonts w:ascii="Arial" w:hAnsi="Arial" w:cs="Arial"/>
          <w:color w:val="222222"/>
          <w:rtl/>
          <w:lang w:bidi="ar"/>
        </w:rPr>
        <w:t>ال</w:t>
      </w:r>
      <w:r w:rsidR="0028368B" w:rsidRPr="00AA5E9D">
        <w:rPr>
          <w:rFonts w:ascii="Arial" w:hAnsi="Arial" w:cs="Arial"/>
          <w:color w:val="222222"/>
          <w:rtl/>
          <w:lang w:bidi="ar"/>
        </w:rPr>
        <w:t xml:space="preserve">إيرادات </w:t>
      </w:r>
      <w:r w:rsidR="0034307B" w:rsidRPr="00AA5E9D">
        <w:rPr>
          <w:rStyle w:val="hps"/>
          <w:rFonts w:ascii="Arial" w:hAnsi="Arial" w:cs="Arial"/>
          <w:color w:val="222222"/>
          <w:rtl/>
          <w:lang w:bidi="ar"/>
        </w:rPr>
        <w:t>للجمهور عبر</w:t>
      </w:r>
      <w:r w:rsidR="0028368B" w:rsidRPr="00AA5E9D">
        <w:rPr>
          <w:rStyle w:val="hps"/>
          <w:rFonts w:ascii="Arial" w:hAnsi="Arial" w:cs="Arial"/>
          <w:color w:val="222222"/>
          <w:rtl/>
          <w:lang w:bidi="ar"/>
        </w:rPr>
        <w:t xml:space="preserve"> قنوات أخرى</w:t>
      </w:r>
      <w:r w:rsidR="0028368B" w:rsidRPr="00AA5E9D">
        <w:rPr>
          <w:rFonts w:ascii="Arial" w:hAnsi="Arial" w:cs="Arial"/>
          <w:color w:val="222222"/>
          <w:rtl/>
          <w:lang w:bidi="ar"/>
        </w:rPr>
        <w:t xml:space="preserve"> </w:t>
      </w:r>
      <w:r w:rsidR="0034307B" w:rsidRPr="00AA5E9D">
        <w:rPr>
          <w:rStyle w:val="hps"/>
          <w:rFonts w:ascii="Arial" w:hAnsi="Arial" w:cs="Arial"/>
          <w:color w:val="222222"/>
          <w:rtl/>
          <w:lang w:bidi="ar"/>
        </w:rPr>
        <w:t>غير</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تقرير</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المبادرة</w:t>
      </w:r>
      <w:r w:rsidR="0028368B" w:rsidRPr="00AA5E9D">
        <w:rPr>
          <w:rFonts w:ascii="Arial" w:hAnsi="Arial" w:cs="Arial"/>
          <w:color w:val="222222"/>
          <w:rtl/>
          <w:lang w:bidi="ar"/>
        </w:rPr>
        <w:t xml:space="preserve">، على سبيل المثال </w:t>
      </w:r>
      <w:r w:rsidR="0028368B" w:rsidRPr="00AA5E9D">
        <w:rPr>
          <w:rStyle w:val="hps"/>
          <w:rFonts w:ascii="Arial" w:hAnsi="Arial" w:cs="Arial"/>
          <w:color w:val="222222"/>
          <w:rtl/>
          <w:lang w:bidi="ar"/>
        </w:rPr>
        <w:t>عن طريق دمج</w:t>
      </w:r>
      <w:r w:rsidR="0028368B" w:rsidRPr="00AA5E9D">
        <w:rPr>
          <w:rFonts w:ascii="Arial" w:hAnsi="Arial" w:cs="Arial"/>
          <w:color w:val="222222"/>
          <w:rtl/>
          <w:lang w:bidi="ar"/>
        </w:rPr>
        <w:t xml:space="preserve"> </w:t>
      </w:r>
      <w:r w:rsidR="0034307B" w:rsidRPr="00AA5E9D">
        <w:rPr>
          <w:rStyle w:val="hps"/>
          <w:rFonts w:ascii="Arial" w:hAnsi="Arial" w:cs="Arial"/>
          <w:color w:val="222222"/>
          <w:rtl/>
          <w:lang w:bidi="ar"/>
        </w:rPr>
        <w:t>البيانات في</w:t>
      </w:r>
      <w:r w:rsidR="0028368B" w:rsidRPr="00AA5E9D">
        <w:rPr>
          <w:rFonts w:ascii="Arial" w:hAnsi="Arial" w:cs="Arial"/>
          <w:color w:val="222222"/>
          <w:rtl/>
          <w:lang w:bidi="ar"/>
        </w:rPr>
        <w:t xml:space="preserve"> </w:t>
      </w:r>
      <w:r w:rsidR="0034307B" w:rsidRPr="00AA5E9D">
        <w:rPr>
          <w:rFonts w:ascii="Arial" w:hAnsi="Arial" w:cs="Arial"/>
          <w:color w:val="222222"/>
          <w:rtl/>
          <w:lang w:bidi="ar"/>
        </w:rPr>
        <w:t xml:space="preserve">سجلات المسح </w:t>
      </w:r>
      <w:r w:rsidR="0034307B" w:rsidRPr="00AA5E9D">
        <w:rPr>
          <w:rStyle w:val="hps"/>
          <w:rFonts w:ascii="Arial" w:hAnsi="Arial" w:cs="Arial"/>
          <w:color w:val="222222"/>
          <w:rtl/>
          <w:lang w:bidi="ar"/>
        </w:rPr>
        <w:t>العقارية</w:t>
      </w:r>
      <w:r w:rsidR="0028368B" w:rsidRPr="00AA5E9D">
        <w:rPr>
          <w:rFonts w:ascii="Arial" w:hAnsi="Arial" w:cs="Arial"/>
          <w:color w:val="222222"/>
          <w:rtl/>
          <w:lang w:bidi="ar"/>
        </w:rPr>
        <w:t xml:space="preserve"> </w:t>
      </w:r>
      <w:r w:rsidR="0034307B" w:rsidRPr="00AA5E9D">
        <w:rPr>
          <w:rFonts w:ascii="Arial" w:hAnsi="Arial" w:cs="Arial"/>
          <w:color w:val="222222"/>
          <w:rtl/>
          <w:lang w:bidi="ar"/>
        </w:rPr>
        <w:t>للت</w:t>
      </w:r>
      <w:r w:rsidR="0028368B" w:rsidRPr="00AA5E9D">
        <w:rPr>
          <w:rStyle w:val="hps"/>
          <w:rFonts w:ascii="Arial" w:hAnsi="Arial" w:cs="Arial"/>
          <w:color w:val="222222"/>
          <w:rtl/>
          <w:lang w:bidi="ar"/>
        </w:rPr>
        <w:t>ر</w:t>
      </w:r>
      <w:r w:rsidR="0034307B" w:rsidRPr="00AA5E9D">
        <w:rPr>
          <w:rStyle w:val="hps"/>
          <w:rFonts w:ascii="Arial" w:hAnsi="Arial" w:cs="Arial"/>
          <w:color w:val="222222"/>
          <w:rtl/>
          <w:lang w:bidi="ar"/>
        </w:rPr>
        <w:t>ا</w:t>
      </w:r>
      <w:r w:rsidR="0028368B" w:rsidRPr="00AA5E9D">
        <w:rPr>
          <w:rStyle w:val="hps"/>
          <w:rFonts w:ascii="Arial" w:hAnsi="Arial" w:cs="Arial"/>
          <w:color w:val="222222"/>
          <w:rtl/>
          <w:lang w:bidi="ar"/>
        </w:rPr>
        <w:t>خ</w:t>
      </w:r>
      <w:r w:rsidR="0034307B" w:rsidRPr="00AA5E9D">
        <w:rPr>
          <w:rStyle w:val="hps"/>
          <w:rFonts w:ascii="Arial" w:hAnsi="Arial" w:cs="Arial"/>
          <w:color w:val="222222"/>
          <w:rtl/>
          <w:lang w:bidi="ar"/>
        </w:rPr>
        <w:t>يص</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عبر الإنترنت أو</w:t>
      </w:r>
      <w:r w:rsidR="0028368B" w:rsidRPr="00AA5E9D">
        <w:rPr>
          <w:rFonts w:ascii="Arial" w:hAnsi="Arial" w:cs="Arial"/>
          <w:color w:val="222222"/>
          <w:rtl/>
          <w:lang w:bidi="ar"/>
        </w:rPr>
        <w:t xml:space="preserve"> </w:t>
      </w:r>
      <w:r w:rsidR="0034307B" w:rsidRPr="00AA5E9D">
        <w:rPr>
          <w:rStyle w:val="hps"/>
          <w:rFonts w:ascii="Arial" w:hAnsi="Arial" w:cs="Arial"/>
          <w:color w:val="222222"/>
          <w:rtl/>
          <w:lang w:bidi="ar"/>
        </w:rPr>
        <w:t>إضافة</w:t>
      </w:r>
      <w:r w:rsidR="0028368B" w:rsidRPr="00AA5E9D">
        <w:rPr>
          <w:rStyle w:val="hps"/>
          <w:rFonts w:ascii="Arial" w:hAnsi="Arial" w:cs="Arial"/>
          <w:color w:val="222222"/>
          <w:rtl/>
          <w:lang w:bidi="ar"/>
        </w:rPr>
        <w:t xml:space="preserve"> قاعدة بيانات</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و /</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أو</w:t>
      </w:r>
      <w:r w:rsidR="0028368B" w:rsidRPr="00AA5E9D">
        <w:rPr>
          <w:rFonts w:ascii="Arial" w:hAnsi="Arial" w:cs="Arial"/>
          <w:color w:val="222222"/>
          <w:rtl/>
          <w:lang w:bidi="ar"/>
        </w:rPr>
        <w:t xml:space="preserve"> </w:t>
      </w:r>
      <w:r w:rsidR="0034307B" w:rsidRPr="00AA5E9D">
        <w:rPr>
          <w:rStyle w:val="hps"/>
          <w:rFonts w:ascii="Arial" w:hAnsi="Arial" w:cs="Arial"/>
          <w:color w:val="222222"/>
          <w:rtl/>
          <w:lang w:bidi="ar"/>
        </w:rPr>
        <w:t>نموذج إبلاغ</w:t>
      </w:r>
      <w:r w:rsidR="0028368B" w:rsidRPr="00AA5E9D">
        <w:rPr>
          <w:rStyle w:val="hps"/>
          <w:rFonts w:ascii="Arial" w:hAnsi="Arial" w:cs="Arial"/>
          <w:color w:val="222222"/>
          <w:rtl/>
          <w:lang w:bidi="ar"/>
        </w:rPr>
        <w:t xml:space="preserve"> على</w:t>
      </w:r>
      <w:r w:rsidR="0028368B" w:rsidRPr="00AA5E9D">
        <w:rPr>
          <w:rFonts w:ascii="Arial" w:hAnsi="Arial" w:cs="Arial"/>
          <w:color w:val="222222"/>
          <w:rtl/>
          <w:lang w:bidi="ar"/>
        </w:rPr>
        <w:t xml:space="preserve"> </w:t>
      </w:r>
      <w:r w:rsidR="0034307B" w:rsidRPr="00AA5E9D">
        <w:rPr>
          <w:rFonts w:ascii="Arial" w:hAnsi="Arial" w:cs="Arial"/>
          <w:color w:val="222222"/>
          <w:rtl/>
          <w:lang w:bidi="ar"/>
        </w:rPr>
        <w:t xml:space="preserve">مواقع </w:t>
      </w:r>
      <w:r w:rsidR="0028368B" w:rsidRPr="00AA5E9D">
        <w:rPr>
          <w:rStyle w:val="hps"/>
          <w:rFonts w:ascii="Arial" w:hAnsi="Arial" w:cs="Arial"/>
          <w:color w:val="222222"/>
          <w:rtl/>
          <w:lang w:bidi="ar"/>
        </w:rPr>
        <w:t>الحكومة</w:t>
      </w:r>
      <w:r w:rsidR="0028368B" w:rsidRPr="00AA5E9D">
        <w:rPr>
          <w:rFonts w:ascii="Arial" w:hAnsi="Arial" w:cs="Arial"/>
          <w:color w:val="222222"/>
          <w:rtl/>
          <w:lang w:bidi="ar"/>
        </w:rPr>
        <w:t xml:space="preserve">، </w:t>
      </w:r>
      <w:r w:rsidR="0034307B" w:rsidRPr="00AA5E9D">
        <w:rPr>
          <w:rFonts w:ascii="Arial" w:hAnsi="Arial" w:cs="Arial"/>
          <w:color w:val="222222"/>
          <w:rtl/>
          <w:lang w:bidi="ar"/>
        </w:rPr>
        <w:t>أو ال</w:t>
      </w:r>
      <w:r w:rsidR="0034307B" w:rsidRPr="00AA5E9D">
        <w:rPr>
          <w:rStyle w:val="hps"/>
          <w:rFonts w:ascii="Arial" w:hAnsi="Arial" w:cs="Arial"/>
          <w:color w:val="222222"/>
          <w:rtl/>
          <w:lang w:bidi="ar"/>
        </w:rPr>
        <w:t>شركات،</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و /</w:t>
      </w:r>
      <w:r w:rsidR="0028368B" w:rsidRPr="00AA5E9D">
        <w:rPr>
          <w:rFonts w:ascii="Arial" w:hAnsi="Arial" w:cs="Arial"/>
          <w:color w:val="222222"/>
          <w:rtl/>
          <w:lang w:bidi="ar"/>
        </w:rPr>
        <w:t xml:space="preserve"> </w:t>
      </w:r>
      <w:r w:rsidR="0034307B" w:rsidRPr="00AA5E9D">
        <w:rPr>
          <w:rStyle w:val="hps"/>
          <w:rFonts w:ascii="Arial" w:hAnsi="Arial" w:cs="Arial"/>
          <w:color w:val="222222"/>
          <w:rtl/>
          <w:lang w:bidi="ar"/>
        </w:rPr>
        <w:t>أو</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المبادرة</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الوطنية</w:t>
      </w:r>
      <w:r w:rsidR="0034307B" w:rsidRPr="00AA5E9D">
        <w:rPr>
          <w:rStyle w:val="hps"/>
          <w:rFonts w:ascii="Arial" w:hAnsi="Arial" w:cs="Arial"/>
          <w:color w:val="222222"/>
          <w:rtl/>
          <w:lang w:bidi="ar"/>
        </w:rPr>
        <w:t xml:space="preserve"> على الإنترنت</w:t>
      </w:r>
      <w:r w:rsidR="0028368B" w:rsidRPr="00AA5E9D">
        <w:rPr>
          <w:rStyle w:val="hps"/>
          <w:rFonts w:ascii="Arial" w:hAnsi="Arial" w:cs="Arial"/>
          <w:color w:val="222222"/>
          <w:rtl/>
          <w:lang w:bidi="ar"/>
        </w:rPr>
        <w:t>.</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حيث</w:t>
      </w:r>
      <w:r w:rsidR="0034307B" w:rsidRPr="00AA5E9D">
        <w:rPr>
          <w:rFonts w:ascii="Arial" w:hAnsi="Arial" w:cs="Arial"/>
          <w:color w:val="222222"/>
          <w:rtl/>
          <w:lang w:bidi="ar"/>
        </w:rPr>
        <w:t xml:space="preserve">ما </w:t>
      </w:r>
      <w:r w:rsidR="0034307B" w:rsidRPr="00AA5E9D">
        <w:rPr>
          <w:rStyle w:val="hps"/>
          <w:rFonts w:ascii="Arial" w:hAnsi="Arial" w:cs="Arial"/>
          <w:color w:val="222222"/>
          <w:rtl/>
          <w:lang w:bidi="ar"/>
        </w:rPr>
        <w:t>وُجدت</w:t>
      </w:r>
      <w:r w:rsidR="0028368B" w:rsidRPr="00AA5E9D">
        <w:rPr>
          <w:rStyle w:val="hps"/>
          <w:rFonts w:ascii="Arial" w:hAnsi="Arial" w:cs="Arial"/>
          <w:color w:val="222222"/>
          <w:rtl/>
          <w:lang w:bidi="ar"/>
        </w:rPr>
        <w:t xml:space="preserve"> فجوات</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في</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 xml:space="preserve">المعلومات، </w:t>
      </w:r>
      <w:r w:rsidR="0034307B" w:rsidRPr="00AA5E9D">
        <w:rPr>
          <w:rStyle w:val="hps"/>
          <w:rFonts w:ascii="Arial" w:hAnsi="Arial" w:cs="Arial"/>
          <w:color w:val="222222"/>
          <w:rtl/>
          <w:lang w:bidi="ar"/>
        </w:rPr>
        <w:t>يجب على</w:t>
      </w:r>
      <w:r w:rsidR="0034307B" w:rsidRPr="00AA5E9D">
        <w:rPr>
          <w:rFonts w:ascii="Arial" w:hAnsi="Arial" w:cs="Arial"/>
          <w:color w:val="222222"/>
          <w:rtl/>
          <w:lang w:bidi="ar"/>
        </w:rPr>
        <w:t xml:space="preserve"> الاستشاري </w:t>
      </w:r>
      <w:r w:rsidR="0028368B" w:rsidRPr="00AA5E9D">
        <w:rPr>
          <w:rFonts w:ascii="Arial" w:hAnsi="Arial" w:cs="Arial"/>
          <w:color w:val="222222"/>
          <w:rtl/>
          <w:lang w:bidi="ar"/>
        </w:rPr>
        <w:t xml:space="preserve">تقديم توصيات بشأن </w:t>
      </w:r>
      <w:r w:rsidR="0028368B" w:rsidRPr="00AA5E9D">
        <w:rPr>
          <w:rStyle w:val="hps"/>
          <w:rFonts w:ascii="Arial" w:hAnsi="Arial" w:cs="Arial"/>
          <w:color w:val="222222"/>
          <w:rtl/>
          <w:lang w:bidi="ar"/>
        </w:rPr>
        <w:t>كيفية</w:t>
      </w:r>
      <w:r w:rsidR="0028368B" w:rsidRPr="00AA5E9D">
        <w:rPr>
          <w:rFonts w:ascii="Arial" w:hAnsi="Arial" w:cs="Arial"/>
          <w:color w:val="222222"/>
          <w:rtl/>
          <w:lang w:bidi="ar"/>
        </w:rPr>
        <w:t xml:space="preserve"> </w:t>
      </w:r>
      <w:r w:rsidR="0034307B" w:rsidRPr="00AA5E9D">
        <w:rPr>
          <w:rStyle w:val="hps"/>
          <w:rFonts w:ascii="Arial" w:hAnsi="Arial" w:cs="Arial"/>
          <w:color w:val="222222"/>
          <w:rtl/>
          <w:lang w:bidi="ar"/>
        </w:rPr>
        <w:t>معالجة ذلك</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بهدف</w:t>
      </w:r>
      <w:r w:rsidR="0034307B" w:rsidRPr="00AA5E9D">
        <w:rPr>
          <w:rFonts w:ascii="Arial" w:hAnsi="Arial" w:cs="Arial"/>
          <w:color w:val="222222"/>
          <w:rtl/>
          <w:lang w:bidi="ar"/>
        </w:rPr>
        <w:t xml:space="preserve"> دمج عملية الإبلاغ الخاصة</w:t>
      </w:r>
      <w:r w:rsidR="0028368B" w:rsidRPr="00AA5E9D">
        <w:rPr>
          <w:rFonts w:ascii="Arial" w:hAnsi="Arial" w:cs="Arial"/>
          <w:color w:val="222222"/>
          <w:rtl/>
          <w:lang w:bidi="ar"/>
        </w:rPr>
        <w:t xml:space="preserve"> </w:t>
      </w:r>
      <w:r w:rsidR="0034307B" w:rsidRPr="00AA5E9D">
        <w:rPr>
          <w:rFonts w:ascii="Arial" w:hAnsi="Arial" w:cs="Arial"/>
          <w:color w:val="222222"/>
          <w:rtl/>
          <w:lang w:bidi="ar"/>
        </w:rPr>
        <w:t>ب</w:t>
      </w:r>
      <w:r w:rsidR="0028368B" w:rsidRPr="00AA5E9D">
        <w:rPr>
          <w:rStyle w:val="hps"/>
          <w:rFonts w:ascii="Arial" w:hAnsi="Arial" w:cs="Arial"/>
          <w:color w:val="222222"/>
          <w:rtl/>
          <w:lang w:bidi="ar"/>
        </w:rPr>
        <w:t>المبادرة</w:t>
      </w:r>
      <w:r w:rsidR="0028368B" w:rsidRPr="00AA5E9D">
        <w:rPr>
          <w:rFonts w:ascii="Arial" w:hAnsi="Arial" w:cs="Arial"/>
          <w:color w:val="222222"/>
          <w:rtl/>
          <w:lang w:bidi="ar"/>
        </w:rPr>
        <w:t xml:space="preserve"> </w:t>
      </w:r>
      <w:r w:rsidR="0028368B" w:rsidRPr="00AA5E9D">
        <w:rPr>
          <w:rStyle w:val="hps"/>
          <w:rFonts w:ascii="Arial" w:hAnsi="Arial" w:cs="Arial"/>
          <w:color w:val="222222"/>
          <w:rtl/>
          <w:lang w:bidi="ar"/>
        </w:rPr>
        <w:t>في المستقبل</w:t>
      </w:r>
      <w:r w:rsidR="0028368B" w:rsidRPr="00AA5E9D">
        <w:rPr>
          <w:rFonts w:ascii="Arial" w:hAnsi="Arial" w:cs="Arial"/>
          <w:color w:val="222222"/>
          <w:rtl/>
          <w:lang w:bidi="ar"/>
        </w:rPr>
        <w:t>.</w:t>
      </w:r>
    </w:p>
    <w:p w14:paraId="106D738F" w14:textId="77777777" w:rsidR="00B4060E" w:rsidRPr="00AA5E9D" w:rsidRDefault="00B4060E" w:rsidP="00B4060E">
      <w:pPr>
        <w:pStyle w:val="ListParagraph"/>
        <w:autoSpaceDE w:val="0"/>
        <w:autoSpaceDN w:val="0"/>
        <w:bidi/>
        <w:adjustRightInd w:val="0"/>
        <w:ind w:left="0"/>
        <w:rPr>
          <w:rFonts w:ascii="Arial" w:hAnsi="Arial" w:cs="Arial"/>
          <w:color w:val="222222"/>
          <w:rtl/>
          <w:lang w:bidi="ar"/>
        </w:rPr>
      </w:pPr>
    </w:p>
    <w:p w14:paraId="51F6FDA1" w14:textId="424EE04F" w:rsidR="00B4060E" w:rsidRPr="00AA5E9D" w:rsidRDefault="00B4060E" w:rsidP="00B4060E">
      <w:pPr>
        <w:pStyle w:val="ListParagraph"/>
        <w:autoSpaceDE w:val="0"/>
        <w:autoSpaceDN w:val="0"/>
        <w:bidi/>
        <w:adjustRightInd w:val="0"/>
        <w:ind w:left="0"/>
        <w:rPr>
          <w:rFonts w:ascii="Arial" w:hAnsi="Arial" w:cs="Arial"/>
          <w:color w:val="222222"/>
          <w:rtl/>
        </w:rPr>
      </w:pPr>
      <w:r w:rsidRPr="00AA5E9D">
        <w:rPr>
          <w:rFonts w:ascii="Arial" w:hAnsi="Arial" w:cs="Arial"/>
          <w:color w:val="222222"/>
          <w:rtl/>
          <w:lang w:bidi="ar"/>
        </w:rPr>
        <w:t xml:space="preserve">8. </w:t>
      </w:r>
      <w:r w:rsidRPr="00AA5E9D">
        <w:rPr>
          <w:rStyle w:val="hps"/>
          <w:rFonts w:ascii="Arial" w:hAnsi="Arial" w:cs="Arial"/>
          <w:color w:val="222222"/>
          <w:rtl/>
          <w:lang w:bidi="ar"/>
        </w:rPr>
        <w:t>بعد</w:t>
      </w:r>
      <w:r w:rsidRPr="00AA5E9D">
        <w:rPr>
          <w:rFonts w:ascii="Arial" w:hAnsi="Arial" w:cs="Arial"/>
          <w:color w:val="222222"/>
          <w:rtl/>
          <w:lang w:bidi="ar"/>
        </w:rPr>
        <w:t xml:space="preserve"> </w:t>
      </w:r>
      <w:r w:rsidRPr="00AA5E9D">
        <w:rPr>
          <w:rStyle w:val="hps"/>
          <w:rFonts w:ascii="Arial" w:hAnsi="Arial" w:cs="Arial"/>
          <w:color w:val="222222"/>
          <w:rtl/>
          <w:lang w:bidi="ar"/>
        </w:rPr>
        <w:t>تحليل</w:t>
      </w:r>
      <w:r w:rsidRPr="00AA5E9D">
        <w:rPr>
          <w:rFonts w:ascii="Arial" w:hAnsi="Arial" w:cs="Arial"/>
          <w:color w:val="222222"/>
          <w:rtl/>
          <w:lang w:bidi="ar"/>
        </w:rPr>
        <w:t xml:space="preserve"> </w:t>
      </w:r>
      <w:r w:rsidRPr="00AA5E9D">
        <w:rPr>
          <w:rStyle w:val="hps"/>
          <w:rFonts w:ascii="Arial" w:hAnsi="Arial" w:cs="Arial"/>
          <w:color w:val="222222"/>
          <w:rtl/>
          <w:lang w:bidi="ar"/>
        </w:rPr>
        <w:t>تدفقات الإيرادات</w:t>
      </w:r>
      <w:r w:rsidRPr="00AA5E9D">
        <w:rPr>
          <w:rFonts w:ascii="Arial" w:hAnsi="Arial" w:cs="Arial"/>
          <w:color w:val="222222"/>
          <w:rtl/>
          <w:lang w:bidi="ar"/>
        </w:rPr>
        <w:t xml:space="preserve"> </w:t>
      </w:r>
      <w:r w:rsidRPr="00AA5E9D">
        <w:rPr>
          <w:rStyle w:val="hps"/>
          <w:rFonts w:ascii="Arial" w:hAnsi="Arial" w:cs="Arial"/>
          <w:color w:val="222222"/>
          <w:rtl/>
          <w:lang w:bidi="ar"/>
        </w:rPr>
        <w:t>والمدفوعات</w:t>
      </w:r>
      <w:r w:rsidRPr="00AA5E9D">
        <w:rPr>
          <w:rFonts w:ascii="Arial" w:hAnsi="Arial" w:cs="Arial"/>
          <w:color w:val="222222"/>
          <w:rtl/>
          <w:lang w:bidi="ar"/>
        </w:rPr>
        <w:t xml:space="preserve">، </w:t>
      </w:r>
      <w:r w:rsidRPr="00AA5E9D">
        <w:rPr>
          <w:rStyle w:val="hps"/>
          <w:rFonts w:ascii="Arial" w:hAnsi="Arial" w:cs="Arial"/>
          <w:color w:val="222222"/>
          <w:rtl/>
          <w:lang w:bidi="ar"/>
        </w:rPr>
        <w:t>من المتوقع أن</w:t>
      </w:r>
      <w:r w:rsidRPr="00AA5E9D">
        <w:rPr>
          <w:rFonts w:ascii="Arial" w:hAnsi="Arial" w:cs="Arial"/>
          <w:color w:val="222222"/>
          <w:rtl/>
          <w:lang w:bidi="ar"/>
        </w:rPr>
        <w:t xml:space="preserve"> </w:t>
      </w:r>
      <w:r w:rsidR="005F715C" w:rsidRPr="00AA5E9D">
        <w:rPr>
          <w:rFonts w:ascii="Arial" w:hAnsi="Arial" w:cs="Arial"/>
          <w:color w:val="222222"/>
          <w:rtl/>
          <w:lang w:bidi="ar"/>
        </w:rPr>
        <w:t xml:space="preserve">يقوم </w:t>
      </w:r>
      <w:r w:rsidRPr="00AA5E9D">
        <w:rPr>
          <w:rStyle w:val="hps"/>
          <w:rFonts w:ascii="Arial" w:hAnsi="Arial" w:cs="Arial"/>
          <w:color w:val="222222"/>
          <w:rtl/>
          <w:lang w:bidi="ar"/>
        </w:rPr>
        <w:t>ال</w:t>
      </w:r>
      <w:r w:rsidR="000529EB" w:rsidRPr="00AA5E9D">
        <w:rPr>
          <w:rStyle w:val="hps"/>
          <w:rFonts w:ascii="Arial" w:hAnsi="Arial" w:cs="Arial"/>
          <w:color w:val="222222"/>
          <w:rtl/>
          <w:lang w:bidi="ar"/>
        </w:rPr>
        <w:t>استشاري</w:t>
      </w:r>
      <w:r w:rsidR="005F715C" w:rsidRPr="00AA5E9D">
        <w:rPr>
          <w:rStyle w:val="hps"/>
          <w:rFonts w:ascii="Arial" w:hAnsi="Arial" w:cs="Arial"/>
          <w:color w:val="222222"/>
          <w:rtl/>
          <w:lang w:bidi="ar"/>
        </w:rPr>
        <w:t xml:space="preserve"> بما يلي</w:t>
      </w:r>
      <w:r w:rsidRPr="00AA5E9D">
        <w:rPr>
          <w:rFonts w:ascii="Arial" w:hAnsi="Arial" w:cs="Arial"/>
          <w:color w:val="222222"/>
          <w:rtl/>
          <w:lang w:bidi="ar"/>
        </w:rPr>
        <w:t>:</w:t>
      </w:r>
    </w:p>
    <w:p w14:paraId="6F6B41C0" w14:textId="6F292068" w:rsidR="009B0015" w:rsidRPr="00AA5E9D" w:rsidRDefault="009B0015" w:rsidP="00D35003">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B4060E" w:rsidRPr="00AA5E9D">
        <w:rPr>
          <w:rFonts w:ascii="Arial" w:hAnsi="Arial" w:cs="Arial"/>
          <w:color w:val="222222"/>
          <w:rtl/>
        </w:rPr>
        <w:t>أ)</w:t>
      </w:r>
      <w:r w:rsidR="005F715C" w:rsidRPr="00AA5E9D">
        <w:rPr>
          <w:rFonts w:ascii="Arial" w:hAnsi="Arial" w:cs="Arial"/>
          <w:color w:val="222222"/>
          <w:rtl/>
        </w:rPr>
        <w:t xml:space="preserve"> مراجعة </w:t>
      </w:r>
      <w:r w:rsidRPr="00AA5E9D">
        <w:rPr>
          <w:rFonts w:ascii="Arial" w:hAnsi="Arial" w:cs="Arial"/>
          <w:color w:val="222222"/>
          <w:rtl/>
        </w:rPr>
        <w:t>سجل</w:t>
      </w:r>
      <w:r w:rsidR="005F715C" w:rsidRPr="00AA5E9D">
        <w:rPr>
          <w:rFonts w:ascii="Arial" w:hAnsi="Arial" w:cs="Arial"/>
          <w:color w:val="222222"/>
          <w:rtl/>
        </w:rPr>
        <w:t>ات المسح</w:t>
      </w:r>
      <w:r w:rsidRPr="00AA5E9D">
        <w:rPr>
          <w:rFonts w:ascii="Arial" w:hAnsi="Arial" w:cs="Arial"/>
          <w:color w:val="222222"/>
          <w:rtl/>
        </w:rPr>
        <w:t xml:space="preserve"> العقاري</w:t>
      </w:r>
      <w:r w:rsidR="005F715C" w:rsidRPr="00AA5E9D">
        <w:rPr>
          <w:rFonts w:ascii="Arial" w:hAnsi="Arial" w:cs="Arial"/>
          <w:color w:val="222222"/>
          <w:rtl/>
        </w:rPr>
        <w:t>ة</w:t>
      </w:r>
      <w:r w:rsidRPr="00AA5E9D">
        <w:rPr>
          <w:rFonts w:ascii="Arial" w:hAnsi="Arial" w:cs="Arial"/>
          <w:color w:val="222222"/>
          <w:rtl/>
        </w:rPr>
        <w:t xml:space="preserve"> وبيانات الإيرادات من عام [</w:t>
      </w:r>
      <w:r w:rsidRPr="00AA5E9D">
        <w:rPr>
          <w:rFonts w:ascii="Arial" w:hAnsi="Arial" w:cs="Arial"/>
          <w:color w:val="0070C0"/>
          <w:rtl/>
        </w:rPr>
        <w:t>العام</w:t>
      </w:r>
      <w:r w:rsidRPr="00AA5E9D">
        <w:rPr>
          <w:rFonts w:ascii="Arial" w:hAnsi="Arial" w:cs="Arial"/>
          <w:color w:val="222222"/>
          <w:rtl/>
        </w:rPr>
        <w:t xml:space="preserve">] وتقديم توصيات لتحديد </w:t>
      </w:r>
      <w:r w:rsidR="00D35003" w:rsidRPr="00AA5E9D">
        <w:rPr>
          <w:rFonts w:ascii="Arial" w:hAnsi="Arial" w:cs="Arial"/>
          <w:color w:val="222222"/>
          <w:rtl/>
        </w:rPr>
        <w:t xml:space="preserve">أي تلك </w:t>
      </w:r>
      <w:r w:rsidRPr="00AA5E9D">
        <w:rPr>
          <w:rFonts w:ascii="Arial" w:hAnsi="Arial" w:cs="Arial"/>
          <w:color w:val="222222"/>
          <w:rtl/>
        </w:rPr>
        <w:t>المدفوعات الضريبية و</w:t>
      </w:r>
      <w:r w:rsidR="00D35003" w:rsidRPr="00AA5E9D">
        <w:rPr>
          <w:rFonts w:ascii="Arial" w:hAnsi="Arial" w:cs="Arial"/>
          <w:color w:val="222222"/>
          <w:rtl/>
        </w:rPr>
        <w:t>تدفقات  الإيرادات الحكومية</w:t>
      </w:r>
      <w:r w:rsidRPr="00AA5E9D">
        <w:rPr>
          <w:rFonts w:ascii="Arial" w:hAnsi="Arial" w:cs="Arial"/>
          <w:color w:val="222222"/>
          <w:rtl/>
        </w:rPr>
        <w:t xml:space="preserve"> ينبغي اعتبارها جوهرية، بما في ذلك اقتراح عتبات الجوهرية النسبية لإفصاحات الشركات إذا كان ذلك مناسباً (مع الرجوع إلى المذكرة التوجيهية</w:t>
      </w:r>
      <w:r w:rsidRPr="00AA5E9D">
        <w:rPr>
          <w:rFonts w:ascii="Arial" w:hAnsi="Arial" w:cs="Arial"/>
          <w:color w:val="222222"/>
          <w:vertAlign w:val="superscript"/>
          <w:rtl/>
        </w:rPr>
        <w:t>2</w:t>
      </w:r>
      <w:r w:rsidR="00D35003" w:rsidRPr="00AA5E9D">
        <w:rPr>
          <w:rFonts w:ascii="Arial" w:hAnsi="Arial" w:cs="Arial"/>
          <w:color w:val="222222"/>
          <w:rtl/>
        </w:rPr>
        <w:t xml:space="preserve"> والمتطلب 4.1 للمبادرة</w:t>
      </w:r>
      <w:r w:rsidRPr="00AA5E9D">
        <w:rPr>
          <w:rFonts w:ascii="Arial" w:hAnsi="Arial" w:cs="Arial"/>
          <w:color w:val="222222"/>
          <w:rtl/>
        </w:rPr>
        <w:t>).</w:t>
      </w:r>
    </w:p>
    <w:p w14:paraId="28A9F29A" w14:textId="77777777" w:rsidR="00B4060E" w:rsidRPr="00AA5E9D" w:rsidRDefault="00B4060E" w:rsidP="00B4060E">
      <w:pPr>
        <w:pStyle w:val="ListParagraph"/>
        <w:autoSpaceDE w:val="0"/>
        <w:autoSpaceDN w:val="0"/>
        <w:bidi/>
        <w:adjustRightInd w:val="0"/>
        <w:ind w:left="0"/>
        <w:rPr>
          <w:rFonts w:ascii="Arial" w:hAnsi="Arial" w:cs="Arial"/>
          <w:color w:val="222222"/>
          <w:rtl/>
        </w:rPr>
      </w:pPr>
    </w:p>
    <w:p w14:paraId="00C658FE" w14:textId="5F11D776" w:rsidR="009B0015" w:rsidRPr="00AA5E9D" w:rsidRDefault="00B4060E" w:rsidP="00F86ACD">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t>ب)</w:t>
      </w:r>
      <w:r w:rsidR="009B0015" w:rsidRPr="00AA5E9D">
        <w:rPr>
          <w:rFonts w:ascii="Arial" w:hAnsi="Arial" w:cs="Arial"/>
          <w:color w:val="222222"/>
          <w:rtl/>
        </w:rPr>
        <w:t xml:space="preserve"> بناءً على التعريف المقترح للجوهرية </w:t>
      </w:r>
      <w:r w:rsidR="00387146" w:rsidRPr="00AA5E9D">
        <w:rPr>
          <w:rFonts w:ascii="Arial" w:hAnsi="Arial" w:cs="Arial"/>
          <w:color w:val="222222"/>
          <w:rtl/>
        </w:rPr>
        <w:t xml:space="preserve">النسبية، وضع قائمة </w:t>
      </w:r>
      <w:r w:rsidR="009B0015" w:rsidRPr="00AA5E9D">
        <w:rPr>
          <w:rFonts w:ascii="Arial" w:hAnsi="Arial" w:cs="Arial"/>
          <w:color w:val="222222"/>
          <w:rtl/>
        </w:rPr>
        <w:t xml:space="preserve">مبدئية </w:t>
      </w:r>
      <w:r w:rsidR="00387146" w:rsidRPr="00AA5E9D">
        <w:rPr>
          <w:rFonts w:ascii="Arial" w:hAnsi="Arial" w:cs="Arial"/>
          <w:color w:val="222222"/>
          <w:rtl/>
        </w:rPr>
        <w:t>ب</w:t>
      </w:r>
      <w:r w:rsidR="009B0015" w:rsidRPr="00AA5E9D">
        <w:rPr>
          <w:rFonts w:ascii="Arial" w:hAnsi="Arial" w:cs="Arial"/>
          <w:color w:val="222222"/>
          <w:rtl/>
        </w:rPr>
        <w:t>الشركات التي تقدم مدفوعات جوهرية و</w:t>
      </w:r>
      <w:r w:rsidR="00387146" w:rsidRPr="00AA5E9D">
        <w:rPr>
          <w:rFonts w:ascii="Arial" w:hAnsi="Arial" w:cs="Arial"/>
          <w:color w:val="222222"/>
          <w:rtl/>
        </w:rPr>
        <w:t>بالتالي</w:t>
      </w:r>
      <w:r w:rsidR="009B0015" w:rsidRPr="00AA5E9D">
        <w:rPr>
          <w:rFonts w:ascii="Arial" w:hAnsi="Arial" w:cs="Arial"/>
          <w:color w:val="222222"/>
          <w:rtl/>
        </w:rPr>
        <w:t xml:space="preserve"> ي</w:t>
      </w:r>
      <w:r w:rsidR="00DA33B4" w:rsidRPr="00AA5E9D">
        <w:rPr>
          <w:rFonts w:ascii="Arial" w:hAnsi="Arial" w:cs="Arial"/>
          <w:color w:val="222222"/>
          <w:rtl/>
        </w:rPr>
        <w:t>نبغي</w:t>
      </w:r>
      <w:r w:rsidR="009B0015" w:rsidRPr="00AA5E9D">
        <w:rPr>
          <w:rFonts w:ascii="Arial" w:hAnsi="Arial" w:cs="Arial"/>
          <w:color w:val="222222"/>
          <w:rtl/>
        </w:rPr>
        <w:t xml:space="preserve"> أن يشملها تقرير المبادرة</w:t>
      </w:r>
      <w:r w:rsidR="00387146" w:rsidRPr="00AA5E9D">
        <w:rPr>
          <w:rFonts w:ascii="Arial" w:hAnsi="Arial" w:cs="Arial"/>
          <w:color w:val="222222"/>
          <w:rtl/>
        </w:rPr>
        <w:t xml:space="preserve"> (المتطلب 4.1 (أ)).</w:t>
      </w:r>
      <w:r w:rsidR="009B0015" w:rsidRPr="00AA5E9D">
        <w:rPr>
          <w:rFonts w:ascii="Arial" w:hAnsi="Arial" w:cs="Arial"/>
          <w:color w:val="222222"/>
          <w:rtl/>
        </w:rPr>
        <w:t xml:space="preserve"> في حالة اقتراح عتبات للجوهرية النسبية، ينبغي أن يتضمن ذلك تقديراً </w:t>
      </w:r>
      <w:r w:rsidR="00387146" w:rsidRPr="00AA5E9D">
        <w:rPr>
          <w:rFonts w:ascii="Arial" w:hAnsi="Arial" w:cs="Arial"/>
          <w:color w:val="222222"/>
          <w:rtl/>
        </w:rPr>
        <w:t xml:space="preserve">لإجمالي </w:t>
      </w:r>
      <w:r w:rsidR="009B0015" w:rsidRPr="00AA5E9D">
        <w:rPr>
          <w:rFonts w:ascii="Arial" w:hAnsi="Arial" w:cs="Arial"/>
          <w:color w:val="222222"/>
          <w:rtl/>
        </w:rPr>
        <w:t>مدفوعات الشركات التي سيتم الإفصاح عنها كنسبة من إجما</w:t>
      </w:r>
      <w:r w:rsidR="00387146" w:rsidRPr="00AA5E9D">
        <w:rPr>
          <w:rFonts w:ascii="Arial" w:hAnsi="Arial" w:cs="Arial"/>
          <w:color w:val="222222"/>
          <w:rtl/>
        </w:rPr>
        <w:t xml:space="preserve">لي </w:t>
      </w:r>
      <w:r w:rsidR="009B0015" w:rsidRPr="00AA5E9D">
        <w:rPr>
          <w:rFonts w:ascii="Arial" w:hAnsi="Arial" w:cs="Arial"/>
          <w:color w:val="222222"/>
          <w:rtl/>
        </w:rPr>
        <w:t xml:space="preserve">إيرادات الحكومية من القطاع. يجب أيضاً تحديد إجمالي مساهمة </w:t>
      </w:r>
      <w:r w:rsidR="009B0015" w:rsidRPr="00AA5E9D">
        <w:rPr>
          <w:rFonts w:ascii="Arial" w:hAnsi="Arial" w:cs="Arial"/>
          <w:color w:val="222222"/>
          <w:rtl/>
        </w:rPr>
        <w:lastRenderedPageBreak/>
        <w:t>الشركات التي لن يُطلب منها الإبلاغ (أي تلك التي تقع تحت عتبة الجوهرية النسبية)</w:t>
      </w:r>
      <w:r w:rsidR="00387146" w:rsidRPr="00AA5E9D">
        <w:rPr>
          <w:rFonts w:ascii="Arial" w:hAnsi="Arial" w:cs="Arial"/>
          <w:color w:val="222222"/>
          <w:rtl/>
        </w:rPr>
        <w:t xml:space="preserve">، </w:t>
      </w:r>
      <w:r w:rsidR="009B0015" w:rsidRPr="00AA5E9D">
        <w:rPr>
          <w:rFonts w:ascii="Arial" w:hAnsi="Arial" w:cs="Arial"/>
          <w:color w:val="222222"/>
          <w:rtl/>
        </w:rPr>
        <w:t xml:space="preserve">مع </w:t>
      </w:r>
      <w:r w:rsidR="00387146" w:rsidRPr="00AA5E9D">
        <w:rPr>
          <w:rFonts w:ascii="Arial" w:hAnsi="Arial" w:cs="Arial"/>
          <w:color w:val="222222"/>
          <w:rtl/>
        </w:rPr>
        <w:t>ال</w:t>
      </w:r>
      <w:r w:rsidR="009B0015" w:rsidRPr="00AA5E9D">
        <w:rPr>
          <w:rFonts w:ascii="Arial" w:hAnsi="Arial" w:cs="Arial"/>
          <w:color w:val="222222"/>
          <w:rtl/>
        </w:rPr>
        <w:t xml:space="preserve">إشارة </w:t>
      </w:r>
      <w:r w:rsidR="00387146" w:rsidRPr="00AA5E9D">
        <w:rPr>
          <w:rFonts w:ascii="Arial" w:hAnsi="Arial" w:cs="Arial"/>
          <w:color w:val="222222"/>
          <w:rtl/>
        </w:rPr>
        <w:t>بو</w:t>
      </w:r>
      <w:r w:rsidR="009B0015" w:rsidRPr="00AA5E9D">
        <w:rPr>
          <w:rFonts w:ascii="Arial" w:hAnsi="Arial" w:cs="Arial"/>
          <w:color w:val="222222"/>
          <w:rtl/>
        </w:rPr>
        <w:t>ض</w:t>
      </w:r>
      <w:r w:rsidR="00387146" w:rsidRPr="00AA5E9D">
        <w:rPr>
          <w:rFonts w:ascii="Arial" w:hAnsi="Arial" w:cs="Arial"/>
          <w:color w:val="222222"/>
          <w:rtl/>
        </w:rPr>
        <w:t>وح</w:t>
      </w:r>
      <w:r w:rsidR="009B0015" w:rsidRPr="00AA5E9D">
        <w:rPr>
          <w:rFonts w:ascii="Arial" w:hAnsi="Arial" w:cs="Arial"/>
          <w:color w:val="222222"/>
          <w:rtl/>
        </w:rPr>
        <w:t xml:space="preserve"> إلى الحجم النسبي لكل شركة.</w:t>
      </w:r>
      <w:r w:rsidRPr="00AA5E9D">
        <w:rPr>
          <w:rFonts w:ascii="Arial" w:hAnsi="Arial" w:cs="Arial"/>
          <w:color w:val="222222"/>
          <w:rtl/>
          <w:lang w:bidi="ar"/>
        </w:rPr>
        <w:t xml:space="preserve"> </w:t>
      </w:r>
      <w:r w:rsidRPr="00AA5E9D">
        <w:rPr>
          <w:rStyle w:val="hps"/>
          <w:rFonts w:ascii="Arial" w:hAnsi="Arial" w:cs="Arial"/>
          <w:color w:val="222222"/>
          <w:rtl/>
          <w:lang w:bidi="ar"/>
        </w:rPr>
        <w:t>(</w:t>
      </w:r>
      <w:r w:rsidR="00387146" w:rsidRPr="00AA5E9D">
        <w:rPr>
          <w:rStyle w:val="hps"/>
          <w:rFonts w:ascii="Arial" w:hAnsi="Arial" w:cs="Arial"/>
          <w:color w:val="222222"/>
          <w:rtl/>
          <w:lang w:bidi="ar"/>
        </w:rPr>
        <w:t xml:space="preserve">ستفيد </w:t>
      </w:r>
      <w:r w:rsidRPr="00AA5E9D">
        <w:rPr>
          <w:rFonts w:ascii="Arial" w:hAnsi="Arial" w:cs="Arial"/>
          <w:color w:val="222222"/>
          <w:rtl/>
          <w:lang w:bidi="ar"/>
        </w:rPr>
        <w:t xml:space="preserve">هذه المعلومات </w:t>
      </w:r>
      <w:r w:rsidR="00387146" w:rsidRPr="00AA5E9D">
        <w:rPr>
          <w:rStyle w:val="hps"/>
          <w:rFonts w:ascii="Arial" w:hAnsi="Arial" w:cs="Arial"/>
          <w:color w:val="222222"/>
          <w:rtl/>
          <w:lang w:bidi="ar"/>
        </w:rPr>
        <w:t>عملية</w:t>
      </w:r>
      <w:r w:rsidRPr="00AA5E9D">
        <w:rPr>
          <w:rFonts w:ascii="Arial" w:hAnsi="Arial" w:cs="Arial"/>
          <w:color w:val="222222"/>
          <w:rtl/>
          <w:lang w:bidi="ar"/>
        </w:rPr>
        <w:t xml:space="preserve"> </w:t>
      </w:r>
      <w:r w:rsidRPr="00AA5E9D">
        <w:rPr>
          <w:rStyle w:val="hps"/>
          <w:rFonts w:ascii="Arial" w:hAnsi="Arial" w:cs="Arial"/>
          <w:color w:val="222222"/>
          <w:rtl/>
          <w:lang w:bidi="ar"/>
        </w:rPr>
        <w:t>تقييم</w:t>
      </w:r>
      <w:r w:rsidRPr="00AA5E9D">
        <w:rPr>
          <w:rFonts w:ascii="Arial" w:hAnsi="Arial" w:cs="Arial"/>
          <w:color w:val="222222"/>
          <w:rtl/>
          <w:lang w:bidi="ar"/>
        </w:rPr>
        <w:t xml:space="preserve"> </w:t>
      </w:r>
      <w:r w:rsidRPr="00AA5E9D">
        <w:rPr>
          <w:rStyle w:val="hps"/>
          <w:rFonts w:ascii="Arial" w:hAnsi="Arial" w:cs="Arial"/>
          <w:color w:val="222222"/>
          <w:rtl/>
          <w:lang w:bidi="ar"/>
        </w:rPr>
        <w:t>شمولية</w:t>
      </w:r>
      <w:r w:rsidRPr="00AA5E9D">
        <w:rPr>
          <w:rFonts w:ascii="Arial" w:hAnsi="Arial" w:cs="Arial"/>
          <w:color w:val="222222"/>
          <w:rtl/>
          <w:lang w:bidi="ar"/>
        </w:rPr>
        <w:t xml:space="preserve"> </w:t>
      </w:r>
      <w:r w:rsidRPr="00AA5E9D">
        <w:rPr>
          <w:rStyle w:val="hps"/>
          <w:rFonts w:ascii="Arial" w:hAnsi="Arial" w:cs="Arial"/>
          <w:color w:val="222222"/>
          <w:rtl/>
          <w:lang w:bidi="ar"/>
        </w:rPr>
        <w:t>تقرير</w:t>
      </w:r>
      <w:r w:rsidRPr="00AA5E9D">
        <w:rPr>
          <w:rFonts w:ascii="Arial" w:hAnsi="Arial" w:cs="Arial"/>
          <w:color w:val="222222"/>
          <w:rtl/>
          <w:lang w:bidi="ar"/>
        </w:rPr>
        <w:t xml:space="preserve"> </w:t>
      </w:r>
      <w:r w:rsidRPr="00AA5E9D">
        <w:rPr>
          <w:rStyle w:val="hps"/>
          <w:rFonts w:ascii="Arial" w:hAnsi="Arial" w:cs="Arial"/>
          <w:color w:val="222222"/>
          <w:rtl/>
          <w:lang w:bidi="ar"/>
        </w:rPr>
        <w:t>المبادرة</w:t>
      </w:r>
      <w:r w:rsidRPr="00AA5E9D">
        <w:rPr>
          <w:rFonts w:ascii="Arial" w:hAnsi="Arial" w:cs="Arial"/>
          <w:color w:val="222222"/>
          <w:rtl/>
          <w:lang w:bidi="ar"/>
        </w:rPr>
        <w:t xml:space="preserve"> </w:t>
      </w:r>
      <w:r w:rsidRPr="00AA5E9D">
        <w:rPr>
          <w:rStyle w:val="hps"/>
          <w:rFonts w:ascii="Arial" w:hAnsi="Arial" w:cs="Arial"/>
          <w:color w:val="222222"/>
          <w:rtl/>
          <w:lang w:bidi="ar"/>
        </w:rPr>
        <w:t>وفقا</w:t>
      </w:r>
      <w:r w:rsidR="00F86ACD" w:rsidRPr="00AA5E9D">
        <w:rPr>
          <w:rStyle w:val="hps"/>
          <w:rFonts w:ascii="Arial" w:hAnsi="Arial" w:cs="Arial"/>
          <w:color w:val="222222"/>
          <w:rtl/>
          <w:lang w:bidi="ar"/>
        </w:rPr>
        <w:t>ً</w:t>
      </w:r>
      <w:r w:rsidRPr="00AA5E9D">
        <w:rPr>
          <w:rStyle w:val="hps"/>
          <w:rFonts w:ascii="Arial" w:hAnsi="Arial" w:cs="Arial"/>
          <w:color w:val="222222"/>
          <w:rtl/>
          <w:lang w:bidi="ar"/>
        </w:rPr>
        <w:t xml:space="preserve"> ل</w:t>
      </w:r>
      <w:r w:rsidR="00F86ACD" w:rsidRPr="00AA5E9D">
        <w:rPr>
          <w:rStyle w:val="hps"/>
          <w:rFonts w:ascii="Arial" w:hAnsi="Arial" w:cs="Arial"/>
          <w:color w:val="222222"/>
          <w:rtl/>
          <w:lang w:bidi="ar"/>
        </w:rPr>
        <w:t>لمتطلب</w:t>
      </w:r>
      <w:r w:rsidRPr="00AA5E9D">
        <w:rPr>
          <w:rFonts w:ascii="Arial" w:hAnsi="Arial" w:cs="Arial"/>
          <w:color w:val="222222"/>
          <w:rtl/>
          <w:lang w:bidi="ar"/>
        </w:rPr>
        <w:t xml:space="preserve"> </w:t>
      </w:r>
      <w:r w:rsidRPr="00AA5E9D">
        <w:rPr>
          <w:rStyle w:val="hps"/>
          <w:rFonts w:ascii="Arial" w:hAnsi="Arial" w:cs="Arial"/>
          <w:color w:val="222222"/>
          <w:rtl/>
          <w:lang w:bidi="ar"/>
        </w:rPr>
        <w:t>5.3</w:t>
      </w:r>
      <w:r w:rsidR="00F86ACD" w:rsidRPr="00AA5E9D">
        <w:rPr>
          <w:rStyle w:val="hps"/>
          <w:rFonts w:ascii="Arial" w:hAnsi="Arial" w:cs="Arial"/>
          <w:color w:val="222222"/>
          <w:rtl/>
          <w:lang w:bidi="ar"/>
        </w:rPr>
        <w:t xml:space="preserve"> (ج)</w:t>
      </w:r>
      <w:r w:rsidRPr="00AA5E9D">
        <w:rPr>
          <w:rFonts w:ascii="Arial" w:hAnsi="Arial" w:cs="Arial"/>
          <w:color w:val="222222"/>
          <w:rtl/>
          <w:lang w:bidi="ar"/>
        </w:rPr>
        <w:t>)</w:t>
      </w:r>
    </w:p>
    <w:p w14:paraId="5450ADA9" w14:textId="50EC27FF" w:rsidR="009B0015" w:rsidRPr="00AA5E9D" w:rsidRDefault="009B0015" w:rsidP="00B4060E">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B4060E" w:rsidRPr="00AA5E9D">
        <w:rPr>
          <w:rFonts w:ascii="Arial" w:hAnsi="Arial" w:cs="Arial"/>
          <w:color w:val="222222"/>
          <w:rtl/>
        </w:rPr>
        <w:t>ج)</w:t>
      </w:r>
      <w:r w:rsidRPr="00AA5E9D">
        <w:rPr>
          <w:rFonts w:ascii="Arial" w:hAnsi="Arial" w:cs="Arial"/>
          <w:color w:val="222222"/>
          <w:rtl/>
        </w:rPr>
        <w:t xml:space="preserve"> لكل شركة، تحديد ما يلي إن و</w:t>
      </w:r>
      <w:r w:rsidR="00F86ACD" w:rsidRPr="00AA5E9D">
        <w:rPr>
          <w:rFonts w:ascii="Arial" w:hAnsi="Arial" w:cs="Arial"/>
          <w:color w:val="222222"/>
          <w:rtl/>
        </w:rPr>
        <w:t>ُ</w:t>
      </w:r>
      <w:r w:rsidRPr="00AA5E9D">
        <w:rPr>
          <w:rFonts w:ascii="Arial" w:hAnsi="Arial" w:cs="Arial"/>
          <w:color w:val="222222"/>
          <w:rtl/>
        </w:rPr>
        <w:t>جد:</w:t>
      </w:r>
    </w:p>
    <w:p w14:paraId="36231EBD" w14:textId="5A6FA547" w:rsidR="009B0015" w:rsidRPr="00AA5E9D" w:rsidRDefault="009B0015" w:rsidP="0032375B">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proofErr w:type="spellStart"/>
      <w:r w:rsidR="0032375B" w:rsidRPr="00AA5E9D">
        <w:rPr>
          <w:rFonts w:ascii="Arial" w:hAnsi="Arial" w:cs="Arial"/>
          <w:color w:val="222222"/>
        </w:rPr>
        <w:t>i</w:t>
      </w:r>
      <w:proofErr w:type="spellEnd"/>
      <w:r w:rsidRPr="00AA5E9D">
        <w:rPr>
          <w:rFonts w:ascii="Arial" w:hAnsi="Arial" w:cs="Arial"/>
          <w:color w:val="222222"/>
          <w:rtl/>
        </w:rPr>
        <w:t>. رقم تعريف الشركة كدافع للضرائب</w:t>
      </w:r>
    </w:p>
    <w:p w14:paraId="7C5EFEA4" w14:textId="4A83C487" w:rsidR="009B0015" w:rsidRPr="00AA5E9D" w:rsidRDefault="009B0015" w:rsidP="0032375B">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32375B" w:rsidRPr="00AA5E9D">
        <w:rPr>
          <w:rFonts w:ascii="Arial" w:hAnsi="Arial" w:cs="Arial"/>
          <w:color w:val="222222"/>
        </w:rPr>
        <w:t>ii</w:t>
      </w:r>
      <w:r w:rsidRPr="00AA5E9D">
        <w:rPr>
          <w:rFonts w:ascii="Arial" w:hAnsi="Arial" w:cs="Arial"/>
          <w:color w:val="222222"/>
          <w:rtl/>
        </w:rPr>
        <w:t>. قطاع العملية ونوع المنتج، أي</w:t>
      </w:r>
      <w:r w:rsidR="00DA33B4" w:rsidRPr="00AA5E9D">
        <w:rPr>
          <w:rFonts w:ascii="Arial" w:hAnsi="Arial" w:cs="Arial"/>
          <w:color w:val="222222"/>
          <w:rtl/>
        </w:rPr>
        <w:t>:</w:t>
      </w:r>
      <w:r w:rsidRPr="00AA5E9D">
        <w:rPr>
          <w:rFonts w:ascii="Arial" w:hAnsi="Arial" w:cs="Arial"/>
          <w:color w:val="222222"/>
          <w:rtl/>
        </w:rPr>
        <w:t xml:space="preserve"> استكشاف، إنتاج، نفط، غاز، تعدين، الخ.</w:t>
      </w:r>
    </w:p>
    <w:p w14:paraId="635BCC71" w14:textId="3C173D6B" w:rsidR="009B0015" w:rsidRPr="00AA5E9D" w:rsidRDefault="009B0015" w:rsidP="0032375B">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32375B" w:rsidRPr="00AA5E9D">
        <w:rPr>
          <w:rFonts w:ascii="Arial" w:hAnsi="Arial" w:cs="Arial"/>
          <w:color w:val="222222"/>
        </w:rPr>
        <w:t>iii</w:t>
      </w:r>
      <w:r w:rsidRPr="00AA5E9D">
        <w:rPr>
          <w:rFonts w:ascii="Arial" w:hAnsi="Arial" w:cs="Arial"/>
          <w:color w:val="222222"/>
          <w:rtl/>
        </w:rPr>
        <w:t>. نوع الترخيص (التراخيص) الممنوحة وأرقامها.</w:t>
      </w:r>
    </w:p>
    <w:p w14:paraId="5FDC742F" w14:textId="77777777" w:rsidR="00B4060E" w:rsidRPr="00AA5E9D" w:rsidRDefault="00B4060E" w:rsidP="00B4060E">
      <w:pPr>
        <w:pStyle w:val="ListParagraph"/>
        <w:autoSpaceDE w:val="0"/>
        <w:autoSpaceDN w:val="0"/>
        <w:bidi/>
        <w:adjustRightInd w:val="0"/>
        <w:ind w:left="0"/>
        <w:rPr>
          <w:rFonts w:ascii="Arial" w:hAnsi="Arial" w:cs="Arial"/>
          <w:color w:val="222222"/>
          <w:rtl/>
        </w:rPr>
      </w:pPr>
    </w:p>
    <w:p w14:paraId="53BEF66C" w14:textId="052C3194" w:rsidR="009B0015" w:rsidRPr="00AA5E9D" w:rsidRDefault="0032375B" w:rsidP="008A6F5D">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t>د)</w:t>
      </w:r>
      <w:r w:rsidR="009B0015" w:rsidRPr="00AA5E9D">
        <w:rPr>
          <w:rFonts w:ascii="Arial" w:hAnsi="Arial" w:cs="Arial"/>
          <w:color w:val="222222"/>
          <w:rtl/>
        </w:rPr>
        <w:t xml:space="preserve"> بناءً على التعريف المقترح للجوهرية النسبية، تحديد الجهات الحكومية التي ينبغي أن يُطلب منها الإبلاغ. وتجدر الإشارة هنا إلى أن الحكومة مطالبة بالكشف عن جميع الإيرادات، بغض النظر عن الجوهرية النسبية (المتطلب 4.2 (ب)). وعليه، ففي حالة وضع عتبات للجوهرية النسبية لإفصاحات الشركات، يكون من المناسب مطابقة مدفوعات الشركات وإيرادات الحكومة وفقاً لعتبة الجوهرية النسبية. </w:t>
      </w:r>
      <w:r w:rsidR="00F86ACD" w:rsidRPr="00AA5E9D">
        <w:rPr>
          <w:rFonts w:ascii="Arial" w:hAnsi="Arial" w:cs="Arial"/>
          <w:color w:val="222222"/>
          <w:rtl/>
        </w:rPr>
        <w:t xml:space="preserve">     </w:t>
      </w:r>
      <w:r w:rsidR="008A6F5D" w:rsidRPr="00AA5E9D">
        <w:rPr>
          <w:rFonts w:ascii="Arial" w:hAnsi="Arial" w:cs="Arial"/>
          <w:color w:val="222222"/>
          <w:rtl/>
        </w:rPr>
        <w:t xml:space="preserve">ينبغي الإفصاح أيضاً عن </w:t>
      </w:r>
      <w:r w:rsidR="009B0015" w:rsidRPr="00AA5E9D">
        <w:rPr>
          <w:rFonts w:ascii="Arial" w:hAnsi="Arial" w:cs="Arial"/>
          <w:color w:val="222222"/>
          <w:rtl/>
        </w:rPr>
        <w:t>أي إيرادات حكومية إضافية (أي من شركات تحت عتبة الجوهرية النسبية) في تقرير المبادرة وفقاً للمتطلب</w:t>
      </w:r>
      <w:r w:rsidR="008A6F5D" w:rsidRPr="00AA5E9D">
        <w:rPr>
          <w:rFonts w:ascii="Arial" w:hAnsi="Arial" w:cs="Arial"/>
          <w:color w:val="222222"/>
          <w:rtl/>
        </w:rPr>
        <w:t xml:space="preserve">   </w:t>
      </w:r>
      <w:r w:rsidR="009B0015" w:rsidRPr="00AA5E9D">
        <w:rPr>
          <w:rFonts w:ascii="Arial" w:hAnsi="Arial" w:cs="Arial"/>
          <w:color w:val="222222"/>
          <w:rtl/>
        </w:rPr>
        <w:t xml:space="preserve"> 4.2 (ب) للمبادرة.</w:t>
      </w:r>
    </w:p>
    <w:p w14:paraId="6000723C" w14:textId="1AC0F9CF" w:rsidR="009B0015" w:rsidRPr="00AA5E9D" w:rsidRDefault="009B0015" w:rsidP="004025E5">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32375B" w:rsidRPr="00AA5E9D">
        <w:rPr>
          <w:rFonts w:ascii="Arial" w:hAnsi="Arial" w:cs="Arial"/>
          <w:color w:val="222222"/>
          <w:rtl/>
        </w:rPr>
        <w:t>هـ)</w:t>
      </w:r>
      <w:r w:rsidRPr="00AA5E9D">
        <w:rPr>
          <w:rFonts w:ascii="Arial" w:hAnsi="Arial" w:cs="Arial"/>
          <w:color w:val="222222"/>
          <w:rtl/>
        </w:rPr>
        <w:t xml:space="preserve"> عند النظر في تحديد الجهات الحكومية التي ينبغي عليها الإفصاح، يجب على الاستشاري تحديد ما إذا كانت الجهات الحكومية </w:t>
      </w:r>
      <w:r w:rsidR="004025E5" w:rsidRPr="00AA5E9D">
        <w:rPr>
          <w:rFonts w:ascii="Arial" w:hAnsi="Arial" w:cs="Arial"/>
          <w:color w:val="222222"/>
          <w:rtl/>
        </w:rPr>
        <w:t>على المستوى دون الوطني</w:t>
      </w:r>
      <w:r w:rsidRPr="00AA5E9D">
        <w:rPr>
          <w:rFonts w:ascii="Arial" w:hAnsi="Arial" w:cs="Arial"/>
          <w:color w:val="222222"/>
          <w:rtl/>
        </w:rPr>
        <w:t xml:space="preserve"> تتلقي إيرادات مباشرة أو غير مباشرة من قطاع الصناعات الاستخراجية وفقاً للمتطلب 4.2 (د) </w:t>
      </w:r>
      <w:r w:rsidR="004025E5" w:rsidRPr="00AA5E9D">
        <w:rPr>
          <w:rFonts w:ascii="Arial" w:hAnsi="Arial" w:cs="Arial"/>
          <w:color w:val="222222"/>
          <w:rtl/>
        </w:rPr>
        <w:t>والمتطلب 4.2 (هـ) ل</w:t>
      </w:r>
      <w:r w:rsidRPr="00AA5E9D">
        <w:rPr>
          <w:rFonts w:ascii="Arial" w:hAnsi="Arial" w:cs="Arial"/>
          <w:color w:val="222222"/>
          <w:rtl/>
        </w:rPr>
        <w:t>لمبادرة.</w:t>
      </w:r>
    </w:p>
    <w:p w14:paraId="4E5C431B" w14:textId="77777777" w:rsidR="008F65C2" w:rsidRPr="00AA5E9D" w:rsidRDefault="009B0015" w:rsidP="0032375B">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32375B" w:rsidRPr="00AA5E9D">
        <w:rPr>
          <w:rFonts w:ascii="Arial" w:hAnsi="Arial" w:cs="Arial"/>
          <w:color w:val="222222"/>
          <w:rtl/>
        </w:rPr>
        <w:t>و)</w:t>
      </w:r>
      <w:r w:rsidRPr="00AA5E9D">
        <w:rPr>
          <w:rFonts w:ascii="Arial" w:hAnsi="Arial" w:cs="Arial"/>
          <w:color w:val="222222"/>
          <w:rtl/>
        </w:rPr>
        <w:t xml:space="preserve"> تحديد أي عوائق قانونية أو تنظيمية أو إدارية أو عملية تحول دون الإفصاح الشامل، وإذا لزم الأمر وضع عدة خيارات وتوصيات لمعالجة تلك العوائق</w:t>
      </w:r>
      <w:r w:rsidR="0032375B" w:rsidRPr="00AA5E9D">
        <w:rPr>
          <w:rFonts w:ascii="Arial" w:hAnsi="Arial" w:cs="Arial"/>
          <w:color w:val="222222"/>
          <w:rtl/>
        </w:rPr>
        <w:t>.</w:t>
      </w:r>
    </w:p>
    <w:p w14:paraId="4C4353D5" w14:textId="77777777" w:rsidR="008F65C2" w:rsidRPr="00AA5E9D" w:rsidRDefault="008F65C2" w:rsidP="008F65C2">
      <w:pPr>
        <w:pStyle w:val="FootnoteText"/>
        <w:jc w:val="right"/>
        <w:rPr>
          <w:rFonts w:ascii="Arial" w:hAnsi="Arial" w:cs="Arial"/>
          <w:lang w:val="nb-NO"/>
        </w:rPr>
      </w:pPr>
      <w:r w:rsidRPr="00AA5E9D">
        <w:rPr>
          <w:rFonts w:ascii="Arial" w:hAnsi="Arial" w:cs="Arial"/>
          <w:color w:val="222222"/>
          <w:rtl/>
        </w:rPr>
        <w:t>______________________________________________</w:t>
      </w:r>
      <w:r w:rsidRPr="00AA5E9D">
        <w:rPr>
          <w:rFonts w:ascii="Arial" w:hAnsi="Arial" w:cs="Arial"/>
          <w:color w:val="222222"/>
          <w:rtl/>
        </w:rPr>
        <w:br/>
      </w:r>
      <w:r w:rsidRPr="00AA5E9D">
        <w:rPr>
          <w:rFonts w:ascii="Arial" w:hAnsi="Arial" w:cs="Arial"/>
          <w:lang w:val="en-US"/>
        </w:rPr>
        <w:t xml:space="preserve">http://eiti.org/document/guidance-notes </w:t>
      </w:r>
      <w:r w:rsidRPr="00AA5E9D">
        <w:rPr>
          <w:rFonts w:ascii="Arial" w:hAnsi="Arial" w:cs="Arial"/>
          <w:rtl/>
          <w:lang w:val="en-US"/>
        </w:rPr>
        <w:t xml:space="preserve"> </w:t>
      </w:r>
      <w:r w:rsidRPr="00AA5E9D">
        <w:rPr>
          <w:rFonts w:ascii="Arial" w:hAnsi="Arial" w:cs="Arial"/>
          <w:vertAlign w:val="superscript"/>
          <w:rtl/>
        </w:rPr>
        <w:t>2</w:t>
      </w:r>
      <w:r w:rsidRPr="00AA5E9D">
        <w:rPr>
          <w:rFonts w:ascii="Arial" w:hAnsi="Arial" w:cs="Arial"/>
          <w:rtl/>
        </w:rPr>
        <w:t xml:space="preserve"> </w:t>
      </w:r>
      <w:r w:rsidRPr="00AA5E9D">
        <w:rPr>
          <w:rFonts w:ascii="Arial" w:hAnsi="Arial" w:cs="Arial"/>
          <w:color w:val="222222"/>
          <w:rtl/>
        </w:rPr>
        <w:t>المذكرة التوجيهية حول تعريف الجوهرية النسبية:</w:t>
      </w:r>
    </w:p>
    <w:p w14:paraId="52DD7DCA" w14:textId="44874557" w:rsidR="00BE5FF8" w:rsidRPr="00AA5E9D" w:rsidRDefault="00BE5FF8" w:rsidP="008F65C2">
      <w:pPr>
        <w:pStyle w:val="ListParagraph"/>
        <w:autoSpaceDE w:val="0"/>
        <w:autoSpaceDN w:val="0"/>
        <w:bidi/>
        <w:adjustRightInd w:val="0"/>
        <w:ind w:left="0"/>
        <w:rPr>
          <w:rFonts w:ascii="Arial" w:hAnsi="Arial" w:cs="Arial"/>
          <w:color w:val="222222"/>
          <w:lang w:val="nb-NO"/>
        </w:rPr>
      </w:pPr>
    </w:p>
    <w:p w14:paraId="21D5CA02" w14:textId="77777777" w:rsidR="009B0015" w:rsidRPr="00AA5E9D" w:rsidRDefault="009B0015" w:rsidP="009B0015">
      <w:pPr>
        <w:pStyle w:val="ListParagraph"/>
        <w:autoSpaceDE w:val="0"/>
        <w:autoSpaceDN w:val="0"/>
        <w:bidi/>
        <w:adjustRightInd w:val="0"/>
        <w:ind w:left="0"/>
        <w:rPr>
          <w:rFonts w:ascii="Arial" w:hAnsi="Arial" w:cs="Arial"/>
          <w:b/>
          <w:bCs/>
          <w:color w:val="222222"/>
          <w:rtl/>
        </w:rPr>
      </w:pPr>
      <w:r w:rsidRPr="00AA5E9D">
        <w:rPr>
          <w:rFonts w:ascii="Arial" w:hAnsi="Arial" w:cs="Arial"/>
          <w:b/>
          <w:bCs/>
          <w:color w:val="222222"/>
          <w:rtl/>
        </w:rPr>
        <w:t>مسائل تتطلب اهتماماً خاصاً</w:t>
      </w:r>
    </w:p>
    <w:p w14:paraId="21B374B6" w14:textId="51AE1C58" w:rsidR="009B0015" w:rsidRPr="00AA5E9D" w:rsidRDefault="009B0015" w:rsidP="009B0015">
      <w:pPr>
        <w:pStyle w:val="ListParagraph"/>
        <w:autoSpaceDE w:val="0"/>
        <w:autoSpaceDN w:val="0"/>
        <w:bidi/>
        <w:adjustRightInd w:val="0"/>
        <w:ind w:left="0"/>
        <w:rPr>
          <w:rFonts w:ascii="Arial" w:hAnsi="Arial" w:cs="Arial"/>
          <w:color w:val="222222"/>
        </w:rPr>
      </w:pPr>
      <w:r w:rsidRPr="00AA5E9D">
        <w:rPr>
          <w:rFonts w:ascii="Arial" w:hAnsi="Arial" w:cs="Arial"/>
          <w:color w:val="222222"/>
          <w:rtl/>
        </w:rPr>
        <w:br/>
        <w:t>[</w:t>
      </w:r>
      <w:r w:rsidRPr="00AA5E9D">
        <w:rPr>
          <w:rFonts w:ascii="Arial" w:hAnsi="Arial" w:cs="Arial"/>
          <w:color w:val="0070C0"/>
          <w:rtl/>
        </w:rPr>
        <w:t xml:space="preserve">إذا كانت هناك مسائل محددة في عملية الإبلاغ الخاصة بالمبادرة تحتاج إلى </w:t>
      </w:r>
      <w:r w:rsidR="004025E5" w:rsidRPr="00AA5E9D">
        <w:rPr>
          <w:rFonts w:ascii="Arial" w:hAnsi="Arial" w:cs="Arial"/>
          <w:color w:val="0070C0"/>
          <w:rtl/>
        </w:rPr>
        <w:t>دراسة</w:t>
      </w:r>
      <w:r w:rsidRPr="00AA5E9D">
        <w:rPr>
          <w:rFonts w:ascii="Arial" w:hAnsi="Arial" w:cs="Arial"/>
          <w:color w:val="0070C0"/>
          <w:rtl/>
        </w:rPr>
        <w:t xml:space="preserve"> أكثر تفصيلاً</w:t>
      </w:r>
      <w:r w:rsidR="004025E5" w:rsidRPr="00AA5E9D">
        <w:rPr>
          <w:rFonts w:ascii="Arial" w:hAnsi="Arial" w:cs="Arial"/>
          <w:color w:val="0070C0"/>
          <w:rtl/>
        </w:rPr>
        <w:t xml:space="preserve"> لتحديد ال</w:t>
      </w:r>
      <w:r w:rsidR="008B3C01" w:rsidRPr="00AA5E9D">
        <w:rPr>
          <w:rFonts w:ascii="Arial" w:hAnsi="Arial" w:cs="Arial"/>
          <w:color w:val="0070C0"/>
          <w:rtl/>
        </w:rPr>
        <w:t>مجال</w:t>
      </w:r>
      <w:r w:rsidRPr="00AA5E9D">
        <w:rPr>
          <w:rFonts w:ascii="Arial" w:hAnsi="Arial" w:cs="Arial"/>
          <w:color w:val="0070C0"/>
          <w:rtl/>
        </w:rPr>
        <w:t>، مثل مبيعات النفط، والنقل، الخ، ينبغي إضافة مهام محددة هنا، مع الإشارة إلى الوثائق الداعمة المناسبة</w:t>
      </w:r>
      <w:r w:rsidRPr="00AA5E9D">
        <w:rPr>
          <w:rFonts w:ascii="Arial" w:hAnsi="Arial" w:cs="Arial"/>
          <w:color w:val="222222"/>
          <w:rtl/>
        </w:rPr>
        <w:t>]</w:t>
      </w:r>
      <w:r w:rsidRPr="00AA5E9D">
        <w:rPr>
          <w:rFonts w:ascii="Arial" w:hAnsi="Arial" w:cs="Arial"/>
          <w:color w:val="222222"/>
          <w:rtl/>
        </w:rPr>
        <w:br/>
      </w:r>
    </w:p>
    <w:p w14:paraId="7C91369E" w14:textId="77777777" w:rsidR="009B0015" w:rsidRPr="00AA5E9D" w:rsidRDefault="009B0015" w:rsidP="009B0015">
      <w:pPr>
        <w:pStyle w:val="ListParagraph"/>
        <w:autoSpaceDE w:val="0"/>
        <w:autoSpaceDN w:val="0"/>
        <w:bidi/>
        <w:adjustRightInd w:val="0"/>
        <w:ind w:left="0"/>
        <w:rPr>
          <w:rFonts w:ascii="Arial" w:hAnsi="Arial" w:cs="Arial"/>
          <w:b/>
          <w:bCs/>
          <w:color w:val="222222"/>
          <w:rtl/>
        </w:rPr>
      </w:pPr>
      <w:r w:rsidRPr="00AA5E9D">
        <w:rPr>
          <w:rFonts w:ascii="Arial" w:hAnsi="Arial" w:cs="Arial"/>
          <w:b/>
          <w:bCs/>
          <w:color w:val="222222"/>
          <w:rtl/>
        </w:rPr>
        <w:t>جودة البيانات</w:t>
      </w:r>
    </w:p>
    <w:p w14:paraId="69E936B2" w14:textId="693B6E5F" w:rsidR="009B0015" w:rsidRPr="00AA5E9D" w:rsidRDefault="009B0015" w:rsidP="00E222F6">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E222F6" w:rsidRPr="00AA5E9D">
        <w:rPr>
          <w:rFonts w:ascii="Arial" w:hAnsi="Arial" w:cs="Arial"/>
          <w:color w:val="222222"/>
          <w:rtl/>
        </w:rPr>
        <w:t>9</w:t>
      </w:r>
      <w:r w:rsidRPr="00AA5E9D">
        <w:rPr>
          <w:rFonts w:ascii="Arial" w:hAnsi="Arial" w:cs="Arial"/>
          <w:color w:val="222222"/>
          <w:rtl/>
        </w:rPr>
        <w:t>. في الحالات التي تم فيها إصدار تقارير مبادرة بالفعل، يجب مراجعة الطرق المتبعة في السابق لمعالجة جودة البيانات، بما في ذلك أي توصيات مقدمة من الجهة الإدارية المستقلة أو جهة المصادقة لتعزيز العملية. [</w:t>
      </w:r>
      <w:r w:rsidRPr="00AA5E9D">
        <w:rPr>
          <w:rFonts w:ascii="Myriad Arabic" w:hAnsi="Myriad Arabic" w:cs="Myriad Arabic"/>
          <w:i/>
          <w:iCs/>
          <w:color w:val="0070C0"/>
          <w:rtl/>
        </w:rPr>
        <w:t>أضف</w:t>
      </w:r>
      <w:r w:rsidRPr="00AA5E9D">
        <w:rPr>
          <w:rFonts w:ascii="Arial" w:hAnsi="Arial" w:cs="Arial"/>
          <w:i/>
          <w:iCs/>
          <w:color w:val="0070C0"/>
          <w:rtl/>
        </w:rPr>
        <w:t xml:space="preserve"> </w:t>
      </w:r>
      <w:r w:rsidRPr="00AA5E9D">
        <w:rPr>
          <w:rFonts w:ascii="Myriad Arabic" w:hAnsi="Myriad Arabic" w:cs="Myriad Arabic"/>
          <w:i/>
          <w:iCs/>
          <w:color w:val="0070C0"/>
          <w:rtl/>
        </w:rPr>
        <w:t>هنا</w:t>
      </w:r>
      <w:r w:rsidRPr="00AA5E9D">
        <w:rPr>
          <w:rFonts w:ascii="Arial" w:hAnsi="Arial" w:cs="Arial"/>
          <w:i/>
          <w:iCs/>
          <w:color w:val="0070C0"/>
          <w:rtl/>
        </w:rPr>
        <w:t xml:space="preserve"> </w:t>
      </w:r>
      <w:r w:rsidRPr="00AA5E9D">
        <w:rPr>
          <w:rFonts w:ascii="Myriad Arabic" w:hAnsi="Myriad Arabic" w:cs="Myriad Arabic"/>
          <w:i/>
          <w:iCs/>
          <w:color w:val="0070C0"/>
          <w:rtl/>
        </w:rPr>
        <w:t>أي</w:t>
      </w:r>
      <w:r w:rsidRPr="00AA5E9D">
        <w:rPr>
          <w:rFonts w:ascii="Arial" w:hAnsi="Arial" w:cs="Arial"/>
          <w:i/>
          <w:iCs/>
          <w:color w:val="0070C0"/>
          <w:rtl/>
        </w:rPr>
        <w:t xml:space="preserve"> </w:t>
      </w:r>
      <w:r w:rsidRPr="00AA5E9D">
        <w:rPr>
          <w:rFonts w:ascii="Myriad Arabic" w:hAnsi="Myriad Arabic" w:cs="Myriad Arabic"/>
          <w:i/>
          <w:iCs/>
          <w:color w:val="0070C0"/>
          <w:rtl/>
        </w:rPr>
        <w:t>إشارات</w:t>
      </w:r>
      <w:r w:rsidRPr="00AA5E9D">
        <w:rPr>
          <w:rFonts w:ascii="Arial" w:hAnsi="Arial" w:cs="Arial"/>
          <w:i/>
          <w:iCs/>
          <w:color w:val="0070C0"/>
          <w:rtl/>
        </w:rPr>
        <w:t xml:space="preserve"> </w:t>
      </w:r>
      <w:r w:rsidRPr="00AA5E9D">
        <w:rPr>
          <w:rFonts w:ascii="Myriad Arabic" w:hAnsi="Myriad Arabic" w:cs="Myriad Arabic"/>
          <w:i/>
          <w:iCs/>
          <w:color w:val="0070C0"/>
          <w:rtl/>
        </w:rPr>
        <w:t>إلى</w:t>
      </w:r>
      <w:r w:rsidRPr="00AA5E9D">
        <w:rPr>
          <w:rFonts w:ascii="Arial" w:hAnsi="Arial" w:cs="Arial"/>
          <w:i/>
          <w:iCs/>
          <w:color w:val="0070C0"/>
          <w:rtl/>
        </w:rPr>
        <w:t xml:space="preserve"> </w:t>
      </w:r>
      <w:r w:rsidRPr="00AA5E9D">
        <w:rPr>
          <w:rFonts w:ascii="Myriad Arabic" w:hAnsi="Myriad Arabic" w:cs="Myriad Arabic"/>
          <w:i/>
          <w:iCs/>
          <w:color w:val="0070C0"/>
          <w:rtl/>
        </w:rPr>
        <w:t>المناقشات</w:t>
      </w:r>
      <w:r w:rsidRPr="00AA5E9D">
        <w:rPr>
          <w:rFonts w:ascii="Arial" w:hAnsi="Arial" w:cs="Arial"/>
          <w:i/>
          <w:iCs/>
          <w:color w:val="0070C0"/>
          <w:rtl/>
        </w:rPr>
        <w:t xml:space="preserve"> </w:t>
      </w:r>
      <w:r w:rsidRPr="00AA5E9D">
        <w:rPr>
          <w:rFonts w:ascii="Myriad Arabic" w:hAnsi="Myriad Arabic" w:cs="Myriad Arabic"/>
          <w:i/>
          <w:iCs/>
          <w:color w:val="0070C0"/>
          <w:rtl/>
        </w:rPr>
        <w:t>التي</w:t>
      </w:r>
      <w:r w:rsidRPr="00AA5E9D">
        <w:rPr>
          <w:rFonts w:ascii="Arial" w:hAnsi="Arial" w:cs="Arial"/>
          <w:i/>
          <w:iCs/>
          <w:color w:val="0070C0"/>
          <w:rtl/>
        </w:rPr>
        <w:t xml:space="preserve"> </w:t>
      </w:r>
      <w:r w:rsidRPr="00AA5E9D">
        <w:rPr>
          <w:rFonts w:ascii="Myriad Arabic" w:hAnsi="Myriad Arabic" w:cs="Myriad Arabic"/>
          <w:i/>
          <w:iCs/>
          <w:color w:val="0070C0"/>
          <w:rtl/>
        </w:rPr>
        <w:t>دارت</w:t>
      </w:r>
      <w:r w:rsidRPr="00AA5E9D">
        <w:rPr>
          <w:rFonts w:ascii="Arial" w:hAnsi="Arial" w:cs="Arial"/>
          <w:i/>
          <w:iCs/>
          <w:color w:val="0070C0"/>
          <w:rtl/>
        </w:rPr>
        <w:t xml:space="preserve"> </w:t>
      </w:r>
      <w:r w:rsidRPr="00AA5E9D">
        <w:rPr>
          <w:rFonts w:ascii="Myriad Arabic" w:hAnsi="Myriad Arabic" w:cs="Myriad Arabic"/>
          <w:i/>
          <w:iCs/>
          <w:color w:val="0070C0"/>
          <w:rtl/>
        </w:rPr>
        <w:t>في</w:t>
      </w:r>
      <w:r w:rsidRPr="00AA5E9D">
        <w:rPr>
          <w:rFonts w:ascii="Arial" w:hAnsi="Arial" w:cs="Arial"/>
          <w:i/>
          <w:iCs/>
          <w:color w:val="0070C0"/>
          <w:rtl/>
        </w:rPr>
        <w:t xml:space="preserve"> </w:t>
      </w:r>
      <w:r w:rsidR="00821AB3" w:rsidRPr="00AA5E9D">
        <w:rPr>
          <w:rFonts w:ascii="Myriad Arabic" w:hAnsi="Myriad Arabic" w:cs="Myriad Arabic"/>
          <w:i/>
          <w:iCs/>
          <w:color w:val="0070C0"/>
          <w:rtl/>
        </w:rPr>
        <w:t>مجلس</w:t>
      </w:r>
      <w:r w:rsidR="00821AB3" w:rsidRPr="00AA5E9D">
        <w:rPr>
          <w:rFonts w:ascii="Arial" w:hAnsi="Arial" w:cs="Arial"/>
          <w:i/>
          <w:iCs/>
          <w:color w:val="0070C0"/>
          <w:rtl/>
        </w:rPr>
        <w:t xml:space="preserve"> </w:t>
      </w:r>
      <w:r w:rsidR="00821AB3" w:rsidRPr="00AA5E9D">
        <w:rPr>
          <w:rFonts w:ascii="Myriad Arabic" w:hAnsi="Myriad Arabic" w:cs="Myriad Arabic"/>
          <w:i/>
          <w:iCs/>
          <w:color w:val="0070C0"/>
          <w:rtl/>
        </w:rPr>
        <w:t>أصحاب</w:t>
      </w:r>
      <w:r w:rsidR="00821AB3" w:rsidRPr="00AA5E9D">
        <w:rPr>
          <w:rFonts w:ascii="Arial" w:hAnsi="Arial" w:cs="Arial"/>
          <w:i/>
          <w:iCs/>
          <w:color w:val="0070C0"/>
          <w:rtl/>
        </w:rPr>
        <w:t xml:space="preserve"> </w:t>
      </w:r>
      <w:r w:rsidR="00821AB3" w:rsidRPr="00AA5E9D">
        <w:rPr>
          <w:rFonts w:ascii="Myriad Arabic" w:hAnsi="Myriad Arabic" w:cs="Myriad Arabic"/>
          <w:i/>
          <w:iCs/>
          <w:color w:val="0070C0"/>
          <w:rtl/>
        </w:rPr>
        <w:t>المصلحة</w:t>
      </w:r>
      <w:r w:rsidR="00AC58B5" w:rsidRPr="00AA5E9D">
        <w:rPr>
          <w:rFonts w:ascii="Arial" w:hAnsi="Arial" w:cs="Arial"/>
          <w:i/>
          <w:iCs/>
          <w:color w:val="0070C0"/>
        </w:rPr>
        <w:t xml:space="preserve"> </w:t>
      </w:r>
      <w:r w:rsidRPr="00AA5E9D">
        <w:rPr>
          <w:rFonts w:ascii="Myriad Arabic" w:hAnsi="Myriad Arabic" w:cs="Myriad Arabic"/>
          <w:i/>
          <w:iCs/>
          <w:color w:val="0070C0"/>
          <w:rtl/>
        </w:rPr>
        <w:t>والإجراءات</w:t>
      </w:r>
      <w:r w:rsidRPr="00AA5E9D">
        <w:rPr>
          <w:rFonts w:ascii="Arial" w:hAnsi="Arial" w:cs="Arial"/>
          <w:i/>
          <w:iCs/>
          <w:color w:val="0070C0"/>
          <w:rtl/>
        </w:rPr>
        <w:t xml:space="preserve"> </w:t>
      </w:r>
      <w:r w:rsidRPr="00AA5E9D">
        <w:rPr>
          <w:rFonts w:ascii="Myriad Arabic" w:hAnsi="Myriad Arabic" w:cs="Myriad Arabic"/>
          <w:i/>
          <w:iCs/>
          <w:color w:val="0070C0"/>
          <w:rtl/>
        </w:rPr>
        <w:t>التي</w:t>
      </w:r>
      <w:r w:rsidRPr="00AA5E9D">
        <w:rPr>
          <w:rFonts w:ascii="Arial" w:hAnsi="Arial" w:cs="Arial"/>
          <w:i/>
          <w:iCs/>
          <w:color w:val="0070C0"/>
          <w:rtl/>
        </w:rPr>
        <w:t xml:space="preserve"> </w:t>
      </w:r>
      <w:r w:rsidRPr="00AA5E9D">
        <w:rPr>
          <w:rFonts w:ascii="Myriad Arabic" w:hAnsi="Myriad Arabic" w:cs="Myriad Arabic"/>
          <w:i/>
          <w:iCs/>
          <w:color w:val="0070C0"/>
          <w:rtl/>
        </w:rPr>
        <w:t>تم</w:t>
      </w:r>
      <w:r w:rsidRPr="00AA5E9D">
        <w:rPr>
          <w:rFonts w:ascii="Arial" w:hAnsi="Arial" w:cs="Arial"/>
          <w:i/>
          <w:iCs/>
          <w:color w:val="0070C0"/>
          <w:rtl/>
        </w:rPr>
        <w:t xml:space="preserve"> </w:t>
      </w:r>
      <w:r w:rsidRPr="00AA5E9D">
        <w:rPr>
          <w:rFonts w:ascii="Myriad Arabic" w:hAnsi="Myriad Arabic" w:cs="Myriad Arabic"/>
          <w:i/>
          <w:iCs/>
          <w:color w:val="0070C0"/>
          <w:rtl/>
        </w:rPr>
        <w:t>الاتفاق</w:t>
      </w:r>
      <w:r w:rsidRPr="00AA5E9D">
        <w:rPr>
          <w:rFonts w:ascii="Arial" w:hAnsi="Arial" w:cs="Arial"/>
          <w:i/>
          <w:iCs/>
          <w:color w:val="0070C0"/>
          <w:rtl/>
        </w:rPr>
        <w:t xml:space="preserve"> </w:t>
      </w:r>
      <w:r w:rsidRPr="00AA5E9D">
        <w:rPr>
          <w:rFonts w:ascii="Myriad Arabic" w:hAnsi="Myriad Arabic" w:cs="Myriad Arabic"/>
          <w:i/>
          <w:iCs/>
          <w:color w:val="0070C0"/>
          <w:rtl/>
        </w:rPr>
        <w:t>عليها</w:t>
      </w:r>
      <w:r w:rsidRPr="00AA5E9D">
        <w:rPr>
          <w:rFonts w:ascii="Arial" w:hAnsi="Arial" w:cs="Arial"/>
          <w:i/>
          <w:iCs/>
          <w:color w:val="0070C0"/>
          <w:rtl/>
        </w:rPr>
        <w:t xml:space="preserve"> </w:t>
      </w:r>
      <w:r w:rsidRPr="00AA5E9D">
        <w:rPr>
          <w:rFonts w:ascii="Myriad Arabic" w:hAnsi="Myriad Arabic" w:cs="Myriad Arabic"/>
          <w:i/>
          <w:iCs/>
          <w:color w:val="0070C0"/>
          <w:rtl/>
        </w:rPr>
        <w:t>بهذا</w:t>
      </w:r>
      <w:r w:rsidRPr="00AA5E9D">
        <w:rPr>
          <w:rFonts w:ascii="Arial" w:hAnsi="Arial" w:cs="Arial"/>
          <w:i/>
          <w:iCs/>
          <w:color w:val="0070C0"/>
          <w:rtl/>
        </w:rPr>
        <w:t xml:space="preserve"> </w:t>
      </w:r>
      <w:r w:rsidRPr="00AA5E9D">
        <w:rPr>
          <w:rFonts w:ascii="Myriad Arabic" w:hAnsi="Myriad Arabic" w:cs="Myriad Arabic"/>
          <w:i/>
          <w:iCs/>
          <w:color w:val="0070C0"/>
          <w:rtl/>
        </w:rPr>
        <w:t>الصدد</w:t>
      </w:r>
      <w:r w:rsidRPr="00AA5E9D">
        <w:rPr>
          <w:rFonts w:ascii="Arial" w:hAnsi="Arial" w:cs="Arial"/>
          <w:color w:val="222222"/>
          <w:rtl/>
        </w:rPr>
        <w:t>].</w:t>
      </w:r>
    </w:p>
    <w:p w14:paraId="32E428B3" w14:textId="77777777" w:rsidR="009B0015" w:rsidRPr="00AA5E9D" w:rsidRDefault="009B0015" w:rsidP="009B0015">
      <w:pPr>
        <w:pStyle w:val="ListParagraph"/>
        <w:autoSpaceDE w:val="0"/>
        <w:autoSpaceDN w:val="0"/>
        <w:bidi/>
        <w:adjustRightInd w:val="0"/>
        <w:ind w:left="0"/>
        <w:rPr>
          <w:rFonts w:ascii="Arial" w:hAnsi="Arial" w:cs="Arial"/>
          <w:color w:val="222222"/>
          <w:rtl/>
        </w:rPr>
      </w:pPr>
    </w:p>
    <w:p w14:paraId="02E837E4" w14:textId="504A8CC5" w:rsidR="00C2338F" w:rsidRPr="00AA5E9D" w:rsidRDefault="00E222F6" w:rsidP="00E222F6">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t>10</w:t>
      </w:r>
      <w:r w:rsidR="009B0015" w:rsidRPr="00AA5E9D">
        <w:rPr>
          <w:rFonts w:ascii="Arial" w:hAnsi="Arial" w:cs="Arial"/>
          <w:color w:val="222222"/>
          <w:rtl/>
        </w:rPr>
        <w:t>. وفقاً للمتطلب 5.2 (ب) للمبادرة، فحص إجراءات التدقيق والضمانات في الشركات والجهات الحكومية التي ي</w:t>
      </w:r>
      <w:r w:rsidR="007B60E4" w:rsidRPr="00AA5E9D">
        <w:rPr>
          <w:rFonts w:ascii="Arial" w:hAnsi="Arial" w:cs="Arial"/>
          <w:color w:val="222222"/>
          <w:rtl/>
        </w:rPr>
        <w:t>ُ</w:t>
      </w:r>
      <w:r w:rsidR="009B0015" w:rsidRPr="00AA5E9D">
        <w:rPr>
          <w:rFonts w:ascii="Arial" w:hAnsi="Arial" w:cs="Arial"/>
          <w:color w:val="222222"/>
          <w:rtl/>
        </w:rPr>
        <w:t>حتمل أن تشارك في عملية الإبلاغ الخاصة بالمبادرة، بما في ذلك القوانين واللوائح ذات الصلة، وأي إصلاحات جارية حالياً أو مخطط لها، وما إذا كانت تلك الإجراءات تتوافق مع المعايير الدولية.</w:t>
      </w:r>
      <w:r w:rsidRPr="00AA5E9D">
        <w:rPr>
          <w:rFonts w:ascii="Arial" w:hAnsi="Arial" w:cs="Arial"/>
          <w:color w:val="222222"/>
          <w:rtl/>
          <w:lang w:bidi="ar"/>
        </w:rPr>
        <w:t xml:space="preserve"> </w:t>
      </w:r>
      <w:r w:rsidRPr="00AA5E9D">
        <w:rPr>
          <w:rStyle w:val="hps"/>
          <w:rFonts w:ascii="Arial" w:hAnsi="Arial" w:cs="Arial"/>
          <w:color w:val="222222"/>
          <w:rtl/>
          <w:lang w:bidi="ar"/>
        </w:rPr>
        <w:t>مراجعة</w:t>
      </w:r>
      <w:r w:rsidRPr="00AA5E9D">
        <w:rPr>
          <w:rFonts w:ascii="Arial" w:hAnsi="Arial" w:cs="Arial"/>
          <w:color w:val="222222"/>
          <w:rtl/>
          <w:lang w:bidi="ar"/>
        </w:rPr>
        <w:t xml:space="preserve"> </w:t>
      </w:r>
      <w:r w:rsidRPr="00AA5E9D">
        <w:rPr>
          <w:rStyle w:val="hps"/>
          <w:rFonts w:ascii="Arial" w:hAnsi="Arial" w:cs="Arial"/>
          <w:color w:val="222222"/>
          <w:rtl/>
          <w:lang w:bidi="ar"/>
        </w:rPr>
        <w:t>موثوقية البيانات</w:t>
      </w:r>
      <w:r w:rsidRPr="00AA5E9D">
        <w:rPr>
          <w:rFonts w:ascii="Arial" w:hAnsi="Arial" w:cs="Arial"/>
          <w:color w:val="222222"/>
          <w:rtl/>
          <w:lang w:bidi="ar"/>
        </w:rPr>
        <w:t xml:space="preserve"> </w:t>
      </w:r>
      <w:r w:rsidRPr="00AA5E9D">
        <w:rPr>
          <w:rStyle w:val="hps"/>
          <w:rFonts w:ascii="Arial" w:hAnsi="Arial" w:cs="Arial"/>
          <w:color w:val="222222"/>
          <w:rtl/>
          <w:lang w:bidi="ar"/>
        </w:rPr>
        <w:t>المتوفرة بالفعل من</w:t>
      </w:r>
      <w:r w:rsidRPr="00AA5E9D">
        <w:rPr>
          <w:rFonts w:ascii="Arial" w:hAnsi="Arial" w:cs="Arial"/>
          <w:color w:val="222222"/>
          <w:rtl/>
          <w:lang w:bidi="ar"/>
        </w:rPr>
        <w:t xml:space="preserve"> </w:t>
      </w:r>
      <w:r w:rsidRPr="00AA5E9D">
        <w:rPr>
          <w:rStyle w:val="hps"/>
          <w:rFonts w:ascii="Arial" w:hAnsi="Arial" w:cs="Arial"/>
          <w:color w:val="222222"/>
          <w:rtl/>
          <w:lang w:bidi="ar"/>
        </w:rPr>
        <w:t>مصادر عامة</w:t>
      </w:r>
      <w:r w:rsidRPr="00AA5E9D">
        <w:rPr>
          <w:rFonts w:ascii="Arial" w:hAnsi="Arial" w:cs="Arial"/>
          <w:color w:val="222222"/>
          <w:rtl/>
          <w:lang w:bidi="ar"/>
        </w:rPr>
        <w:t xml:space="preserve"> </w:t>
      </w:r>
      <w:r w:rsidRPr="00AA5E9D">
        <w:rPr>
          <w:rStyle w:val="hps"/>
          <w:rFonts w:ascii="Arial" w:hAnsi="Arial" w:cs="Arial"/>
          <w:color w:val="222222"/>
          <w:rtl/>
          <w:lang w:bidi="ar"/>
        </w:rPr>
        <w:t>و</w:t>
      </w:r>
      <w:r w:rsidRPr="00AA5E9D">
        <w:rPr>
          <w:rFonts w:ascii="Arial" w:hAnsi="Arial" w:cs="Arial"/>
          <w:color w:val="222222"/>
          <w:rtl/>
          <w:lang w:bidi="ar"/>
        </w:rPr>
        <w:t xml:space="preserve">تقديم التوصيات بشأن </w:t>
      </w:r>
      <w:r w:rsidRPr="00AA5E9D">
        <w:rPr>
          <w:rStyle w:val="hps"/>
          <w:rFonts w:ascii="Arial" w:hAnsi="Arial" w:cs="Arial"/>
          <w:color w:val="222222"/>
          <w:rtl/>
          <w:lang w:bidi="ar"/>
        </w:rPr>
        <w:t>كيفية تحسين</w:t>
      </w:r>
      <w:r w:rsidRPr="00AA5E9D">
        <w:rPr>
          <w:rFonts w:ascii="Arial" w:hAnsi="Arial" w:cs="Arial"/>
          <w:color w:val="222222"/>
          <w:rtl/>
          <w:lang w:bidi="ar"/>
        </w:rPr>
        <w:t xml:space="preserve"> </w:t>
      </w:r>
      <w:r w:rsidRPr="00AA5E9D">
        <w:rPr>
          <w:rStyle w:val="hps"/>
          <w:rFonts w:ascii="Arial" w:hAnsi="Arial" w:cs="Arial"/>
          <w:color w:val="222222"/>
          <w:rtl/>
          <w:lang w:bidi="ar"/>
        </w:rPr>
        <w:t>الموثوقية.</w:t>
      </w:r>
      <w:r w:rsidR="009B0015" w:rsidRPr="00AA5E9D">
        <w:rPr>
          <w:rFonts w:ascii="Arial" w:hAnsi="Arial" w:cs="Arial"/>
          <w:color w:val="222222"/>
          <w:rtl/>
        </w:rPr>
        <w:br/>
      </w:r>
      <w:r w:rsidR="009B0015" w:rsidRPr="00AA5E9D">
        <w:rPr>
          <w:rFonts w:ascii="Arial" w:hAnsi="Arial" w:cs="Arial"/>
          <w:color w:val="222222"/>
          <w:rtl/>
        </w:rPr>
        <w:br/>
      </w:r>
      <w:r w:rsidRPr="00AA5E9D">
        <w:rPr>
          <w:rFonts w:ascii="Arial" w:hAnsi="Arial" w:cs="Arial"/>
          <w:color w:val="222222"/>
          <w:rtl/>
        </w:rPr>
        <w:t>11</w:t>
      </w:r>
      <w:r w:rsidR="009B0015" w:rsidRPr="00AA5E9D">
        <w:rPr>
          <w:rFonts w:ascii="Arial" w:hAnsi="Arial" w:cs="Arial"/>
          <w:color w:val="222222"/>
          <w:rtl/>
        </w:rPr>
        <w:t>. وفقاً للمتطلب 5.2 (ج) للمبادرة، اقتراح الضمانات التي سيتعين على الكيانات التي تقوم بالإبلاغ تقديمها إلى الجهة الإدارية المستقلة.</w:t>
      </w:r>
      <w:r w:rsidR="009B0015" w:rsidRPr="00AA5E9D">
        <w:rPr>
          <w:rFonts w:ascii="Arial" w:hAnsi="Arial" w:cs="Arial"/>
          <w:color w:val="222222"/>
          <w:rtl/>
        </w:rPr>
        <w:br/>
      </w:r>
    </w:p>
    <w:p w14:paraId="75FA334A" w14:textId="6B2ECDF4" w:rsidR="009B0015" w:rsidRPr="00AA5E9D" w:rsidRDefault="009B0015" w:rsidP="00C2338F">
      <w:pPr>
        <w:pStyle w:val="ListParagraph"/>
        <w:autoSpaceDE w:val="0"/>
        <w:autoSpaceDN w:val="0"/>
        <w:bidi/>
        <w:adjustRightInd w:val="0"/>
        <w:ind w:left="0"/>
        <w:rPr>
          <w:rFonts w:ascii="Arial" w:hAnsi="Arial" w:cs="Arial"/>
          <w:color w:val="222222"/>
          <w:rtl/>
        </w:rPr>
      </w:pPr>
      <w:r w:rsidRPr="00AA5E9D">
        <w:rPr>
          <w:rFonts w:ascii="Arial" w:hAnsi="Arial" w:cs="Arial"/>
          <w:b/>
          <w:bCs/>
          <w:color w:val="222222"/>
          <w:rtl/>
        </w:rPr>
        <w:lastRenderedPageBreak/>
        <w:t>التقديم</w:t>
      </w:r>
    </w:p>
    <w:p w14:paraId="1A8E9D0A" w14:textId="4D702014" w:rsidR="009B0015" w:rsidRPr="00AA5E9D" w:rsidRDefault="009B0015" w:rsidP="008B3C01">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6D71BC" w:rsidRPr="00AA5E9D">
        <w:rPr>
          <w:rFonts w:ascii="Arial" w:hAnsi="Arial" w:cs="Arial"/>
          <w:color w:val="222222"/>
          <w:rtl/>
        </w:rPr>
        <w:t>12</w:t>
      </w:r>
      <w:r w:rsidRPr="00AA5E9D">
        <w:rPr>
          <w:rFonts w:ascii="Arial" w:hAnsi="Arial" w:cs="Arial"/>
          <w:color w:val="222222"/>
          <w:rtl/>
        </w:rPr>
        <w:t>. إعداد مسودة</w:t>
      </w:r>
      <w:r w:rsidR="008B3C01" w:rsidRPr="00AA5E9D">
        <w:rPr>
          <w:rFonts w:ascii="Arial" w:hAnsi="Arial" w:cs="Arial"/>
          <w:color w:val="222222"/>
          <w:rtl/>
        </w:rPr>
        <w:t xml:space="preserve"> </w:t>
      </w:r>
      <w:r w:rsidRPr="00AA5E9D">
        <w:rPr>
          <w:rFonts w:ascii="Arial" w:hAnsi="Arial" w:cs="Arial"/>
          <w:color w:val="222222"/>
          <w:rtl/>
        </w:rPr>
        <w:t xml:space="preserve">دراسة </w:t>
      </w:r>
      <w:r w:rsidR="008B3C01" w:rsidRPr="00AA5E9D">
        <w:rPr>
          <w:rFonts w:ascii="Arial" w:hAnsi="Arial" w:cs="Arial"/>
          <w:color w:val="222222"/>
          <w:rtl/>
        </w:rPr>
        <w:t>تحديد المجال</w:t>
      </w:r>
      <w:r w:rsidRPr="00AA5E9D">
        <w:rPr>
          <w:rFonts w:ascii="Arial" w:hAnsi="Arial" w:cs="Arial"/>
          <w:color w:val="222222"/>
          <w:rtl/>
        </w:rPr>
        <w:t xml:space="preserve"> وتقديمها </w:t>
      </w:r>
      <w:r w:rsidR="002E690E" w:rsidRPr="00AA5E9D">
        <w:rPr>
          <w:rFonts w:ascii="Arial" w:hAnsi="Arial" w:cs="Arial"/>
          <w:color w:val="222222"/>
          <w:rtl/>
        </w:rPr>
        <w:t>إلى مجلس أصحاب المصلحة</w:t>
      </w:r>
      <w:r w:rsidRPr="00AA5E9D">
        <w:rPr>
          <w:rFonts w:ascii="Arial" w:hAnsi="Arial" w:cs="Arial"/>
          <w:color w:val="222222"/>
          <w:rtl/>
        </w:rPr>
        <w:t>، و[</w:t>
      </w:r>
      <w:r w:rsidRPr="00AA5E9D">
        <w:rPr>
          <w:rFonts w:ascii="Arial" w:hAnsi="Arial" w:cs="Arial"/>
          <w:color w:val="0070C0"/>
          <w:rtl/>
        </w:rPr>
        <w:t>الطرف المتعاقد</w:t>
      </w:r>
      <w:r w:rsidRPr="00AA5E9D">
        <w:rPr>
          <w:rFonts w:ascii="Arial" w:hAnsi="Arial" w:cs="Arial"/>
          <w:color w:val="222222"/>
          <w:rtl/>
        </w:rPr>
        <w:t>]، والأمانة الدولية للمبادرة، وذلك لمراجعتها وإبداء التعليقات عليها</w:t>
      </w:r>
      <w:r w:rsidR="007B60E4" w:rsidRPr="00AA5E9D">
        <w:rPr>
          <w:rFonts w:ascii="Arial" w:hAnsi="Arial" w:cs="Arial"/>
          <w:color w:val="222222"/>
          <w:rtl/>
        </w:rPr>
        <w:t>.</w:t>
      </w:r>
    </w:p>
    <w:p w14:paraId="6C2B458C" w14:textId="4104D7B6" w:rsidR="009B0015" w:rsidRPr="00AA5E9D" w:rsidRDefault="009B0015" w:rsidP="008B3C01">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6D71BC" w:rsidRPr="00AA5E9D">
        <w:rPr>
          <w:rFonts w:ascii="Arial" w:hAnsi="Arial" w:cs="Arial"/>
          <w:color w:val="222222"/>
          <w:rtl/>
        </w:rPr>
        <w:t>13</w:t>
      </w:r>
      <w:r w:rsidRPr="00AA5E9D">
        <w:rPr>
          <w:rFonts w:ascii="Arial" w:hAnsi="Arial" w:cs="Arial"/>
          <w:color w:val="222222"/>
          <w:rtl/>
        </w:rPr>
        <w:t xml:space="preserve">. إعداد النسخة النهائية من دراسة </w:t>
      </w:r>
      <w:r w:rsidR="008B3C01" w:rsidRPr="00AA5E9D">
        <w:rPr>
          <w:rFonts w:ascii="Arial" w:hAnsi="Arial" w:cs="Arial"/>
          <w:color w:val="222222"/>
          <w:rtl/>
        </w:rPr>
        <w:t>تحديد المجال</w:t>
      </w:r>
      <w:r w:rsidRPr="00AA5E9D">
        <w:rPr>
          <w:rFonts w:ascii="Arial" w:hAnsi="Arial" w:cs="Arial"/>
          <w:color w:val="222222"/>
          <w:rtl/>
        </w:rPr>
        <w:t xml:space="preserve"> </w:t>
      </w:r>
      <w:r w:rsidR="008B3C01" w:rsidRPr="00AA5E9D">
        <w:rPr>
          <w:rFonts w:ascii="Arial" w:hAnsi="Arial" w:cs="Arial"/>
          <w:color w:val="222222"/>
          <w:rtl/>
        </w:rPr>
        <w:t>ل</w:t>
      </w:r>
      <w:r w:rsidR="002E690E" w:rsidRPr="00AA5E9D">
        <w:rPr>
          <w:rFonts w:ascii="Arial" w:hAnsi="Arial" w:cs="Arial"/>
          <w:color w:val="222222"/>
          <w:rtl/>
        </w:rPr>
        <w:t>مجلس أصحاب المصلحة</w:t>
      </w:r>
      <w:r w:rsidRPr="00AA5E9D">
        <w:rPr>
          <w:rFonts w:ascii="Arial" w:hAnsi="Arial" w:cs="Arial"/>
          <w:color w:val="222222"/>
          <w:rtl/>
        </w:rPr>
        <w:t>، وتقديم التوصيات بشأن تقرير المبادرة لعام [</w:t>
      </w:r>
      <w:r w:rsidRPr="00AA5E9D">
        <w:rPr>
          <w:rFonts w:ascii="Arial" w:hAnsi="Arial" w:cs="Arial"/>
          <w:color w:val="0070C0"/>
          <w:rtl/>
        </w:rPr>
        <w:t>العام</w:t>
      </w:r>
      <w:r w:rsidRPr="00AA5E9D">
        <w:rPr>
          <w:rFonts w:ascii="Arial" w:hAnsi="Arial" w:cs="Arial"/>
          <w:color w:val="222222"/>
          <w:rtl/>
        </w:rPr>
        <w:t>]</w:t>
      </w:r>
      <w:r w:rsidR="007B60E4" w:rsidRPr="00AA5E9D">
        <w:rPr>
          <w:rFonts w:ascii="Arial" w:hAnsi="Arial" w:cs="Arial"/>
          <w:color w:val="222222"/>
          <w:rtl/>
        </w:rPr>
        <w:t>.</w:t>
      </w:r>
    </w:p>
    <w:p w14:paraId="5317FF8C" w14:textId="5CAE278F" w:rsidR="009B0015" w:rsidRPr="00AA5E9D" w:rsidRDefault="009B0015" w:rsidP="00C7073D">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r>
      <w:r w:rsidR="006D71BC" w:rsidRPr="00AA5E9D">
        <w:rPr>
          <w:rFonts w:ascii="Arial" w:hAnsi="Arial" w:cs="Arial"/>
          <w:color w:val="222222"/>
          <w:rtl/>
        </w:rPr>
        <w:t>14</w:t>
      </w:r>
      <w:r w:rsidRPr="00AA5E9D">
        <w:rPr>
          <w:rFonts w:ascii="Arial" w:hAnsi="Arial" w:cs="Arial"/>
          <w:color w:val="222222"/>
          <w:rtl/>
        </w:rPr>
        <w:t xml:space="preserve">. تقديم التوصيات حول كيفية تحسين تقارير </w:t>
      </w:r>
      <w:r w:rsidR="00A30D67" w:rsidRPr="00AA5E9D">
        <w:rPr>
          <w:rFonts w:ascii="Arial" w:hAnsi="Arial" w:cs="Arial"/>
          <w:color w:val="222222"/>
          <w:rtl/>
        </w:rPr>
        <w:t>دراسات تحديد ال</w:t>
      </w:r>
      <w:r w:rsidR="008B3C01" w:rsidRPr="00AA5E9D">
        <w:rPr>
          <w:rFonts w:ascii="Arial" w:hAnsi="Arial" w:cs="Arial"/>
          <w:color w:val="222222"/>
          <w:rtl/>
        </w:rPr>
        <w:t>مجال</w:t>
      </w:r>
      <w:r w:rsidRPr="00AA5E9D">
        <w:rPr>
          <w:rFonts w:ascii="Arial" w:hAnsi="Arial" w:cs="Arial"/>
          <w:color w:val="222222"/>
          <w:rtl/>
        </w:rPr>
        <w:t xml:space="preserve"> في المستقبل.</w:t>
      </w:r>
      <w:r w:rsidRPr="00AA5E9D">
        <w:rPr>
          <w:rFonts w:ascii="Arial" w:hAnsi="Arial" w:cs="Arial"/>
          <w:color w:val="222222"/>
          <w:rtl/>
        </w:rPr>
        <w:br/>
      </w:r>
      <w:r w:rsidRPr="00AA5E9D">
        <w:rPr>
          <w:rFonts w:ascii="Arial" w:hAnsi="Arial" w:cs="Arial"/>
          <w:color w:val="222222"/>
          <w:rtl/>
        </w:rPr>
        <w:br/>
      </w:r>
      <w:r w:rsidR="00C7073D" w:rsidRPr="00AA5E9D">
        <w:rPr>
          <w:rFonts w:ascii="Arial" w:hAnsi="Arial" w:cs="Arial"/>
          <w:color w:val="0070C0"/>
          <w:sz w:val="32"/>
          <w:szCs w:val="32"/>
          <w:rtl/>
        </w:rPr>
        <w:t xml:space="preserve">4. </w:t>
      </w:r>
      <w:r w:rsidR="002F7F14" w:rsidRPr="00AA5E9D">
        <w:rPr>
          <w:rFonts w:ascii="Arial" w:hAnsi="Arial" w:cs="Arial"/>
          <w:color w:val="0070C0"/>
          <w:sz w:val="32"/>
          <w:szCs w:val="32"/>
          <w:rtl/>
        </w:rPr>
        <w:t>المُخرجات</w:t>
      </w:r>
      <w:r w:rsidRPr="00AA5E9D">
        <w:rPr>
          <w:rFonts w:ascii="Arial" w:hAnsi="Arial" w:cs="Arial"/>
          <w:color w:val="0070C0"/>
          <w:sz w:val="32"/>
          <w:szCs w:val="32"/>
          <w:rtl/>
        </w:rPr>
        <w:t xml:space="preserve"> </w:t>
      </w:r>
      <w:r w:rsidRPr="00AA5E9D">
        <w:rPr>
          <w:rFonts w:ascii="Arial" w:hAnsi="Arial" w:cs="Arial"/>
          <w:color w:val="222222"/>
          <w:rtl/>
        </w:rPr>
        <w:br/>
      </w:r>
      <w:r w:rsidRPr="00AA5E9D">
        <w:rPr>
          <w:rFonts w:ascii="Arial" w:hAnsi="Arial" w:cs="Arial"/>
          <w:color w:val="222222"/>
          <w:rtl/>
        </w:rPr>
        <w:br/>
        <w:t>[</w:t>
      </w:r>
      <w:r w:rsidRPr="00AA5E9D">
        <w:rPr>
          <w:rFonts w:ascii="Myriad Arabic" w:hAnsi="Myriad Arabic" w:cs="Myriad Arabic"/>
          <w:i/>
          <w:iCs/>
          <w:color w:val="0070C0"/>
          <w:rtl/>
        </w:rPr>
        <w:t>أضف</w:t>
      </w:r>
      <w:r w:rsidRPr="00AA5E9D">
        <w:rPr>
          <w:rFonts w:ascii="Arial" w:hAnsi="Arial" w:cs="Arial"/>
          <w:i/>
          <w:iCs/>
          <w:color w:val="0070C0"/>
          <w:rtl/>
        </w:rPr>
        <w:t xml:space="preserve"> </w:t>
      </w:r>
      <w:r w:rsidRPr="00AA5E9D">
        <w:rPr>
          <w:rFonts w:ascii="Myriad Arabic" w:hAnsi="Myriad Arabic" w:cs="Myriad Arabic"/>
          <w:i/>
          <w:iCs/>
          <w:color w:val="0070C0"/>
          <w:rtl/>
        </w:rPr>
        <w:t>هنا</w:t>
      </w:r>
      <w:r w:rsidRPr="00AA5E9D">
        <w:rPr>
          <w:rFonts w:ascii="Arial" w:hAnsi="Arial" w:cs="Arial"/>
          <w:i/>
          <w:iCs/>
          <w:color w:val="0070C0"/>
          <w:rtl/>
        </w:rPr>
        <w:t xml:space="preserve"> </w:t>
      </w:r>
      <w:r w:rsidRPr="00AA5E9D">
        <w:rPr>
          <w:rFonts w:ascii="Myriad Arabic" w:hAnsi="Myriad Arabic" w:cs="Myriad Arabic"/>
          <w:i/>
          <w:iCs/>
          <w:color w:val="0070C0"/>
          <w:rtl/>
        </w:rPr>
        <w:t>معلومات</w:t>
      </w:r>
      <w:r w:rsidRPr="00AA5E9D">
        <w:rPr>
          <w:rFonts w:ascii="Arial" w:hAnsi="Arial" w:cs="Arial"/>
          <w:i/>
          <w:iCs/>
          <w:color w:val="0070C0"/>
          <w:rtl/>
        </w:rPr>
        <w:t xml:space="preserve"> </w:t>
      </w:r>
      <w:r w:rsidRPr="00AA5E9D">
        <w:rPr>
          <w:rFonts w:ascii="Myriad Arabic" w:hAnsi="Myriad Arabic" w:cs="Myriad Arabic"/>
          <w:i/>
          <w:iCs/>
          <w:color w:val="0070C0"/>
          <w:rtl/>
        </w:rPr>
        <w:t>حول</w:t>
      </w:r>
      <w:r w:rsidRPr="00AA5E9D">
        <w:rPr>
          <w:rFonts w:ascii="Arial" w:hAnsi="Arial" w:cs="Arial"/>
          <w:i/>
          <w:iCs/>
          <w:color w:val="0070C0"/>
          <w:rtl/>
        </w:rPr>
        <w:t xml:space="preserve"> </w:t>
      </w:r>
      <w:r w:rsidRPr="00AA5E9D">
        <w:rPr>
          <w:rFonts w:ascii="Myriad Arabic" w:hAnsi="Myriad Arabic" w:cs="Myriad Arabic"/>
          <w:i/>
          <w:iCs/>
          <w:color w:val="0070C0"/>
          <w:rtl/>
        </w:rPr>
        <w:t>المخرجات</w:t>
      </w:r>
      <w:r w:rsidRPr="00AA5E9D">
        <w:rPr>
          <w:rFonts w:ascii="Arial" w:hAnsi="Arial" w:cs="Arial"/>
          <w:i/>
          <w:iCs/>
          <w:color w:val="0070C0"/>
          <w:rtl/>
        </w:rPr>
        <w:t xml:space="preserve"> (</w:t>
      </w:r>
      <w:r w:rsidRPr="00AA5E9D">
        <w:rPr>
          <w:rFonts w:ascii="Myriad Arabic" w:hAnsi="Myriad Arabic" w:cs="Myriad Arabic"/>
          <w:i/>
          <w:iCs/>
          <w:color w:val="0070C0"/>
          <w:rtl/>
        </w:rPr>
        <w:t>أي</w:t>
      </w:r>
      <w:r w:rsidRPr="00AA5E9D">
        <w:rPr>
          <w:rFonts w:ascii="Arial" w:hAnsi="Arial" w:cs="Arial"/>
          <w:i/>
          <w:iCs/>
          <w:color w:val="0070C0"/>
          <w:rtl/>
        </w:rPr>
        <w:t xml:space="preserve"> </w:t>
      </w:r>
      <w:r w:rsidRPr="00AA5E9D">
        <w:rPr>
          <w:rFonts w:ascii="Myriad Arabic" w:hAnsi="Myriad Arabic" w:cs="Myriad Arabic"/>
          <w:i/>
          <w:iCs/>
          <w:color w:val="0070C0"/>
          <w:rtl/>
        </w:rPr>
        <w:t>التقرير</w:t>
      </w:r>
      <w:r w:rsidRPr="00AA5E9D">
        <w:rPr>
          <w:rFonts w:ascii="Arial" w:hAnsi="Arial" w:cs="Arial"/>
          <w:i/>
          <w:iCs/>
          <w:color w:val="0070C0"/>
          <w:rtl/>
        </w:rPr>
        <w:t xml:space="preserve"> </w:t>
      </w:r>
      <w:r w:rsidRPr="00AA5E9D">
        <w:rPr>
          <w:rFonts w:ascii="Myriad Arabic" w:hAnsi="Myriad Arabic" w:cs="Myriad Arabic"/>
          <w:i/>
          <w:iCs/>
          <w:color w:val="0070C0"/>
          <w:rtl/>
        </w:rPr>
        <w:t>الأوليّ،</w:t>
      </w:r>
      <w:r w:rsidRPr="00AA5E9D">
        <w:rPr>
          <w:rFonts w:ascii="Arial" w:hAnsi="Arial" w:cs="Arial"/>
          <w:i/>
          <w:iCs/>
          <w:color w:val="0070C0"/>
          <w:rtl/>
        </w:rPr>
        <w:t xml:space="preserve"> </w:t>
      </w:r>
      <w:r w:rsidRPr="00AA5E9D">
        <w:rPr>
          <w:rFonts w:ascii="Myriad Arabic" w:hAnsi="Myriad Arabic" w:cs="Myriad Arabic"/>
          <w:i/>
          <w:iCs/>
          <w:color w:val="0070C0"/>
          <w:rtl/>
        </w:rPr>
        <w:t>مسودة</w:t>
      </w:r>
      <w:r w:rsidRPr="00AA5E9D">
        <w:rPr>
          <w:rFonts w:ascii="Arial" w:hAnsi="Arial" w:cs="Arial"/>
          <w:i/>
          <w:iCs/>
          <w:color w:val="0070C0"/>
          <w:rtl/>
        </w:rPr>
        <w:t xml:space="preserve"> </w:t>
      </w:r>
      <w:r w:rsidRPr="00AA5E9D">
        <w:rPr>
          <w:rFonts w:ascii="Myriad Arabic" w:hAnsi="Myriad Arabic" w:cs="Myriad Arabic"/>
          <w:i/>
          <w:iCs/>
          <w:color w:val="0070C0"/>
          <w:rtl/>
        </w:rPr>
        <w:t>التقرير،</w:t>
      </w:r>
      <w:r w:rsidRPr="00AA5E9D">
        <w:rPr>
          <w:rFonts w:ascii="Arial" w:hAnsi="Arial" w:cs="Arial"/>
          <w:i/>
          <w:iCs/>
          <w:color w:val="0070C0"/>
          <w:rtl/>
        </w:rPr>
        <w:t xml:space="preserve"> </w:t>
      </w:r>
      <w:r w:rsidRPr="00AA5E9D">
        <w:rPr>
          <w:rFonts w:ascii="Myriad Arabic" w:hAnsi="Myriad Arabic" w:cs="Myriad Arabic"/>
          <w:i/>
          <w:iCs/>
          <w:color w:val="0070C0"/>
          <w:rtl/>
        </w:rPr>
        <w:t>التقرير</w:t>
      </w:r>
      <w:r w:rsidRPr="00AA5E9D">
        <w:rPr>
          <w:rFonts w:ascii="Arial" w:hAnsi="Arial" w:cs="Arial"/>
          <w:i/>
          <w:iCs/>
          <w:color w:val="0070C0"/>
          <w:rtl/>
        </w:rPr>
        <w:t xml:space="preserve"> </w:t>
      </w:r>
      <w:r w:rsidRPr="00AA5E9D">
        <w:rPr>
          <w:rFonts w:ascii="Myriad Arabic" w:hAnsi="Myriad Arabic" w:cs="Myriad Arabic"/>
          <w:i/>
          <w:iCs/>
          <w:color w:val="0070C0"/>
          <w:rtl/>
        </w:rPr>
        <w:t>النهائي</w:t>
      </w:r>
      <w:r w:rsidRPr="00AA5E9D">
        <w:rPr>
          <w:rFonts w:ascii="Arial" w:hAnsi="Arial" w:cs="Arial"/>
          <w:i/>
          <w:iCs/>
          <w:color w:val="0070C0"/>
          <w:rtl/>
        </w:rPr>
        <w:t xml:space="preserve">) </w:t>
      </w:r>
      <w:r w:rsidRPr="00AA5E9D">
        <w:rPr>
          <w:rFonts w:ascii="Myriad Arabic" w:hAnsi="Myriad Arabic" w:cs="Myriad Arabic"/>
          <w:i/>
          <w:iCs/>
          <w:color w:val="0070C0"/>
          <w:rtl/>
        </w:rPr>
        <w:t>والجدول</w:t>
      </w:r>
      <w:r w:rsidRPr="00AA5E9D">
        <w:rPr>
          <w:rFonts w:ascii="Arial" w:hAnsi="Arial" w:cs="Arial"/>
          <w:i/>
          <w:iCs/>
          <w:color w:val="0070C0"/>
          <w:rtl/>
        </w:rPr>
        <w:t xml:space="preserve"> </w:t>
      </w:r>
      <w:r w:rsidRPr="00AA5E9D">
        <w:rPr>
          <w:rFonts w:ascii="Myriad Arabic" w:hAnsi="Myriad Arabic" w:cs="Myriad Arabic"/>
          <w:i/>
          <w:iCs/>
          <w:color w:val="0070C0"/>
          <w:rtl/>
        </w:rPr>
        <w:t>الزمني</w:t>
      </w:r>
      <w:r w:rsidRPr="00AA5E9D">
        <w:rPr>
          <w:rFonts w:ascii="Arial" w:hAnsi="Arial" w:cs="Arial"/>
          <w:color w:val="222222"/>
          <w:rtl/>
        </w:rPr>
        <w:t>]</w:t>
      </w:r>
      <w:r w:rsidRPr="00AA5E9D">
        <w:rPr>
          <w:rFonts w:ascii="Arial" w:hAnsi="Arial" w:cs="Arial"/>
          <w:color w:val="222222"/>
          <w:rtl/>
        </w:rPr>
        <w:br/>
      </w:r>
      <w:r w:rsidRPr="00AA5E9D">
        <w:rPr>
          <w:rFonts w:ascii="Arial" w:hAnsi="Arial" w:cs="Arial"/>
          <w:color w:val="222222"/>
          <w:rtl/>
        </w:rPr>
        <w:br/>
      </w:r>
      <w:r w:rsidR="00C7073D" w:rsidRPr="00AA5E9D">
        <w:rPr>
          <w:rFonts w:ascii="Arial" w:hAnsi="Arial" w:cs="Arial"/>
          <w:color w:val="0070C0"/>
          <w:sz w:val="32"/>
          <w:szCs w:val="32"/>
          <w:rtl/>
        </w:rPr>
        <w:t xml:space="preserve">5. </w:t>
      </w:r>
      <w:r w:rsidRPr="00AA5E9D">
        <w:rPr>
          <w:rFonts w:ascii="Arial" w:hAnsi="Arial" w:cs="Arial"/>
          <w:color w:val="0070C0"/>
          <w:sz w:val="32"/>
          <w:szCs w:val="32"/>
          <w:rtl/>
        </w:rPr>
        <w:t xml:space="preserve">متطلبات </w:t>
      </w:r>
      <w:r w:rsidR="00C7073D" w:rsidRPr="00AA5E9D">
        <w:rPr>
          <w:rFonts w:ascii="Arial" w:hAnsi="Arial" w:cs="Arial"/>
          <w:color w:val="0070C0"/>
          <w:sz w:val="32"/>
          <w:szCs w:val="32"/>
          <w:rtl/>
        </w:rPr>
        <w:t>خاصة</w:t>
      </w:r>
      <w:r w:rsidRPr="00AA5E9D">
        <w:rPr>
          <w:rFonts w:ascii="Arial" w:hAnsi="Arial" w:cs="Arial"/>
          <w:color w:val="0070C0"/>
          <w:sz w:val="32"/>
          <w:szCs w:val="32"/>
          <w:rtl/>
        </w:rPr>
        <w:t xml:space="preserve"> </w:t>
      </w:r>
      <w:r w:rsidR="00C7073D" w:rsidRPr="00AA5E9D">
        <w:rPr>
          <w:rFonts w:ascii="Arial" w:hAnsi="Arial" w:cs="Arial"/>
          <w:color w:val="0070C0"/>
          <w:sz w:val="32"/>
          <w:szCs w:val="32"/>
          <w:rtl/>
        </w:rPr>
        <w:t>ب</w:t>
      </w:r>
      <w:r w:rsidRPr="00AA5E9D">
        <w:rPr>
          <w:rFonts w:ascii="Arial" w:hAnsi="Arial" w:cs="Arial"/>
          <w:color w:val="0070C0"/>
          <w:sz w:val="32"/>
          <w:szCs w:val="32"/>
          <w:rtl/>
        </w:rPr>
        <w:t>الاستشاري</w:t>
      </w:r>
    </w:p>
    <w:p w14:paraId="5AB38915" w14:textId="77777777" w:rsidR="009B0015" w:rsidRPr="00AA5E9D" w:rsidRDefault="009B0015" w:rsidP="009B0015">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t>سيتعين على الاستشاري إثبات تمتعه بمايلي:</w:t>
      </w:r>
    </w:p>
    <w:p w14:paraId="349EC1B2" w14:textId="71D43170" w:rsidR="009B0015" w:rsidRPr="00AA5E9D" w:rsidRDefault="009B0015" w:rsidP="009B0015">
      <w:pPr>
        <w:pStyle w:val="ListParagraph"/>
        <w:autoSpaceDE w:val="0"/>
        <w:autoSpaceDN w:val="0"/>
        <w:bidi/>
        <w:adjustRightInd w:val="0"/>
        <w:ind w:left="0"/>
        <w:rPr>
          <w:rFonts w:ascii="Arial" w:hAnsi="Arial" w:cs="Arial"/>
          <w:color w:val="222222"/>
          <w:rtl/>
        </w:rPr>
      </w:pPr>
      <w:r w:rsidRPr="00AA5E9D">
        <w:rPr>
          <w:rFonts w:ascii="Arial" w:hAnsi="Arial" w:cs="Arial"/>
          <w:color w:val="222222"/>
          <w:rtl/>
        </w:rPr>
        <w:br/>
        <w:t>• المهارات الفنية والمالية</w:t>
      </w:r>
      <w:r w:rsidR="00A30D67" w:rsidRPr="00AA5E9D">
        <w:rPr>
          <w:rFonts w:ascii="Arial" w:hAnsi="Arial" w:cs="Arial"/>
          <w:color w:val="222222"/>
          <w:rtl/>
        </w:rPr>
        <w:t xml:space="preserve"> المطلوبة</w:t>
      </w:r>
      <w:r w:rsidRPr="00AA5E9D">
        <w:rPr>
          <w:rFonts w:ascii="Arial" w:hAnsi="Arial" w:cs="Arial"/>
          <w:color w:val="222222"/>
          <w:rtl/>
        </w:rPr>
        <w:t>، بما في ذلك المعرفة والخبرة العملية في مجاليْ الشفافية والحوكمة، والمالية العامة والمساءلة المالية، والحوار بين أصحاب المصلحة المتعددين. ويفضل توافر خبرة م</w:t>
      </w:r>
      <w:r w:rsidR="007B60E4" w:rsidRPr="00AA5E9D">
        <w:rPr>
          <w:rFonts w:ascii="Arial" w:hAnsi="Arial" w:cs="Arial"/>
          <w:color w:val="222222"/>
          <w:rtl/>
        </w:rPr>
        <w:t>ُ</w:t>
      </w:r>
      <w:r w:rsidRPr="00AA5E9D">
        <w:rPr>
          <w:rFonts w:ascii="Arial" w:hAnsi="Arial" w:cs="Arial"/>
          <w:color w:val="222222"/>
          <w:rtl/>
        </w:rPr>
        <w:t>ثبتة فيما يتعلق بمبادرة</w:t>
      </w:r>
      <w:r w:rsidRPr="00AA5E9D">
        <w:rPr>
          <w:rFonts w:ascii="Arial" w:hAnsi="Arial" w:cs="Arial"/>
          <w:color w:val="222222"/>
        </w:rPr>
        <w:t xml:space="preserve">EITI </w:t>
      </w:r>
      <w:r w:rsidRPr="00AA5E9D">
        <w:rPr>
          <w:rFonts w:ascii="Arial" w:hAnsi="Arial" w:cs="Arial"/>
          <w:color w:val="222222"/>
          <w:rtl/>
        </w:rPr>
        <w:t>.</w:t>
      </w:r>
      <w:r w:rsidRPr="00AA5E9D">
        <w:rPr>
          <w:rFonts w:ascii="Arial" w:hAnsi="Arial" w:cs="Arial"/>
          <w:color w:val="222222"/>
          <w:rtl/>
        </w:rPr>
        <w:br/>
        <w:t>• المعرفة بقطاعات النفط والغاز والتعدين أو غيرها من قطاعات الموارد الطبيعية الأخرى، ويفضل أن يكون ذلك في [</w:t>
      </w:r>
      <w:r w:rsidRPr="00AA5E9D">
        <w:rPr>
          <w:rFonts w:ascii="Arial" w:hAnsi="Arial" w:cs="Arial"/>
          <w:color w:val="0070C0"/>
          <w:rtl/>
        </w:rPr>
        <w:t>البلد</w:t>
      </w:r>
      <w:r w:rsidRPr="00AA5E9D">
        <w:rPr>
          <w:rFonts w:ascii="Arial" w:hAnsi="Arial" w:cs="Arial"/>
          <w:color w:val="222222"/>
          <w:rtl/>
        </w:rPr>
        <w:t xml:space="preserve">]. </w:t>
      </w:r>
      <w:r w:rsidRPr="00AA5E9D">
        <w:rPr>
          <w:rFonts w:ascii="Arial" w:hAnsi="Arial" w:cs="Arial"/>
          <w:color w:val="222222"/>
          <w:rtl/>
        </w:rPr>
        <w:br/>
        <w:t>• سجل خبرة متميز</w:t>
      </w:r>
      <w:r w:rsidR="00A30D67" w:rsidRPr="00AA5E9D">
        <w:rPr>
          <w:rFonts w:ascii="Arial" w:hAnsi="Arial" w:cs="Arial"/>
          <w:color w:val="222222"/>
          <w:rtl/>
        </w:rPr>
        <w:t xml:space="preserve"> ومُثبت</w:t>
      </w:r>
      <w:r w:rsidRPr="00AA5E9D">
        <w:rPr>
          <w:rFonts w:ascii="Arial" w:hAnsi="Arial" w:cs="Arial"/>
          <w:color w:val="222222"/>
          <w:rtl/>
        </w:rPr>
        <w:t xml:space="preserve"> في مهام مماثلة.</w:t>
      </w:r>
    </w:p>
    <w:p w14:paraId="4979A60D" w14:textId="4B0B7123" w:rsidR="009B0015" w:rsidRPr="00AA5E9D" w:rsidRDefault="009B0015" w:rsidP="005744D7">
      <w:pPr>
        <w:pStyle w:val="ListParagraph"/>
        <w:autoSpaceDE w:val="0"/>
        <w:autoSpaceDN w:val="0"/>
        <w:bidi/>
        <w:adjustRightInd w:val="0"/>
        <w:ind w:left="0" w:right="-284"/>
        <w:rPr>
          <w:rFonts w:ascii="Arial" w:hAnsi="Arial" w:cs="Arial"/>
          <w:b/>
          <w:bCs/>
          <w:lang w:val="en-US"/>
        </w:rPr>
      </w:pPr>
      <w:r w:rsidRPr="00AA5E9D">
        <w:rPr>
          <w:rFonts w:ascii="Arial" w:hAnsi="Arial" w:cs="Arial"/>
          <w:color w:val="222222"/>
          <w:rtl/>
        </w:rPr>
        <w:br/>
        <w:t>[</w:t>
      </w:r>
      <w:r w:rsidRPr="00AA5E9D">
        <w:rPr>
          <w:rFonts w:ascii="Myriad Arabic" w:hAnsi="Myriad Arabic" w:cs="Myriad Arabic"/>
          <w:i/>
          <w:iCs/>
          <w:color w:val="0070C0"/>
          <w:rtl/>
        </w:rPr>
        <w:t>أضف</w:t>
      </w:r>
      <w:r w:rsidRPr="00AA5E9D">
        <w:rPr>
          <w:rFonts w:ascii="Arial" w:hAnsi="Arial" w:cs="Arial"/>
          <w:i/>
          <w:iCs/>
          <w:color w:val="0070C0"/>
          <w:rtl/>
        </w:rPr>
        <w:t xml:space="preserve"> </w:t>
      </w:r>
      <w:r w:rsidRPr="00AA5E9D">
        <w:rPr>
          <w:rFonts w:ascii="Myriad Arabic" w:hAnsi="Myriad Arabic" w:cs="Myriad Arabic"/>
          <w:i/>
          <w:iCs/>
          <w:color w:val="0070C0"/>
          <w:rtl/>
        </w:rPr>
        <w:t>هنا</w:t>
      </w:r>
      <w:r w:rsidRPr="00AA5E9D">
        <w:rPr>
          <w:rFonts w:ascii="Arial" w:hAnsi="Arial" w:cs="Arial"/>
          <w:i/>
          <w:iCs/>
          <w:color w:val="0070C0"/>
          <w:rtl/>
        </w:rPr>
        <w:t xml:space="preserve"> </w:t>
      </w:r>
      <w:r w:rsidRPr="00AA5E9D">
        <w:rPr>
          <w:rFonts w:ascii="Myriad Arabic" w:hAnsi="Myriad Arabic" w:cs="Myriad Arabic"/>
          <w:i/>
          <w:iCs/>
          <w:color w:val="0070C0"/>
          <w:rtl/>
        </w:rPr>
        <w:t>معلومات</w:t>
      </w:r>
      <w:r w:rsidRPr="00AA5E9D">
        <w:rPr>
          <w:rFonts w:ascii="Arial" w:hAnsi="Arial" w:cs="Arial"/>
          <w:i/>
          <w:iCs/>
          <w:color w:val="0070C0"/>
          <w:rtl/>
        </w:rPr>
        <w:t xml:space="preserve"> </w:t>
      </w:r>
      <w:r w:rsidRPr="00AA5E9D">
        <w:rPr>
          <w:rFonts w:ascii="Myriad Arabic" w:hAnsi="Myriad Arabic" w:cs="Myriad Arabic"/>
          <w:i/>
          <w:iCs/>
          <w:color w:val="0070C0"/>
          <w:rtl/>
        </w:rPr>
        <w:t>عن</w:t>
      </w:r>
      <w:r w:rsidRPr="00AA5E9D">
        <w:rPr>
          <w:rFonts w:ascii="Arial" w:hAnsi="Arial" w:cs="Arial"/>
          <w:i/>
          <w:iCs/>
          <w:color w:val="0070C0"/>
          <w:rtl/>
        </w:rPr>
        <w:t xml:space="preserve"> </w:t>
      </w:r>
      <w:r w:rsidRPr="00AA5E9D">
        <w:rPr>
          <w:rFonts w:ascii="Myriad Arabic" w:hAnsi="Myriad Arabic" w:cs="Myriad Arabic"/>
          <w:i/>
          <w:iCs/>
          <w:color w:val="0070C0"/>
          <w:rtl/>
        </w:rPr>
        <w:t>أي</w:t>
      </w:r>
      <w:r w:rsidRPr="00AA5E9D">
        <w:rPr>
          <w:rFonts w:ascii="Arial" w:hAnsi="Arial" w:cs="Arial"/>
          <w:i/>
          <w:iCs/>
          <w:color w:val="0070C0"/>
          <w:rtl/>
        </w:rPr>
        <w:t xml:space="preserve"> </w:t>
      </w:r>
      <w:r w:rsidRPr="00AA5E9D">
        <w:rPr>
          <w:rFonts w:ascii="Myriad Arabic" w:hAnsi="Myriad Arabic" w:cs="Myriad Arabic"/>
          <w:i/>
          <w:iCs/>
          <w:color w:val="0070C0"/>
          <w:rtl/>
        </w:rPr>
        <w:t>مهارات</w:t>
      </w:r>
      <w:r w:rsidRPr="00AA5E9D">
        <w:rPr>
          <w:rFonts w:ascii="Arial" w:hAnsi="Arial" w:cs="Arial"/>
          <w:i/>
          <w:iCs/>
          <w:color w:val="0070C0"/>
          <w:rtl/>
        </w:rPr>
        <w:t xml:space="preserve"> </w:t>
      </w:r>
      <w:r w:rsidRPr="00AA5E9D">
        <w:rPr>
          <w:rFonts w:ascii="Myriad Arabic" w:hAnsi="Myriad Arabic" w:cs="Myriad Arabic"/>
          <w:i/>
          <w:iCs/>
          <w:color w:val="0070C0"/>
          <w:rtl/>
        </w:rPr>
        <w:t>وكفاءات</w:t>
      </w:r>
      <w:r w:rsidRPr="00AA5E9D">
        <w:rPr>
          <w:rFonts w:ascii="Arial" w:hAnsi="Arial" w:cs="Arial"/>
          <w:i/>
          <w:iCs/>
          <w:color w:val="0070C0"/>
          <w:rtl/>
        </w:rPr>
        <w:t xml:space="preserve"> </w:t>
      </w:r>
      <w:r w:rsidRPr="00AA5E9D">
        <w:rPr>
          <w:rFonts w:ascii="Myriad Arabic" w:hAnsi="Myriad Arabic" w:cs="Myriad Arabic"/>
          <w:i/>
          <w:iCs/>
          <w:color w:val="0070C0"/>
          <w:rtl/>
        </w:rPr>
        <w:t>أخرى</w:t>
      </w:r>
      <w:r w:rsidRPr="00AA5E9D">
        <w:rPr>
          <w:rFonts w:ascii="Arial" w:hAnsi="Arial" w:cs="Arial"/>
          <w:i/>
          <w:iCs/>
          <w:color w:val="0070C0"/>
          <w:rtl/>
        </w:rPr>
        <w:t xml:space="preserve"> </w:t>
      </w:r>
      <w:r w:rsidRPr="00AA5E9D">
        <w:rPr>
          <w:rFonts w:ascii="Myriad Arabic" w:hAnsi="Myriad Arabic" w:cs="Myriad Arabic"/>
          <w:i/>
          <w:iCs/>
          <w:color w:val="0070C0"/>
          <w:rtl/>
        </w:rPr>
        <w:t>مطلوبة،</w:t>
      </w:r>
      <w:r w:rsidRPr="00AA5E9D">
        <w:rPr>
          <w:rFonts w:ascii="Arial" w:hAnsi="Arial" w:cs="Arial"/>
          <w:i/>
          <w:iCs/>
          <w:color w:val="0070C0"/>
          <w:rtl/>
        </w:rPr>
        <w:t xml:space="preserve"> </w:t>
      </w:r>
      <w:r w:rsidRPr="00AA5E9D">
        <w:rPr>
          <w:rFonts w:ascii="Myriad Arabic" w:hAnsi="Myriad Arabic" w:cs="Myriad Arabic"/>
          <w:i/>
          <w:iCs/>
          <w:color w:val="0070C0"/>
          <w:rtl/>
        </w:rPr>
        <w:t>وأيام</w:t>
      </w:r>
      <w:r w:rsidRPr="00AA5E9D">
        <w:rPr>
          <w:rFonts w:ascii="Arial" w:hAnsi="Arial" w:cs="Arial"/>
          <w:i/>
          <w:iCs/>
          <w:color w:val="0070C0"/>
          <w:rtl/>
        </w:rPr>
        <w:t xml:space="preserve"> </w:t>
      </w:r>
      <w:r w:rsidRPr="00AA5E9D">
        <w:rPr>
          <w:rFonts w:ascii="Myriad Arabic" w:hAnsi="Myriad Arabic" w:cs="Myriad Arabic"/>
          <w:i/>
          <w:iCs/>
          <w:color w:val="0070C0"/>
          <w:rtl/>
        </w:rPr>
        <w:t>العاملين،</w:t>
      </w:r>
      <w:r w:rsidRPr="00AA5E9D">
        <w:rPr>
          <w:rFonts w:ascii="Arial" w:hAnsi="Arial" w:cs="Arial"/>
          <w:i/>
          <w:iCs/>
          <w:color w:val="0070C0"/>
          <w:rtl/>
        </w:rPr>
        <w:t xml:space="preserve"> </w:t>
      </w:r>
      <w:r w:rsidRPr="00AA5E9D">
        <w:rPr>
          <w:rFonts w:ascii="Myriad Arabic" w:hAnsi="Myriad Arabic" w:cs="Myriad Arabic"/>
          <w:i/>
          <w:iCs/>
          <w:color w:val="0070C0"/>
          <w:rtl/>
        </w:rPr>
        <w:t>إلخ</w:t>
      </w:r>
      <w:r w:rsidRPr="00AA5E9D">
        <w:rPr>
          <w:rFonts w:ascii="Arial" w:hAnsi="Arial" w:cs="Arial"/>
          <w:color w:val="222222"/>
          <w:rtl/>
        </w:rPr>
        <w:t>]</w:t>
      </w:r>
      <w:r w:rsidRPr="00AA5E9D">
        <w:rPr>
          <w:rFonts w:ascii="Arial" w:hAnsi="Arial" w:cs="Arial"/>
          <w:color w:val="222222"/>
          <w:rtl/>
        </w:rPr>
        <w:br/>
      </w:r>
      <w:r w:rsidRPr="00AA5E9D">
        <w:rPr>
          <w:rFonts w:ascii="Arial" w:hAnsi="Arial" w:cs="Arial"/>
          <w:color w:val="222222"/>
          <w:rtl/>
        </w:rPr>
        <w:br/>
      </w:r>
      <w:r w:rsidR="00C7073D" w:rsidRPr="00AA5E9D">
        <w:rPr>
          <w:rFonts w:ascii="Arial" w:hAnsi="Arial" w:cs="Arial"/>
          <w:color w:val="0070C0"/>
          <w:sz w:val="32"/>
          <w:szCs w:val="32"/>
          <w:rtl/>
        </w:rPr>
        <w:t xml:space="preserve">6. </w:t>
      </w:r>
      <w:r w:rsidRPr="00AA5E9D">
        <w:rPr>
          <w:rFonts w:ascii="Arial" w:hAnsi="Arial" w:cs="Arial"/>
          <w:color w:val="0070C0"/>
          <w:sz w:val="32"/>
          <w:szCs w:val="32"/>
          <w:rtl/>
        </w:rPr>
        <w:t>الترتيبات الإدارية</w:t>
      </w:r>
      <w:r w:rsidRPr="00AA5E9D">
        <w:rPr>
          <w:rFonts w:ascii="Arial" w:hAnsi="Arial" w:cs="Arial"/>
          <w:color w:val="222222"/>
          <w:rtl/>
        </w:rPr>
        <w:br/>
      </w:r>
      <w:r w:rsidRPr="00AA5E9D">
        <w:rPr>
          <w:rFonts w:ascii="Arial" w:hAnsi="Arial" w:cs="Arial"/>
          <w:color w:val="0070C0"/>
          <w:rtl/>
        </w:rPr>
        <w:br/>
      </w:r>
      <w:r w:rsidRPr="00AA5E9D">
        <w:rPr>
          <w:rFonts w:ascii="Arial" w:hAnsi="Arial" w:cs="Arial"/>
          <w:color w:val="000000" w:themeColor="text1"/>
          <w:rtl/>
        </w:rPr>
        <w:t>[</w:t>
      </w:r>
      <w:r w:rsidRPr="00AA5E9D">
        <w:rPr>
          <w:rFonts w:ascii="Myriad Arabic" w:hAnsi="Myriad Arabic" w:cs="Myriad Arabic"/>
          <w:i/>
          <w:iCs/>
          <w:color w:val="0070C0"/>
          <w:rtl/>
        </w:rPr>
        <w:t>أضف</w:t>
      </w:r>
      <w:r w:rsidRPr="00AA5E9D">
        <w:rPr>
          <w:rFonts w:ascii="Arial" w:hAnsi="Arial" w:cs="Arial"/>
          <w:i/>
          <w:iCs/>
          <w:color w:val="0070C0"/>
          <w:rtl/>
        </w:rPr>
        <w:t xml:space="preserve"> </w:t>
      </w:r>
      <w:r w:rsidRPr="00AA5E9D">
        <w:rPr>
          <w:rFonts w:ascii="Myriad Arabic" w:hAnsi="Myriad Arabic" w:cs="Myriad Arabic"/>
          <w:i/>
          <w:iCs/>
          <w:color w:val="0070C0"/>
          <w:rtl/>
        </w:rPr>
        <w:t>هنا</w:t>
      </w:r>
      <w:r w:rsidRPr="00AA5E9D">
        <w:rPr>
          <w:rFonts w:ascii="Arial" w:hAnsi="Arial" w:cs="Arial"/>
          <w:i/>
          <w:iCs/>
          <w:color w:val="0070C0"/>
          <w:rtl/>
        </w:rPr>
        <w:t xml:space="preserve"> </w:t>
      </w:r>
      <w:r w:rsidRPr="00AA5E9D">
        <w:rPr>
          <w:rFonts w:ascii="Myriad Arabic" w:hAnsi="Myriad Arabic" w:cs="Myriad Arabic"/>
          <w:i/>
          <w:iCs/>
          <w:color w:val="0070C0"/>
          <w:rtl/>
        </w:rPr>
        <w:t>معلومات</w:t>
      </w:r>
      <w:r w:rsidRPr="00AA5E9D">
        <w:rPr>
          <w:rFonts w:ascii="Arial" w:hAnsi="Arial" w:cs="Arial"/>
          <w:i/>
          <w:iCs/>
          <w:color w:val="0070C0"/>
          <w:rtl/>
        </w:rPr>
        <w:t xml:space="preserve"> </w:t>
      </w:r>
      <w:r w:rsidRPr="00AA5E9D">
        <w:rPr>
          <w:rFonts w:ascii="Myriad Arabic" w:hAnsi="Myriad Arabic" w:cs="Myriad Arabic"/>
          <w:i/>
          <w:iCs/>
          <w:color w:val="0070C0"/>
          <w:rtl/>
        </w:rPr>
        <w:t>عن</w:t>
      </w:r>
      <w:r w:rsidRPr="00AA5E9D">
        <w:rPr>
          <w:rFonts w:ascii="Arial" w:hAnsi="Arial" w:cs="Arial"/>
          <w:i/>
          <w:iCs/>
          <w:color w:val="0070C0"/>
          <w:rtl/>
        </w:rPr>
        <w:t xml:space="preserve"> </w:t>
      </w:r>
      <w:r w:rsidRPr="00AA5E9D">
        <w:rPr>
          <w:rFonts w:ascii="Myriad Arabic" w:hAnsi="Myriad Arabic" w:cs="Myriad Arabic"/>
          <w:i/>
          <w:iCs/>
          <w:color w:val="0070C0"/>
          <w:rtl/>
        </w:rPr>
        <w:t>خطوط</w:t>
      </w:r>
      <w:r w:rsidRPr="00AA5E9D">
        <w:rPr>
          <w:rFonts w:ascii="Arial" w:hAnsi="Arial" w:cs="Arial"/>
          <w:i/>
          <w:iCs/>
          <w:color w:val="0070C0"/>
          <w:rtl/>
        </w:rPr>
        <w:t xml:space="preserve"> </w:t>
      </w:r>
      <w:r w:rsidRPr="00AA5E9D">
        <w:rPr>
          <w:rFonts w:ascii="Myriad Arabic" w:hAnsi="Myriad Arabic" w:cs="Myriad Arabic"/>
          <w:i/>
          <w:iCs/>
          <w:color w:val="0070C0"/>
          <w:rtl/>
        </w:rPr>
        <w:t>الإبلاغ،</w:t>
      </w:r>
      <w:r w:rsidRPr="00AA5E9D">
        <w:rPr>
          <w:rFonts w:ascii="Arial" w:hAnsi="Arial" w:cs="Arial"/>
          <w:i/>
          <w:iCs/>
          <w:color w:val="0070C0"/>
          <w:rtl/>
        </w:rPr>
        <w:t xml:space="preserve"> </w:t>
      </w:r>
      <w:r w:rsidRPr="00AA5E9D">
        <w:rPr>
          <w:rFonts w:ascii="Myriad Arabic" w:hAnsi="Myriad Arabic" w:cs="Myriad Arabic"/>
          <w:i/>
          <w:iCs/>
          <w:color w:val="0070C0"/>
          <w:rtl/>
        </w:rPr>
        <w:t>والدعم</w:t>
      </w:r>
      <w:r w:rsidRPr="00AA5E9D">
        <w:rPr>
          <w:rFonts w:ascii="Arial" w:hAnsi="Arial" w:cs="Arial"/>
          <w:i/>
          <w:iCs/>
          <w:color w:val="0070C0"/>
          <w:rtl/>
        </w:rPr>
        <w:t xml:space="preserve"> </w:t>
      </w:r>
      <w:r w:rsidRPr="00AA5E9D">
        <w:rPr>
          <w:rFonts w:ascii="Myriad Arabic" w:hAnsi="Myriad Arabic" w:cs="Myriad Arabic"/>
          <w:i/>
          <w:iCs/>
          <w:color w:val="0070C0"/>
          <w:rtl/>
        </w:rPr>
        <w:t>المتوفر</w:t>
      </w:r>
      <w:r w:rsidRPr="00AA5E9D">
        <w:rPr>
          <w:rFonts w:ascii="Arial" w:hAnsi="Arial" w:cs="Arial"/>
          <w:i/>
          <w:iCs/>
          <w:color w:val="0070C0"/>
          <w:rtl/>
        </w:rPr>
        <w:t xml:space="preserve"> </w:t>
      </w:r>
      <w:r w:rsidRPr="00AA5E9D">
        <w:rPr>
          <w:rFonts w:ascii="Myriad Arabic" w:hAnsi="Myriad Arabic" w:cs="Myriad Arabic"/>
          <w:i/>
          <w:iCs/>
          <w:color w:val="0070C0"/>
          <w:rtl/>
        </w:rPr>
        <w:t>للاستشاري</w:t>
      </w:r>
      <w:r w:rsidRPr="00AA5E9D">
        <w:rPr>
          <w:rFonts w:ascii="Arial" w:hAnsi="Arial" w:cs="Arial"/>
          <w:i/>
          <w:iCs/>
          <w:color w:val="0070C0"/>
          <w:rtl/>
        </w:rPr>
        <w:t xml:space="preserve"> </w:t>
      </w:r>
      <w:r w:rsidRPr="00AA5E9D">
        <w:rPr>
          <w:rFonts w:ascii="Myriad Arabic" w:hAnsi="Myriad Arabic" w:cs="Myriad Arabic"/>
          <w:i/>
          <w:iCs/>
          <w:color w:val="0070C0"/>
          <w:rtl/>
        </w:rPr>
        <w:t>أثناء</w:t>
      </w:r>
      <w:r w:rsidR="007B60E4" w:rsidRPr="00AA5E9D">
        <w:rPr>
          <w:rFonts w:ascii="Arial" w:hAnsi="Arial" w:cs="Arial"/>
          <w:i/>
          <w:iCs/>
          <w:color w:val="0070C0"/>
          <w:rtl/>
        </w:rPr>
        <w:t xml:space="preserve"> </w:t>
      </w:r>
      <w:r w:rsidR="007B60E4" w:rsidRPr="00AA5E9D">
        <w:rPr>
          <w:rFonts w:ascii="Myriad Arabic" w:hAnsi="Myriad Arabic" w:cs="Myriad Arabic"/>
          <w:i/>
          <w:iCs/>
          <w:color w:val="0070C0"/>
          <w:rtl/>
        </w:rPr>
        <w:t>قيامه</w:t>
      </w:r>
      <w:r w:rsidRPr="00AA5E9D">
        <w:rPr>
          <w:rFonts w:ascii="Arial" w:hAnsi="Arial" w:cs="Arial"/>
          <w:i/>
          <w:iCs/>
          <w:color w:val="0070C0"/>
          <w:rtl/>
        </w:rPr>
        <w:t xml:space="preserve"> </w:t>
      </w:r>
      <w:r w:rsidR="007B60E4" w:rsidRPr="00AA5E9D">
        <w:rPr>
          <w:rFonts w:ascii="Myriad Arabic" w:hAnsi="Myriad Arabic" w:cs="Myriad Arabic"/>
          <w:i/>
          <w:iCs/>
          <w:color w:val="0070C0"/>
          <w:rtl/>
        </w:rPr>
        <w:t>ب</w:t>
      </w:r>
      <w:r w:rsidRPr="00AA5E9D">
        <w:rPr>
          <w:rFonts w:ascii="Myriad Arabic" w:hAnsi="Myriad Arabic" w:cs="Myriad Arabic"/>
          <w:i/>
          <w:iCs/>
          <w:color w:val="0070C0"/>
          <w:rtl/>
        </w:rPr>
        <w:t>المهمة،</w:t>
      </w:r>
      <w:r w:rsidRPr="00AA5E9D">
        <w:rPr>
          <w:rFonts w:ascii="Arial" w:hAnsi="Arial" w:cs="Arial"/>
          <w:i/>
          <w:iCs/>
          <w:color w:val="0070C0"/>
          <w:rtl/>
        </w:rPr>
        <w:t xml:space="preserve"> </w:t>
      </w:r>
      <w:r w:rsidRPr="00AA5E9D">
        <w:rPr>
          <w:rFonts w:ascii="Myriad Arabic" w:hAnsi="Myriad Arabic" w:cs="Myriad Arabic"/>
          <w:i/>
          <w:iCs/>
          <w:color w:val="0070C0"/>
          <w:rtl/>
        </w:rPr>
        <w:t>والترتيبات</w:t>
      </w:r>
      <w:r w:rsidRPr="00AA5E9D">
        <w:rPr>
          <w:rFonts w:ascii="Arial" w:hAnsi="Arial" w:cs="Arial"/>
          <w:i/>
          <w:iCs/>
          <w:color w:val="0070C0"/>
          <w:rtl/>
        </w:rPr>
        <w:t xml:space="preserve"> </w:t>
      </w:r>
      <w:r w:rsidRPr="00AA5E9D">
        <w:rPr>
          <w:rFonts w:ascii="Myriad Arabic" w:hAnsi="Myriad Arabic" w:cs="Myriad Arabic"/>
          <w:i/>
          <w:iCs/>
          <w:color w:val="0070C0"/>
          <w:rtl/>
        </w:rPr>
        <w:t>اللوجستية</w:t>
      </w:r>
      <w:r w:rsidRPr="00AA5E9D">
        <w:rPr>
          <w:rFonts w:ascii="Arial" w:hAnsi="Arial" w:cs="Arial"/>
          <w:i/>
          <w:iCs/>
          <w:color w:val="0070C0"/>
          <w:rtl/>
        </w:rPr>
        <w:t xml:space="preserve"> </w:t>
      </w:r>
      <w:r w:rsidRPr="00AA5E9D">
        <w:rPr>
          <w:rFonts w:ascii="Myriad Arabic" w:hAnsi="Myriad Arabic" w:cs="Myriad Arabic"/>
          <w:i/>
          <w:iCs/>
          <w:color w:val="0070C0"/>
          <w:rtl/>
        </w:rPr>
        <w:t>والإدارية</w:t>
      </w:r>
      <w:r w:rsidRPr="00AA5E9D">
        <w:rPr>
          <w:rFonts w:ascii="Arial" w:hAnsi="Arial" w:cs="Arial"/>
          <w:i/>
          <w:iCs/>
          <w:color w:val="0070C0"/>
          <w:rtl/>
        </w:rPr>
        <w:t xml:space="preserve"> </w:t>
      </w:r>
      <w:r w:rsidRPr="00AA5E9D">
        <w:rPr>
          <w:rFonts w:ascii="Myriad Arabic" w:hAnsi="Myriad Arabic" w:cs="Myriad Arabic"/>
          <w:i/>
          <w:iCs/>
          <w:color w:val="0070C0"/>
          <w:rtl/>
        </w:rPr>
        <w:t>الأخرى</w:t>
      </w:r>
      <w:r w:rsidRPr="00AA5E9D">
        <w:rPr>
          <w:rFonts w:ascii="Arial" w:hAnsi="Arial" w:cs="Arial"/>
          <w:color w:val="222222"/>
          <w:rtl/>
        </w:rPr>
        <w:t>].</w:t>
      </w:r>
      <w:r w:rsidRPr="00AA5E9D">
        <w:rPr>
          <w:rFonts w:ascii="Arial" w:hAnsi="Arial" w:cs="Arial"/>
          <w:color w:val="222222"/>
          <w:rtl/>
        </w:rPr>
        <w:br/>
      </w:r>
      <w:r w:rsidRPr="00AA5E9D">
        <w:rPr>
          <w:rFonts w:ascii="Arial" w:hAnsi="Arial" w:cs="Arial"/>
          <w:color w:val="222222"/>
          <w:rtl/>
        </w:rPr>
        <w:br/>
      </w:r>
      <w:r w:rsidR="00C7073D" w:rsidRPr="00AA5E9D">
        <w:rPr>
          <w:rFonts w:ascii="Arial" w:hAnsi="Arial" w:cs="Arial"/>
          <w:color w:val="0070C0"/>
          <w:sz w:val="32"/>
          <w:szCs w:val="32"/>
          <w:rtl/>
        </w:rPr>
        <w:t xml:space="preserve">7. </w:t>
      </w:r>
      <w:r w:rsidR="00991423" w:rsidRPr="00AA5E9D">
        <w:rPr>
          <w:rFonts w:ascii="Arial" w:hAnsi="Arial" w:cs="Arial"/>
          <w:color w:val="0070C0"/>
          <w:sz w:val="32"/>
          <w:szCs w:val="32"/>
          <w:rtl/>
        </w:rPr>
        <w:t xml:space="preserve">مواد </w:t>
      </w:r>
      <w:r w:rsidRPr="00AA5E9D">
        <w:rPr>
          <w:rFonts w:ascii="Arial" w:hAnsi="Arial" w:cs="Arial"/>
          <w:color w:val="0070C0"/>
          <w:sz w:val="32"/>
          <w:szCs w:val="32"/>
          <w:rtl/>
        </w:rPr>
        <w:t>مرجعية:</w:t>
      </w:r>
      <w:r w:rsidRPr="00AA5E9D">
        <w:rPr>
          <w:rFonts w:ascii="Arial" w:hAnsi="Arial" w:cs="Arial"/>
          <w:color w:val="222222"/>
          <w:rtl/>
        </w:rPr>
        <w:br/>
      </w:r>
      <w:r w:rsidRPr="00AA5E9D">
        <w:rPr>
          <w:rFonts w:ascii="Arial" w:hAnsi="Arial" w:cs="Arial"/>
          <w:color w:val="222222"/>
          <w:rtl/>
        </w:rPr>
        <w:br/>
        <w:t xml:space="preserve">• </w:t>
      </w:r>
      <w:r w:rsidRPr="00AA5E9D">
        <w:rPr>
          <w:rFonts w:ascii="Arial" w:hAnsi="Arial" w:cs="Arial"/>
          <w:b/>
          <w:bCs/>
          <w:color w:val="222222"/>
          <w:rtl/>
        </w:rPr>
        <w:t>معيار مبادرة</w:t>
      </w:r>
      <w:r w:rsidRPr="00AA5E9D">
        <w:rPr>
          <w:rFonts w:ascii="Arial" w:hAnsi="Arial" w:cs="Arial"/>
          <w:b/>
          <w:bCs/>
          <w:color w:val="222222"/>
        </w:rPr>
        <w:t xml:space="preserve">EITI </w:t>
      </w:r>
      <w:r w:rsidRPr="00AA5E9D">
        <w:rPr>
          <w:rFonts w:ascii="Arial" w:hAnsi="Arial" w:cs="Arial"/>
          <w:color w:val="222222"/>
          <w:rtl/>
        </w:rPr>
        <w:t xml:space="preserve">، وخاصة المتطلبات 2 إلى 5 للمبادرة، </w:t>
      </w:r>
      <w:hyperlink r:id="rId12" w:history="1">
        <w:r w:rsidRPr="00AA5E9D">
          <w:rPr>
            <w:rStyle w:val="Hyperlink"/>
            <w:rFonts w:ascii="Arial" w:hAnsi="Arial" w:cs="Arial"/>
            <w:lang w:val="en-US"/>
          </w:rPr>
          <w:t>http://eiti.org/document/standard</w:t>
        </w:r>
      </w:hyperlink>
      <w:r w:rsidRPr="00AA5E9D">
        <w:rPr>
          <w:rFonts w:ascii="Arial" w:hAnsi="Arial" w:cs="Arial"/>
          <w:color w:val="222222"/>
          <w:rtl/>
        </w:rPr>
        <w:t>؛</w:t>
      </w:r>
      <w:r w:rsidRPr="00AA5E9D">
        <w:rPr>
          <w:rFonts w:ascii="Arial" w:hAnsi="Arial" w:cs="Arial"/>
          <w:color w:val="222222"/>
          <w:rtl/>
        </w:rPr>
        <w:br/>
        <w:t xml:space="preserve">• </w:t>
      </w:r>
      <w:r w:rsidRPr="00AA5E9D">
        <w:rPr>
          <w:rFonts w:ascii="Arial" w:hAnsi="Arial" w:cs="Arial"/>
          <w:b/>
          <w:bCs/>
          <w:color w:val="222222"/>
          <w:rtl/>
        </w:rPr>
        <w:t>المذكرات التوجيهية الصادرة عن الأمانة الدولية حول تنفيذ المبادرة</w:t>
      </w:r>
      <w:r w:rsidRPr="00AA5E9D">
        <w:rPr>
          <w:rFonts w:ascii="Arial" w:hAnsi="Arial" w:cs="Arial"/>
          <w:color w:val="222222"/>
          <w:rtl/>
        </w:rPr>
        <w:t xml:space="preserve">، </w:t>
      </w:r>
      <w:hyperlink r:id="rId13" w:history="1">
        <w:r w:rsidRPr="00AA5E9D">
          <w:rPr>
            <w:rStyle w:val="Hyperlink"/>
            <w:rFonts w:ascii="Arial" w:hAnsi="Arial" w:cs="Arial"/>
            <w:lang w:val="en-US"/>
          </w:rPr>
          <w:t>http://eiti.org/document/guidance-notes</w:t>
        </w:r>
      </w:hyperlink>
      <w:r w:rsidRPr="00AA5E9D">
        <w:rPr>
          <w:rFonts w:ascii="Arial" w:hAnsi="Arial" w:cs="Arial"/>
          <w:color w:val="222222"/>
          <w:rtl/>
        </w:rPr>
        <w:t>، وخاصة المذكرات التوجيهية بشأ</w:t>
      </w:r>
      <w:r w:rsidR="00CE3C4A" w:rsidRPr="00AA5E9D">
        <w:rPr>
          <w:rFonts w:ascii="Arial" w:hAnsi="Arial" w:cs="Arial"/>
          <w:color w:val="222222"/>
          <w:rtl/>
        </w:rPr>
        <w:t>ن دراسات تحديد ال</w:t>
      </w:r>
      <w:r w:rsidR="008B3C01" w:rsidRPr="00AA5E9D">
        <w:rPr>
          <w:rFonts w:ascii="Arial" w:hAnsi="Arial" w:cs="Arial"/>
          <w:color w:val="222222"/>
          <w:rtl/>
        </w:rPr>
        <w:t>مجال</w:t>
      </w:r>
      <w:r w:rsidRPr="00AA5E9D">
        <w:rPr>
          <w:rFonts w:ascii="Arial" w:hAnsi="Arial" w:cs="Arial"/>
          <w:color w:val="222222"/>
          <w:rtl/>
        </w:rPr>
        <w:t xml:space="preserve"> وتحديد الجوهرية النسبية. ويُنصح الاستشاري بالاتصال بالأمانة الدولية للمبادرة بخصوص أي أسئلة أو استيضاحات تتعلق بمعيار المبادرة وتنفيذ متطلبات المبادرة؛</w:t>
      </w:r>
      <w:r w:rsidRPr="00AA5E9D">
        <w:rPr>
          <w:rFonts w:ascii="Arial" w:hAnsi="Arial" w:cs="Arial"/>
          <w:color w:val="222222"/>
          <w:rtl/>
        </w:rPr>
        <w:br/>
        <w:t xml:space="preserve">• </w:t>
      </w:r>
      <w:r w:rsidRPr="00AA5E9D">
        <w:rPr>
          <w:rFonts w:ascii="Arial" w:hAnsi="Arial" w:cs="Arial"/>
          <w:b/>
          <w:bCs/>
          <w:color w:val="222222"/>
          <w:rtl/>
        </w:rPr>
        <w:t>الإجراءات المتفق عليها بشأن الجهة الإدارية المستقلة</w:t>
      </w:r>
      <w:r w:rsidRPr="00AA5E9D">
        <w:rPr>
          <w:rFonts w:ascii="Arial" w:hAnsi="Arial" w:cs="Arial"/>
          <w:color w:val="222222"/>
          <w:rtl/>
        </w:rPr>
        <w:t>، بما في ذلك نماذج الإبلاغ المعيارية الخاصة بالمبادرة، والتي يمكن الحصول عليها من الأمانة الدولية؛</w:t>
      </w:r>
      <w:r w:rsidRPr="00AA5E9D">
        <w:rPr>
          <w:rFonts w:ascii="Arial" w:hAnsi="Arial" w:cs="Arial"/>
          <w:color w:val="222222"/>
          <w:rtl/>
        </w:rPr>
        <w:br/>
        <w:t xml:space="preserve">• </w:t>
      </w:r>
      <w:r w:rsidRPr="00AA5E9D">
        <w:rPr>
          <w:rFonts w:ascii="Arial" w:hAnsi="Arial" w:cs="Arial"/>
          <w:b/>
          <w:bCs/>
          <w:color w:val="222222"/>
          <w:rtl/>
        </w:rPr>
        <w:t xml:space="preserve">تنفيذ مبادرة </w:t>
      </w:r>
      <w:r w:rsidRPr="00AA5E9D">
        <w:rPr>
          <w:rFonts w:ascii="Arial" w:hAnsi="Arial" w:cs="Arial"/>
          <w:b/>
          <w:bCs/>
          <w:color w:val="222222"/>
        </w:rPr>
        <w:t xml:space="preserve"> EITI</w:t>
      </w:r>
      <w:r w:rsidRPr="00AA5E9D">
        <w:rPr>
          <w:rFonts w:ascii="Arial" w:hAnsi="Arial" w:cs="Arial"/>
          <w:b/>
          <w:bCs/>
          <w:color w:val="222222"/>
          <w:rtl/>
        </w:rPr>
        <w:t>لتحقيق الأثر المرجوّ: دليل لصانعي السياسات وأصحاب المصلحة</w:t>
      </w:r>
      <w:r w:rsidRPr="00AA5E9D">
        <w:rPr>
          <w:rFonts w:ascii="Arial" w:hAnsi="Arial" w:cs="Arial"/>
          <w:color w:val="222222"/>
          <w:rtl/>
        </w:rPr>
        <w:t>، ولا سيما الفصول 4 و 5؛</w:t>
      </w:r>
      <w:r w:rsidRPr="00AA5E9D">
        <w:rPr>
          <w:rFonts w:ascii="Arial" w:hAnsi="Arial" w:cs="Arial"/>
          <w:color w:val="222222"/>
          <w:rtl/>
        </w:rPr>
        <w:br/>
        <w:t xml:space="preserve">• نماذج من دراسات </w:t>
      </w:r>
      <w:r w:rsidR="00CE3C4A" w:rsidRPr="00AA5E9D">
        <w:rPr>
          <w:rFonts w:ascii="Arial" w:hAnsi="Arial" w:cs="Arial"/>
          <w:color w:val="222222"/>
          <w:rtl/>
        </w:rPr>
        <w:t>تحديد ال</w:t>
      </w:r>
      <w:r w:rsidR="008B3C01" w:rsidRPr="00AA5E9D">
        <w:rPr>
          <w:rFonts w:ascii="Arial" w:hAnsi="Arial" w:cs="Arial"/>
          <w:color w:val="222222"/>
          <w:rtl/>
        </w:rPr>
        <w:t>مجال</w:t>
      </w:r>
      <w:r w:rsidRPr="00AA5E9D">
        <w:rPr>
          <w:rFonts w:ascii="Arial" w:hAnsi="Arial" w:cs="Arial"/>
          <w:color w:val="222222"/>
          <w:rtl/>
        </w:rPr>
        <w:t xml:space="preserve"> </w:t>
      </w:r>
      <w:r w:rsidR="005744D7" w:rsidRPr="00AA5E9D">
        <w:rPr>
          <w:rFonts w:ascii="Arial" w:hAnsi="Arial" w:cs="Arial"/>
          <w:color w:val="222222"/>
          <w:rtl/>
        </w:rPr>
        <w:t>توفرها</w:t>
      </w:r>
      <w:r w:rsidRPr="00AA5E9D">
        <w:rPr>
          <w:rFonts w:ascii="Arial" w:hAnsi="Arial" w:cs="Arial"/>
          <w:color w:val="222222"/>
          <w:rtl/>
        </w:rPr>
        <w:t xml:space="preserve"> الأمانة الدولية؛</w:t>
      </w:r>
      <w:r w:rsidRPr="00AA5E9D">
        <w:rPr>
          <w:rFonts w:ascii="Arial" w:hAnsi="Arial" w:cs="Arial"/>
          <w:color w:val="222222"/>
          <w:rtl/>
        </w:rPr>
        <w:br/>
        <w:t xml:space="preserve">• </w:t>
      </w:r>
      <w:r w:rsidRPr="00AA5E9D">
        <w:rPr>
          <w:rFonts w:ascii="Arial" w:hAnsi="Arial" w:cs="Arial"/>
          <w:i/>
          <w:iCs/>
          <w:color w:val="0070C0"/>
          <w:rtl/>
        </w:rPr>
        <w:t>[</w:t>
      </w:r>
      <w:r w:rsidRPr="00AA5E9D">
        <w:rPr>
          <w:rFonts w:ascii="Myriad Arabic" w:hAnsi="Myriad Arabic" w:cs="Myriad Arabic"/>
          <w:i/>
          <w:iCs/>
          <w:color w:val="0070C0"/>
          <w:rtl/>
        </w:rPr>
        <w:t>أضف</w:t>
      </w:r>
      <w:r w:rsidRPr="00AA5E9D">
        <w:rPr>
          <w:rFonts w:ascii="Arial" w:hAnsi="Arial" w:cs="Arial"/>
          <w:i/>
          <w:iCs/>
          <w:color w:val="0070C0"/>
          <w:rtl/>
        </w:rPr>
        <w:t xml:space="preserve"> </w:t>
      </w:r>
      <w:r w:rsidRPr="00AA5E9D">
        <w:rPr>
          <w:rFonts w:ascii="Myriad Arabic" w:hAnsi="Myriad Arabic" w:cs="Myriad Arabic"/>
          <w:i/>
          <w:iCs/>
          <w:color w:val="0070C0"/>
          <w:rtl/>
        </w:rPr>
        <w:t>هنا</w:t>
      </w:r>
      <w:r w:rsidRPr="00AA5E9D">
        <w:rPr>
          <w:rFonts w:ascii="Arial" w:hAnsi="Arial" w:cs="Arial"/>
          <w:i/>
          <w:iCs/>
          <w:color w:val="0070C0"/>
          <w:rtl/>
        </w:rPr>
        <w:t xml:space="preserve"> </w:t>
      </w:r>
      <w:r w:rsidRPr="00AA5E9D">
        <w:rPr>
          <w:rFonts w:ascii="Myriad Arabic" w:hAnsi="Myriad Arabic" w:cs="Myriad Arabic"/>
          <w:i/>
          <w:iCs/>
          <w:color w:val="0070C0"/>
          <w:rtl/>
        </w:rPr>
        <w:t>أي</w:t>
      </w:r>
      <w:r w:rsidRPr="00AA5E9D">
        <w:rPr>
          <w:rFonts w:ascii="Arial" w:hAnsi="Arial" w:cs="Arial"/>
          <w:i/>
          <w:iCs/>
          <w:color w:val="0070C0"/>
          <w:rtl/>
        </w:rPr>
        <w:t xml:space="preserve"> </w:t>
      </w:r>
      <w:r w:rsidRPr="00AA5E9D">
        <w:rPr>
          <w:rFonts w:ascii="Myriad Arabic" w:hAnsi="Myriad Arabic" w:cs="Myriad Arabic"/>
          <w:i/>
          <w:iCs/>
          <w:color w:val="0070C0"/>
          <w:rtl/>
        </w:rPr>
        <w:t>مصادر</w:t>
      </w:r>
      <w:r w:rsidRPr="00AA5E9D">
        <w:rPr>
          <w:rFonts w:ascii="Arial" w:hAnsi="Arial" w:cs="Arial"/>
          <w:i/>
          <w:iCs/>
          <w:color w:val="0070C0"/>
          <w:rtl/>
        </w:rPr>
        <w:t xml:space="preserve"> </w:t>
      </w:r>
      <w:r w:rsidRPr="00AA5E9D">
        <w:rPr>
          <w:rFonts w:ascii="Myriad Arabic" w:hAnsi="Myriad Arabic" w:cs="Myriad Arabic"/>
          <w:i/>
          <w:iCs/>
          <w:color w:val="0070C0"/>
          <w:rtl/>
        </w:rPr>
        <w:t>معلومات</w:t>
      </w:r>
      <w:r w:rsidRPr="00AA5E9D">
        <w:rPr>
          <w:rFonts w:ascii="Arial" w:hAnsi="Arial" w:cs="Arial"/>
          <w:i/>
          <w:iCs/>
          <w:color w:val="0070C0"/>
          <w:rtl/>
        </w:rPr>
        <w:t xml:space="preserve"> </w:t>
      </w:r>
      <w:r w:rsidRPr="00AA5E9D">
        <w:rPr>
          <w:rFonts w:ascii="Myriad Arabic" w:hAnsi="Myriad Arabic" w:cs="Myriad Arabic"/>
          <w:i/>
          <w:iCs/>
          <w:color w:val="0070C0"/>
          <w:rtl/>
        </w:rPr>
        <w:t>أخرى</w:t>
      </w:r>
      <w:r w:rsidRPr="00AA5E9D">
        <w:rPr>
          <w:rFonts w:ascii="Arial" w:hAnsi="Arial" w:cs="Arial"/>
          <w:i/>
          <w:iCs/>
          <w:color w:val="0070C0"/>
          <w:rtl/>
        </w:rPr>
        <w:t xml:space="preserve"> </w:t>
      </w:r>
      <w:r w:rsidRPr="00AA5E9D">
        <w:rPr>
          <w:rFonts w:ascii="Myriad Arabic" w:hAnsi="Myriad Arabic" w:cs="Myriad Arabic"/>
          <w:i/>
          <w:iCs/>
          <w:color w:val="0070C0"/>
          <w:rtl/>
        </w:rPr>
        <w:t>ذات</w:t>
      </w:r>
      <w:r w:rsidRPr="00AA5E9D">
        <w:rPr>
          <w:rFonts w:ascii="Arial" w:hAnsi="Arial" w:cs="Arial"/>
          <w:i/>
          <w:iCs/>
          <w:color w:val="0070C0"/>
          <w:rtl/>
        </w:rPr>
        <w:t xml:space="preserve"> </w:t>
      </w:r>
      <w:r w:rsidRPr="00AA5E9D">
        <w:rPr>
          <w:rFonts w:ascii="Myriad Arabic" w:hAnsi="Myriad Arabic" w:cs="Myriad Arabic"/>
          <w:i/>
          <w:iCs/>
          <w:color w:val="0070C0"/>
          <w:rtl/>
        </w:rPr>
        <w:t>صلة،</w:t>
      </w:r>
      <w:r w:rsidRPr="00AA5E9D">
        <w:rPr>
          <w:rFonts w:ascii="Arial" w:hAnsi="Arial" w:cs="Arial"/>
          <w:i/>
          <w:iCs/>
          <w:color w:val="0070C0"/>
          <w:rtl/>
        </w:rPr>
        <w:t xml:space="preserve"> </w:t>
      </w:r>
      <w:r w:rsidRPr="00AA5E9D">
        <w:rPr>
          <w:rFonts w:ascii="Myriad Arabic" w:hAnsi="Myriad Arabic" w:cs="Myriad Arabic"/>
          <w:i/>
          <w:iCs/>
          <w:color w:val="0070C0"/>
          <w:rtl/>
        </w:rPr>
        <w:t>بما</w:t>
      </w:r>
      <w:r w:rsidRPr="00AA5E9D">
        <w:rPr>
          <w:rFonts w:ascii="Arial" w:hAnsi="Arial" w:cs="Arial"/>
          <w:i/>
          <w:iCs/>
          <w:color w:val="0070C0"/>
          <w:rtl/>
        </w:rPr>
        <w:t xml:space="preserve"> </w:t>
      </w:r>
      <w:r w:rsidRPr="00AA5E9D">
        <w:rPr>
          <w:rFonts w:ascii="Myriad Arabic" w:hAnsi="Myriad Arabic" w:cs="Myriad Arabic"/>
          <w:i/>
          <w:iCs/>
          <w:color w:val="0070C0"/>
          <w:rtl/>
        </w:rPr>
        <w:t>في</w:t>
      </w:r>
      <w:r w:rsidRPr="00AA5E9D">
        <w:rPr>
          <w:rFonts w:ascii="Arial" w:hAnsi="Arial" w:cs="Arial"/>
          <w:i/>
          <w:iCs/>
          <w:color w:val="0070C0"/>
          <w:rtl/>
        </w:rPr>
        <w:t xml:space="preserve"> </w:t>
      </w:r>
      <w:r w:rsidRPr="00AA5E9D">
        <w:rPr>
          <w:rFonts w:ascii="Myriad Arabic" w:hAnsi="Myriad Arabic" w:cs="Myriad Arabic"/>
          <w:i/>
          <w:iCs/>
          <w:color w:val="0070C0"/>
          <w:rtl/>
        </w:rPr>
        <w:t>ذلك</w:t>
      </w:r>
      <w:r w:rsidRPr="00AA5E9D">
        <w:rPr>
          <w:rFonts w:ascii="Arial" w:hAnsi="Arial" w:cs="Arial"/>
          <w:i/>
          <w:iCs/>
          <w:color w:val="0070C0"/>
          <w:rtl/>
        </w:rPr>
        <w:t xml:space="preserve"> </w:t>
      </w:r>
      <w:r w:rsidRPr="00AA5E9D">
        <w:rPr>
          <w:rFonts w:ascii="Myriad Arabic" w:hAnsi="Myriad Arabic" w:cs="Myriad Arabic"/>
          <w:i/>
          <w:iCs/>
          <w:color w:val="0070C0"/>
          <w:rtl/>
        </w:rPr>
        <w:t>روابط</w:t>
      </w:r>
      <w:r w:rsidRPr="00AA5E9D">
        <w:rPr>
          <w:rFonts w:ascii="Arial" w:hAnsi="Arial" w:cs="Arial"/>
          <w:i/>
          <w:iCs/>
          <w:color w:val="0070C0"/>
          <w:rtl/>
        </w:rPr>
        <w:t xml:space="preserve"> </w:t>
      </w:r>
      <w:r w:rsidRPr="00AA5E9D">
        <w:rPr>
          <w:rFonts w:ascii="Myriad Arabic" w:hAnsi="Myriad Arabic" w:cs="Myriad Arabic"/>
          <w:i/>
          <w:iCs/>
          <w:color w:val="0070C0"/>
          <w:rtl/>
        </w:rPr>
        <w:t>إلى</w:t>
      </w:r>
      <w:r w:rsidRPr="00AA5E9D">
        <w:rPr>
          <w:rFonts w:ascii="Arial" w:hAnsi="Arial" w:cs="Arial"/>
          <w:i/>
          <w:iCs/>
          <w:color w:val="0070C0"/>
          <w:rtl/>
        </w:rPr>
        <w:t xml:space="preserve"> </w:t>
      </w:r>
      <w:r w:rsidRPr="00AA5E9D">
        <w:rPr>
          <w:rFonts w:ascii="Myriad Arabic" w:hAnsi="Myriad Arabic" w:cs="Myriad Arabic"/>
          <w:i/>
          <w:iCs/>
          <w:color w:val="0070C0"/>
          <w:rtl/>
        </w:rPr>
        <w:t>تقارير</w:t>
      </w:r>
      <w:r w:rsidRPr="00AA5E9D">
        <w:rPr>
          <w:rFonts w:ascii="Arial" w:hAnsi="Arial" w:cs="Arial"/>
          <w:i/>
          <w:iCs/>
          <w:color w:val="0070C0"/>
          <w:rtl/>
        </w:rPr>
        <w:t xml:space="preserve"> </w:t>
      </w:r>
      <w:r w:rsidRPr="00AA5E9D">
        <w:rPr>
          <w:rFonts w:ascii="Myriad Arabic" w:hAnsi="Myriad Arabic" w:cs="Myriad Arabic"/>
          <w:i/>
          <w:iCs/>
          <w:color w:val="0070C0"/>
          <w:rtl/>
        </w:rPr>
        <w:t>المبادرة،</w:t>
      </w:r>
      <w:r w:rsidRPr="00AA5E9D">
        <w:rPr>
          <w:rFonts w:ascii="Arial" w:hAnsi="Arial" w:cs="Arial"/>
          <w:i/>
          <w:iCs/>
          <w:color w:val="0070C0"/>
          <w:rtl/>
        </w:rPr>
        <w:t xml:space="preserve"> </w:t>
      </w:r>
      <w:r w:rsidRPr="00AA5E9D">
        <w:rPr>
          <w:rFonts w:ascii="Myriad Arabic" w:hAnsi="Myriad Arabic" w:cs="Myriad Arabic"/>
          <w:i/>
          <w:iCs/>
          <w:color w:val="0070C0"/>
          <w:rtl/>
        </w:rPr>
        <w:t>ومعلومات</w:t>
      </w:r>
      <w:r w:rsidRPr="00AA5E9D">
        <w:rPr>
          <w:rFonts w:ascii="Arial" w:hAnsi="Arial" w:cs="Arial"/>
          <w:i/>
          <w:iCs/>
          <w:color w:val="0070C0"/>
          <w:rtl/>
        </w:rPr>
        <w:t xml:space="preserve"> </w:t>
      </w:r>
      <w:r w:rsidRPr="00AA5E9D">
        <w:rPr>
          <w:rFonts w:ascii="Myriad Arabic" w:hAnsi="Myriad Arabic" w:cs="Myriad Arabic"/>
          <w:i/>
          <w:iCs/>
          <w:color w:val="0070C0"/>
          <w:rtl/>
        </w:rPr>
        <w:t>عن</w:t>
      </w:r>
      <w:r w:rsidRPr="00AA5E9D">
        <w:rPr>
          <w:rFonts w:ascii="Arial" w:hAnsi="Arial" w:cs="Arial"/>
          <w:i/>
          <w:iCs/>
          <w:color w:val="0070C0"/>
          <w:rtl/>
        </w:rPr>
        <w:t xml:space="preserve"> </w:t>
      </w:r>
      <w:r w:rsidRPr="00AA5E9D">
        <w:rPr>
          <w:rFonts w:ascii="Myriad Arabic" w:hAnsi="Myriad Arabic" w:cs="Myriad Arabic"/>
          <w:i/>
          <w:iCs/>
          <w:color w:val="0070C0"/>
          <w:rtl/>
        </w:rPr>
        <w:t>نظم</w:t>
      </w:r>
      <w:r w:rsidRPr="00AA5E9D">
        <w:rPr>
          <w:rFonts w:ascii="Arial" w:hAnsi="Arial" w:cs="Arial"/>
          <w:i/>
          <w:iCs/>
          <w:color w:val="0070C0"/>
          <w:rtl/>
        </w:rPr>
        <w:t xml:space="preserve"> </w:t>
      </w:r>
      <w:r w:rsidRPr="00AA5E9D">
        <w:rPr>
          <w:rFonts w:ascii="Myriad Arabic" w:hAnsi="Myriad Arabic" w:cs="Myriad Arabic"/>
          <w:i/>
          <w:iCs/>
          <w:color w:val="0070C0"/>
          <w:rtl/>
        </w:rPr>
        <w:t>الترخيص،</w:t>
      </w:r>
      <w:r w:rsidRPr="00AA5E9D">
        <w:rPr>
          <w:rFonts w:ascii="Arial" w:hAnsi="Arial" w:cs="Arial"/>
          <w:i/>
          <w:iCs/>
          <w:color w:val="0070C0"/>
          <w:rtl/>
        </w:rPr>
        <w:t xml:space="preserve"> </w:t>
      </w:r>
      <w:r w:rsidRPr="00AA5E9D">
        <w:rPr>
          <w:rFonts w:ascii="Myriad Arabic" w:hAnsi="Myriad Arabic" w:cs="Myriad Arabic"/>
          <w:i/>
          <w:iCs/>
          <w:color w:val="0070C0"/>
          <w:rtl/>
        </w:rPr>
        <w:t>إلخ</w:t>
      </w:r>
      <w:r w:rsidRPr="00AA5E9D">
        <w:rPr>
          <w:rFonts w:ascii="Arial" w:hAnsi="Arial" w:cs="Arial"/>
          <w:color w:val="222222"/>
          <w:rtl/>
        </w:rPr>
        <w:t>]</w:t>
      </w:r>
    </w:p>
    <w:p w14:paraId="5AE41923" w14:textId="77777777" w:rsidR="009B0015" w:rsidRPr="00AA5E9D" w:rsidRDefault="009B0015" w:rsidP="009B0015">
      <w:pPr>
        <w:pStyle w:val="ListParagraph"/>
        <w:autoSpaceDE w:val="0"/>
        <w:autoSpaceDN w:val="0"/>
        <w:bidi/>
        <w:adjustRightInd w:val="0"/>
        <w:ind w:left="0"/>
        <w:rPr>
          <w:rFonts w:ascii="Arial" w:hAnsi="Arial" w:cs="Arial"/>
          <w:b/>
          <w:bCs/>
          <w:lang w:val="en-US"/>
        </w:rPr>
      </w:pPr>
    </w:p>
    <w:p w14:paraId="43688E01" w14:textId="60E6DE09" w:rsidR="00D4058B" w:rsidRPr="00AA5E9D" w:rsidRDefault="00D4058B" w:rsidP="00D4058B">
      <w:pPr>
        <w:bidi/>
        <w:rPr>
          <w:rFonts w:ascii="Arial" w:hAnsi="Arial" w:cs="Arial"/>
          <w:rtl/>
          <w:lang w:val="en-US" w:bidi="ar"/>
        </w:rPr>
      </w:pPr>
    </w:p>
    <w:sectPr w:rsidR="00D4058B" w:rsidRPr="00AA5E9D" w:rsidSect="00F5115A">
      <w:headerReference w:type="even" r:id="rId14"/>
      <w:headerReference w:type="default" r:id="rId15"/>
      <w:footerReference w:type="even" r:id="rId16"/>
      <w:footerReference w:type="default" r:id="rId17"/>
      <w:headerReference w:type="first" r:id="rId18"/>
      <w:footerReference w:type="first" r:id="rId19"/>
      <w:pgSz w:w="11906" w:h="16838"/>
      <w:pgMar w:top="1559" w:right="1418" w:bottom="1418" w:left="1418" w:header="1134"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6082C" w14:textId="77777777" w:rsidR="007C717D" w:rsidRDefault="007C717D" w:rsidP="00B53CE2">
      <w:pPr>
        <w:spacing w:after="0" w:line="240" w:lineRule="auto"/>
      </w:pPr>
      <w:r>
        <w:separator/>
      </w:r>
    </w:p>
  </w:endnote>
  <w:endnote w:type="continuationSeparator" w:id="0">
    <w:p w14:paraId="4648DC33" w14:textId="77777777" w:rsidR="007C717D" w:rsidRDefault="007C717D" w:rsidP="00B53CE2">
      <w:pPr>
        <w:spacing w:after="0" w:line="240" w:lineRule="auto"/>
      </w:pPr>
      <w:r>
        <w:continuationSeparator/>
      </w:r>
    </w:p>
  </w:endnote>
  <w:endnote w:type="continuationNotice" w:id="1">
    <w:p w14:paraId="18E47534" w14:textId="77777777" w:rsidR="007C717D" w:rsidRDefault="007C7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yriad Pro">
    <w:panose1 w:val="020B0503030403020204"/>
    <w:charset w:val="00"/>
    <w:family w:val="auto"/>
    <w:pitch w:val="variable"/>
    <w:sig w:usb0="20000287" w:usb1="00000001" w:usb2="00000000" w:usb3="00000000" w:csb0="0000019F" w:csb1="00000000"/>
  </w:font>
  <w:font w:name="Myriad Pro Light">
    <w:panose1 w:val="020B0403030403020204"/>
    <w:charset w:val="00"/>
    <w:family w:val="auto"/>
    <w:pitch w:val="variable"/>
    <w:sig w:usb0="A00002AF" w:usb1="5000204B"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yriad Pro SemiCond">
    <w:panose1 w:val="020B0503030403020204"/>
    <w:charset w:val="00"/>
    <w:family w:val="auto"/>
    <w:pitch w:val="variable"/>
    <w:sig w:usb0="A00002AF" w:usb1="5000204B"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yriad Arabic">
    <w:panose1 w:val="01010101010101010101"/>
    <w:charset w:val="00"/>
    <w:family w:val="auto"/>
    <w:pitch w:val="variable"/>
    <w:sig w:usb0="00002007" w:usb1="00000000" w:usb2="00000000" w:usb3="00000000" w:csb0="00000043" w:csb1="00000000"/>
  </w:font>
  <w:font w:name="Myriad Pro Light SemiCond">
    <w:panose1 w:val="020B0403030403020204"/>
    <w:charset w:val="00"/>
    <w:family w:val="auto"/>
    <w:pitch w:val="variable"/>
    <w:sig w:usb0="A00002AF" w:usb1="5000204B"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5204" w14:textId="77777777" w:rsidR="007C717D" w:rsidRDefault="007C717D" w:rsidP="007C2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D5205" w14:textId="77777777" w:rsidR="007C717D" w:rsidRDefault="007C717D" w:rsidP="001009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D6568" w14:textId="77777777" w:rsidR="007C717D" w:rsidRPr="005A27EA" w:rsidRDefault="007C717D" w:rsidP="0040432E">
    <w:pPr>
      <w:pBdr>
        <w:top w:val="single" w:sz="4" w:space="1" w:color="0076AF"/>
      </w:pBdr>
      <w:tabs>
        <w:tab w:val="left" w:pos="8535"/>
        <w:tab w:val="right" w:pos="9639"/>
      </w:tabs>
      <w:spacing w:after="0" w:line="240" w:lineRule="auto"/>
      <w:rPr>
        <w:rFonts w:ascii="Myriad Pro Light SemiCond" w:hAnsi="Myriad Pro Light SemiCond"/>
        <w:color w:val="0076AF"/>
        <w:sz w:val="28"/>
      </w:rPr>
    </w:pPr>
    <w:r w:rsidRPr="005A27EA">
      <w:rPr>
        <w:rFonts w:ascii="Myriad Pro Light" w:hAnsi="Myriad Pro Light"/>
        <w:sz w:val="18"/>
        <w:szCs w:val="18"/>
      </w:rPr>
      <w:t xml:space="preserve">Website </w:t>
    </w:r>
    <w:r w:rsidRPr="005A27EA">
      <w:rPr>
        <w:rFonts w:ascii="Myriad Pro Light" w:hAnsi="Myriad Pro Light"/>
        <w:color w:val="0076AF"/>
        <w:sz w:val="18"/>
        <w:szCs w:val="18"/>
      </w:rPr>
      <w:t>www.eiti.org</w:t>
    </w:r>
    <w:r w:rsidRPr="005A27EA">
      <w:rPr>
        <w:rFonts w:ascii="Myriad Pro Light" w:hAnsi="Myriad Pro Light"/>
        <w:sz w:val="18"/>
        <w:szCs w:val="18"/>
      </w:rPr>
      <w:t xml:space="preserve"> Email </w:t>
    </w:r>
    <w:r w:rsidRPr="005A27EA">
      <w:rPr>
        <w:rFonts w:ascii="Myriad Pro Light" w:hAnsi="Myriad Pro Light"/>
        <w:color w:val="0076AF"/>
        <w:sz w:val="18"/>
        <w:szCs w:val="18"/>
      </w:rPr>
      <w:t>secretariat@eiti.org</w:t>
    </w:r>
    <w:r w:rsidRPr="005A27EA">
      <w:rPr>
        <w:rFonts w:ascii="Myriad Pro Light" w:hAnsi="Myriad Pro Light"/>
        <w:sz w:val="18"/>
        <w:szCs w:val="18"/>
      </w:rPr>
      <w:t xml:space="preserve"> Telephone </w:t>
    </w:r>
    <w:r w:rsidRPr="005A27EA">
      <w:rPr>
        <w:rFonts w:ascii="Myriad Pro Light" w:hAnsi="Myriad Pro Light"/>
        <w:color w:val="0076AF"/>
        <w:sz w:val="18"/>
        <w:szCs w:val="18"/>
      </w:rPr>
      <w:t xml:space="preserve">+47 22 </w:t>
    </w:r>
    <w:r w:rsidRPr="00DF5C91">
      <w:rPr>
        <w:rFonts w:ascii="Myriad Pro Light" w:hAnsi="Myriad Pro Light"/>
        <w:color w:val="0076AF"/>
        <w:sz w:val="18"/>
        <w:szCs w:val="18"/>
      </w:rPr>
      <w:t>20</w:t>
    </w:r>
    <w:r w:rsidRPr="005A27EA">
      <w:rPr>
        <w:rFonts w:ascii="Myriad Pro Light" w:hAnsi="Myriad Pro Light"/>
        <w:color w:val="0076AF"/>
        <w:sz w:val="18"/>
        <w:szCs w:val="18"/>
      </w:rPr>
      <w:t xml:space="preserve"> 08 00</w:t>
    </w:r>
    <w:r w:rsidRPr="005A27EA">
      <w:rPr>
        <w:rFonts w:ascii="Myriad Pro Light" w:hAnsi="Myriad Pro Light"/>
        <w:sz w:val="18"/>
        <w:szCs w:val="18"/>
      </w:rPr>
      <w:t xml:space="preserve"> Fax </w:t>
    </w:r>
    <w:r w:rsidRPr="005A27EA">
      <w:rPr>
        <w:rFonts w:ascii="Myriad Pro Light" w:hAnsi="Myriad Pro Light"/>
        <w:color w:val="0076AF"/>
        <w:sz w:val="18"/>
        <w:szCs w:val="18"/>
      </w:rPr>
      <w:t>+47 22 83 08 02</w:t>
    </w:r>
    <w:r>
      <w:rPr>
        <w:rFonts w:ascii="Myriad Pro Light" w:hAnsi="Myriad Pro Light"/>
        <w:color w:val="0076AF"/>
        <w:sz w:val="18"/>
        <w:szCs w:val="18"/>
      </w:rPr>
      <w:tab/>
    </w:r>
    <w:r>
      <w:rPr>
        <w:rFonts w:ascii="Myriad Pro Light" w:hAnsi="Myriad Pro Light"/>
        <w:color w:val="0076AF"/>
        <w:sz w:val="18"/>
        <w:szCs w:val="18"/>
      </w:rPr>
      <w:tab/>
    </w:r>
    <w:r w:rsidRPr="001009A9">
      <w:rPr>
        <w:rStyle w:val="PageNumber"/>
        <w:rFonts w:ascii="Myriad Pro Light SemiCond" w:hAnsi="Myriad Pro Light SemiCond"/>
        <w:color w:val="0076AF"/>
        <w:sz w:val="28"/>
      </w:rPr>
      <w:fldChar w:fldCharType="begin"/>
    </w:r>
    <w:r w:rsidRPr="001009A9">
      <w:rPr>
        <w:rStyle w:val="PageNumber"/>
        <w:rFonts w:ascii="Myriad Pro Light SemiCond" w:hAnsi="Myriad Pro Light SemiCond"/>
        <w:color w:val="0076AF"/>
        <w:sz w:val="28"/>
      </w:rPr>
      <w:instrText xml:space="preserve">PAGE  </w:instrText>
    </w:r>
    <w:r w:rsidRPr="001009A9">
      <w:rPr>
        <w:rStyle w:val="PageNumber"/>
        <w:rFonts w:ascii="Myriad Pro Light SemiCond" w:hAnsi="Myriad Pro Light SemiCond"/>
        <w:color w:val="0076AF"/>
        <w:sz w:val="28"/>
      </w:rPr>
      <w:fldChar w:fldCharType="separate"/>
    </w:r>
    <w:r w:rsidR="00150200">
      <w:rPr>
        <w:rStyle w:val="PageNumber"/>
        <w:rFonts w:ascii="Myriad Pro Light SemiCond" w:hAnsi="Myriad Pro Light SemiCond"/>
        <w:noProof/>
        <w:color w:val="0076AF"/>
        <w:sz w:val="28"/>
      </w:rPr>
      <w:t>2</w:t>
    </w:r>
    <w:r w:rsidRPr="001009A9">
      <w:rPr>
        <w:rStyle w:val="PageNumber"/>
        <w:rFonts w:ascii="Myriad Pro Light SemiCond" w:hAnsi="Myriad Pro Light SemiCond"/>
        <w:color w:val="0076AF"/>
        <w:sz w:val="28"/>
      </w:rPr>
      <w:fldChar w:fldCharType="end"/>
    </w:r>
  </w:p>
  <w:p w14:paraId="17E82E09" w14:textId="77777777" w:rsidR="007C717D" w:rsidRPr="005A27EA" w:rsidRDefault="007C717D" w:rsidP="0040432E">
    <w:pPr>
      <w:pBdr>
        <w:top w:val="single" w:sz="4" w:space="1" w:color="0076AF"/>
      </w:pBdr>
      <w:tabs>
        <w:tab w:val="right" w:pos="9639"/>
      </w:tabs>
      <w:spacing w:after="0" w:line="240" w:lineRule="auto"/>
      <w:rPr>
        <w:rFonts w:ascii="Myriad Pro Light SemiCond" w:hAnsi="Myriad Pro Light SemiCond"/>
        <w:color w:val="0076AF"/>
        <w:sz w:val="28"/>
      </w:rPr>
    </w:pPr>
    <w:r w:rsidRPr="005A27EA">
      <w:rPr>
        <w:rFonts w:ascii="Myriad Pro Light" w:hAnsi="Myriad Pro Light"/>
        <w:sz w:val="18"/>
        <w:szCs w:val="18"/>
      </w:rPr>
      <w:t xml:space="preserve">Address </w:t>
    </w:r>
    <w:r w:rsidRPr="005A27EA">
      <w:rPr>
        <w:rFonts w:ascii="Myriad Pro Light" w:hAnsi="Myriad Pro Light"/>
        <w:color w:val="0076AF"/>
        <w:sz w:val="18"/>
        <w:szCs w:val="18"/>
      </w:rPr>
      <w:t xml:space="preserve">EITI </w:t>
    </w:r>
    <w:r>
      <w:rPr>
        <w:rFonts w:ascii="Myriad Pro Light" w:hAnsi="Myriad Pro Light"/>
        <w:color w:val="0076AF"/>
        <w:sz w:val="18"/>
        <w:szCs w:val="18"/>
      </w:rPr>
      <w:t xml:space="preserve">International </w:t>
    </w:r>
    <w:r w:rsidRPr="005A27EA">
      <w:rPr>
        <w:rFonts w:ascii="Myriad Pro Light" w:hAnsi="Myriad Pro Light"/>
        <w:color w:val="0076AF"/>
        <w:sz w:val="18"/>
        <w:szCs w:val="18"/>
      </w:rPr>
      <w:t xml:space="preserve">Secretariat, </w:t>
    </w:r>
    <w:proofErr w:type="spellStart"/>
    <w:r w:rsidRPr="005A27EA">
      <w:rPr>
        <w:rFonts w:ascii="Myriad Pro Light" w:hAnsi="Myriad Pro Light"/>
        <w:color w:val="0076AF"/>
        <w:sz w:val="18"/>
        <w:szCs w:val="18"/>
      </w:rPr>
      <w:t>Ruseløkkveien</w:t>
    </w:r>
    <w:proofErr w:type="spellEnd"/>
    <w:r w:rsidRPr="005A27EA">
      <w:rPr>
        <w:rFonts w:ascii="Myriad Pro Light" w:hAnsi="Myriad Pro Light"/>
        <w:color w:val="0076AF"/>
        <w:sz w:val="18"/>
        <w:szCs w:val="18"/>
      </w:rPr>
      <w:t xml:space="preserve"> 26, 0251 Oslo, Norway</w:t>
    </w:r>
  </w:p>
  <w:p w14:paraId="06AD520B" w14:textId="3A11CB9F" w:rsidR="007C717D" w:rsidRPr="0040432E" w:rsidRDefault="007C717D" w:rsidP="0040432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AB1B8" w14:textId="77777777" w:rsidR="007C717D" w:rsidRPr="005A27EA" w:rsidRDefault="007C717D" w:rsidP="0040432E">
    <w:pPr>
      <w:pBdr>
        <w:top w:val="single" w:sz="4" w:space="1" w:color="0076AF"/>
      </w:pBdr>
      <w:tabs>
        <w:tab w:val="right" w:pos="9639"/>
      </w:tabs>
      <w:spacing w:after="0" w:line="240" w:lineRule="auto"/>
      <w:rPr>
        <w:rFonts w:ascii="Myriad Pro Light SemiCond" w:hAnsi="Myriad Pro Light SemiCond"/>
        <w:color w:val="0076AF"/>
        <w:sz w:val="28"/>
      </w:rPr>
    </w:pPr>
    <w:r w:rsidRPr="005A27EA">
      <w:rPr>
        <w:rFonts w:ascii="Myriad Pro Light" w:hAnsi="Myriad Pro Light"/>
        <w:sz w:val="18"/>
        <w:szCs w:val="18"/>
      </w:rPr>
      <w:t xml:space="preserve">Website </w:t>
    </w:r>
    <w:r w:rsidRPr="005A27EA">
      <w:rPr>
        <w:rFonts w:ascii="Myriad Pro Light" w:hAnsi="Myriad Pro Light"/>
        <w:color w:val="0076AF"/>
        <w:sz w:val="18"/>
        <w:szCs w:val="18"/>
      </w:rPr>
      <w:t>www.eiti.org</w:t>
    </w:r>
    <w:r w:rsidRPr="005A27EA">
      <w:rPr>
        <w:rFonts w:ascii="Myriad Pro Light" w:hAnsi="Myriad Pro Light"/>
        <w:sz w:val="18"/>
        <w:szCs w:val="18"/>
      </w:rPr>
      <w:t xml:space="preserve"> Email </w:t>
    </w:r>
    <w:r w:rsidRPr="005A27EA">
      <w:rPr>
        <w:rFonts w:ascii="Myriad Pro Light" w:hAnsi="Myriad Pro Light"/>
        <w:color w:val="0076AF"/>
        <w:sz w:val="18"/>
        <w:szCs w:val="18"/>
      </w:rPr>
      <w:t>secretariat@eiti.org</w:t>
    </w:r>
    <w:r w:rsidRPr="005A27EA">
      <w:rPr>
        <w:rFonts w:ascii="Myriad Pro Light" w:hAnsi="Myriad Pro Light"/>
        <w:sz w:val="18"/>
        <w:szCs w:val="18"/>
      </w:rPr>
      <w:t xml:space="preserve"> Telephone </w:t>
    </w:r>
    <w:r w:rsidRPr="005A27EA">
      <w:rPr>
        <w:rFonts w:ascii="Myriad Pro Light" w:hAnsi="Myriad Pro Light"/>
        <w:color w:val="0076AF"/>
        <w:sz w:val="18"/>
        <w:szCs w:val="18"/>
      </w:rPr>
      <w:t>+47 22 20 08 00</w:t>
    </w:r>
    <w:r w:rsidRPr="005A27EA">
      <w:rPr>
        <w:rFonts w:ascii="Myriad Pro Light" w:hAnsi="Myriad Pro Light"/>
        <w:sz w:val="18"/>
        <w:szCs w:val="18"/>
      </w:rPr>
      <w:t xml:space="preserve"> Fax </w:t>
    </w:r>
    <w:r w:rsidRPr="005A27EA">
      <w:rPr>
        <w:rFonts w:ascii="Myriad Pro Light" w:hAnsi="Myriad Pro Light"/>
        <w:color w:val="0076AF"/>
        <w:sz w:val="18"/>
        <w:szCs w:val="18"/>
      </w:rPr>
      <w:t>+47 22 83 08 02</w:t>
    </w:r>
    <w:r>
      <w:rPr>
        <w:rFonts w:ascii="Myriad Pro Light" w:hAnsi="Myriad Pro Light"/>
        <w:color w:val="0076AF"/>
        <w:sz w:val="18"/>
        <w:szCs w:val="18"/>
      </w:rPr>
      <w:tab/>
    </w:r>
    <w:r w:rsidRPr="001009A9">
      <w:rPr>
        <w:rStyle w:val="PageNumber"/>
        <w:rFonts w:ascii="Myriad Pro Light SemiCond" w:hAnsi="Myriad Pro Light SemiCond"/>
        <w:color w:val="0076AF"/>
        <w:sz w:val="28"/>
      </w:rPr>
      <w:fldChar w:fldCharType="begin"/>
    </w:r>
    <w:r w:rsidRPr="001009A9">
      <w:rPr>
        <w:rStyle w:val="PageNumber"/>
        <w:rFonts w:ascii="Myriad Pro Light SemiCond" w:hAnsi="Myriad Pro Light SemiCond"/>
        <w:color w:val="0076AF"/>
        <w:sz w:val="28"/>
      </w:rPr>
      <w:instrText xml:space="preserve">PAGE  </w:instrText>
    </w:r>
    <w:r w:rsidRPr="001009A9">
      <w:rPr>
        <w:rStyle w:val="PageNumber"/>
        <w:rFonts w:ascii="Myriad Pro Light SemiCond" w:hAnsi="Myriad Pro Light SemiCond"/>
        <w:color w:val="0076AF"/>
        <w:sz w:val="28"/>
      </w:rPr>
      <w:fldChar w:fldCharType="separate"/>
    </w:r>
    <w:r w:rsidR="00150200">
      <w:rPr>
        <w:rStyle w:val="PageNumber"/>
        <w:rFonts w:ascii="Myriad Pro Light SemiCond" w:hAnsi="Myriad Pro Light SemiCond"/>
        <w:noProof/>
        <w:color w:val="0076AF"/>
        <w:sz w:val="28"/>
      </w:rPr>
      <w:t>1</w:t>
    </w:r>
    <w:r w:rsidRPr="001009A9">
      <w:rPr>
        <w:rStyle w:val="PageNumber"/>
        <w:rFonts w:ascii="Myriad Pro Light SemiCond" w:hAnsi="Myriad Pro Light SemiCond"/>
        <w:color w:val="0076AF"/>
        <w:sz w:val="28"/>
      </w:rPr>
      <w:fldChar w:fldCharType="end"/>
    </w:r>
  </w:p>
  <w:p w14:paraId="08F0A9CD" w14:textId="77777777" w:rsidR="007C717D" w:rsidRPr="00E2762D" w:rsidRDefault="007C717D" w:rsidP="0040432E">
    <w:pPr>
      <w:pBdr>
        <w:top w:val="single" w:sz="4" w:space="1" w:color="0076AF"/>
      </w:pBdr>
      <w:tabs>
        <w:tab w:val="right" w:pos="9639"/>
      </w:tabs>
      <w:spacing w:after="0" w:line="240" w:lineRule="auto"/>
      <w:rPr>
        <w:rFonts w:ascii="Myriad Pro Light SemiCond" w:hAnsi="Myriad Pro Light SemiCond"/>
        <w:color w:val="0076AF"/>
        <w:sz w:val="28"/>
      </w:rPr>
    </w:pPr>
    <w:r w:rsidRPr="005A27EA">
      <w:rPr>
        <w:rFonts w:ascii="Myriad Pro Light" w:hAnsi="Myriad Pro Light"/>
        <w:sz w:val="18"/>
        <w:szCs w:val="18"/>
      </w:rPr>
      <w:t xml:space="preserve">Address </w:t>
    </w:r>
    <w:r w:rsidRPr="005A27EA">
      <w:rPr>
        <w:rFonts w:ascii="Myriad Pro Light" w:hAnsi="Myriad Pro Light"/>
        <w:color w:val="0076AF"/>
        <w:sz w:val="18"/>
        <w:szCs w:val="18"/>
      </w:rPr>
      <w:t xml:space="preserve">EITI </w:t>
    </w:r>
    <w:r>
      <w:rPr>
        <w:rFonts w:ascii="Myriad Pro Light" w:hAnsi="Myriad Pro Light"/>
        <w:color w:val="0076AF"/>
        <w:sz w:val="18"/>
        <w:szCs w:val="18"/>
      </w:rPr>
      <w:t xml:space="preserve">International </w:t>
    </w:r>
    <w:r w:rsidRPr="005A27EA">
      <w:rPr>
        <w:rFonts w:ascii="Myriad Pro Light" w:hAnsi="Myriad Pro Light"/>
        <w:color w:val="0076AF"/>
        <w:sz w:val="18"/>
        <w:szCs w:val="18"/>
      </w:rPr>
      <w:t xml:space="preserve">Secretariat, </w:t>
    </w:r>
    <w:proofErr w:type="spellStart"/>
    <w:r w:rsidRPr="005A27EA">
      <w:rPr>
        <w:rFonts w:ascii="Myriad Pro Light" w:hAnsi="Myriad Pro Light"/>
        <w:color w:val="0076AF"/>
        <w:sz w:val="18"/>
        <w:szCs w:val="18"/>
      </w:rPr>
      <w:t>Ruseløkkveien</w:t>
    </w:r>
    <w:proofErr w:type="spellEnd"/>
    <w:r w:rsidRPr="005A27EA">
      <w:rPr>
        <w:rFonts w:ascii="Myriad Pro Light" w:hAnsi="Myriad Pro Light"/>
        <w:color w:val="0076AF"/>
        <w:sz w:val="18"/>
        <w:szCs w:val="18"/>
      </w:rPr>
      <w:t xml:space="preserve"> 26, 0251 Oslo, Norway</w:t>
    </w:r>
  </w:p>
  <w:p w14:paraId="213300FE" w14:textId="5ACDE72E" w:rsidR="007C717D" w:rsidRPr="0040432E" w:rsidRDefault="007C717D" w:rsidP="004043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40ADA" w14:textId="77777777" w:rsidR="007C717D" w:rsidRDefault="007C717D" w:rsidP="00B53CE2">
      <w:pPr>
        <w:spacing w:after="0" w:line="240" w:lineRule="auto"/>
      </w:pPr>
      <w:r>
        <w:separator/>
      </w:r>
    </w:p>
  </w:footnote>
  <w:footnote w:type="continuationSeparator" w:id="0">
    <w:p w14:paraId="3AC9FDF6" w14:textId="77777777" w:rsidR="007C717D" w:rsidRDefault="007C717D" w:rsidP="00B53CE2">
      <w:pPr>
        <w:spacing w:after="0" w:line="240" w:lineRule="auto"/>
      </w:pPr>
      <w:r>
        <w:continuationSeparator/>
      </w:r>
    </w:p>
  </w:footnote>
  <w:footnote w:type="continuationNotice" w:id="1">
    <w:p w14:paraId="69C5B661" w14:textId="77777777" w:rsidR="007C717D" w:rsidRDefault="007C717D">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C0D1" w14:textId="77777777" w:rsidR="004C1FFD" w:rsidRDefault="004C1F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208F7" w14:textId="3F74111F" w:rsidR="007C717D" w:rsidRPr="004C1FFD" w:rsidRDefault="007C717D" w:rsidP="0096654A">
    <w:pPr>
      <w:jc w:val="right"/>
      <w:rPr>
        <w:rFonts w:ascii="Arial" w:hAnsi="Arial" w:cs="Arial"/>
        <w:color w:val="FF0000"/>
        <w:sz w:val="36"/>
      </w:rPr>
    </w:pPr>
    <w:r w:rsidRPr="004C1FFD">
      <w:rPr>
        <w:rFonts w:ascii="Arial" w:hAnsi="Arial" w:cs="Arial"/>
        <w:i/>
        <w:iCs/>
        <w:color w:val="808080" w:themeColor="background1" w:themeShade="80"/>
        <w:sz w:val="20"/>
        <w:szCs w:val="20"/>
        <w:lang w:val="en-US"/>
      </w:rPr>
      <w:tab/>
    </w:r>
    <w:r w:rsidRPr="004C1FFD">
      <w:rPr>
        <w:rFonts w:ascii="Arial" w:hAnsi="Arial" w:cs="Arial"/>
        <w:color w:val="0070C0"/>
        <w:rtl/>
        <w:lang w:val="en-US"/>
      </w:rPr>
      <w:t>3 يوليو 2015</w:t>
    </w:r>
    <w:r w:rsidRPr="004C1FFD">
      <w:rPr>
        <w:rFonts w:ascii="Arial" w:hAnsi="Arial" w:cs="Arial"/>
        <w:i/>
        <w:iCs/>
        <w:color w:val="808080" w:themeColor="background1" w:themeShade="80"/>
        <w:sz w:val="20"/>
        <w:szCs w:val="20"/>
        <w:rtl/>
        <w:lang w:val="en-US"/>
      </w:rPr>
      <w:t xml:space="preserve">    </w:t>
    </w:r>
    <w:r w:rsidRPr="004C1FFD">
      <w:rPr>
        <w:rFonts w:ascii="Arial" w:hAnsi="Arial" w:cs="Arial"/>
        <w:i/>
        <w:iCs/>
        <w:color w:val="808080" w:themeColor="background1" w:themeShade="80"/>
        <w:sz w:val="20"/>
        <w:szCs w:val="20"/>
        <w:lang w:val="en-US"/>
      </w:rPr>
      <w:t xml:space="preserve">      </w:t>
    </w:r>
    <w:r w:rsidRPr="004C1FFD">
      <w:rPr>
        <w:rFonts w:ascii="Arial" w:hAnsi="Arial" w:cs="Arial"/>
        <w:i/>
        <w:iCs/>
        <w:color w:val="808080" w:themeColor="background1" w:themeShade="80"/>
        <w:sz w:val="20"/>
        <w:szCs w:val="20"/>
        <w:rtl/>
        <w:lang w:val="en-US"/>
      </w:rPr>
      <w:t xml:space="preserve">    </w:t>
    </w:r>
    <w:r w:rsidRPr="004C1FFD">
      <w:rPr>
        <w:rFonts w:ascii="Arial" w:hAnsi="Arial" w:cs="Arial"/>
        <w:i/>
        <w:iCs/>
        <w:color w:val="808080" w:themeColor="background1" w:themeShade="80"/>
        <w:sz w:val="20"/>
        <w:szCs w:val="20"/>
        <w:lang w:val="en-US"/>
      </w:rPr>
      <w:t xml:space="preserve"> </w:t>
    </w:r>
    <w:r w:rsidRPr="004C1FFD">
      <w:rPr>
        <w:rFonts w:ascii="Arial" w:hAnsi="Arial" w:cs="Arial"/>
        <w:color w:val="000000" w:themeColor="text1"/>
        <w:sz w:val="20"/>
        <w:szCs w:val="20"/>
        <w:rtl/>
        <w:lang w:val="en-US"/>
      </w:rPr>
      <w:t xml:space="preserve">شروط مرجعية مُحدّثة لدراسات </w:t>
    </w:r>
    <w:r w:rsidR="00E222F6" w:rsidRPr="004C1FFD">
      <w:rPr>
        <w:rFonts w:ascii="Arial" w:hAnsi="Arial" w:cs="Arial"/>
        <w:color w:val="000000" w:themeColor="text1"/>
        <w:sz w:val="20"/>
        <w:szCs w:val="20"/>
        <w:rtl/>
        <w:lang w:val="en-US"/>
      </w:rPr>
      <w:t>تحديد ال</w:t>
    </w:r>
    <w:r w:rsidR="008B3C01" w:rsidRPr="004C1FFD">
      <w:rPr>
        <w:rFonts w:ascii="Arial" w:hAnsi="Arial" w:cs="Arial"/>
        <w:color w:val="000000" w:themeColor="text1"/>
        <w:sz w:val="20"/>
        <w:szCs w:val="20"/>
        <w:rtl/>
        <w:lang w:val="en-US"/>
      </w:rPr>
      <w:t>مجال</w:t>
    </w:r>
    <w:r w:rsidRPr="004C1FFD">
      <w:rPr>
        <w:rFonts w:ascii="Arial" w:hAnsi="Arial" w:cs="Arial"/>
        <w:color w:val="000000" w:themeColor="text1"/>
        <w:sz w:val="20"/>
        <w:szCs w:val="20"/>
        <w:rtl/>
        <w:lang w:val="en-US"/>
      </w:rPr>
      <w:t xml:space="preserve"> </w:t>
    </w:r>
  </w:p>
  <w:p w14:paraId="06AD5203" w14:textId="440C1F97" w:rsidR="007C717D" w:rsidRPr="005A27EA" w:rsidRDefault="004C1FFD" w:rsidP="005A27EA">
    <w:pPr>
      <w:tabs>
        <w:tab w:val="right" w:pos="9639"/>
      </w:tabs>
      <w:rPr>
        <w:rFonts w:cs="Times New Roman"/>
        <w:iCs/>
        <w:color w:val="808080" w:themeColor="background1" w:themeShade="80"/>
        <w:sz w:val="20"/>
        <w:szCs w:val="20"/>
        <w:lang w:val="en-US"/>
      </w:rPr>
    </w:pPr>
    <w:r w:rsidRPr="0003742A">
      <w:rPr>
        <w:noProof/>
        <w:lang w:val="en-US"/>
      </w:rPr>
      <w:drawing>
        <wp:inline distT="0" distB="0" distL="0" distR="0" wp14:anchorId="2024AF4F" wp14:editId="6EF81CC1">
          <wp:extent cx="5759450" cy="15236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rot="10800000">
                    <a:off x="0" y="0"/>
                    <a:ext cx="5759450" cy="152366"/>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3845C" w14:textId="6313EBDE" w:rsidR="007C717D" w:rsidRPr="00913506" w:rsidRDefault="00C12155" w:rsidP="008F5F36">
    <w:pPr>
      <w:jc w:val="right"/>
      <w:rPr>
        <w:rFonts w:ascii="Calibri" w:hAnsi="Calibri" w:cs="Times New Roman"/>
        <w:i/>
        <w:iCs/>
        <w:color w:val="808080" w:themeColor="background1" w:themeShade="80"/>
        <w:sz w:val="20"/>
        <w:szCs w:val="20"/>
        <w:lang w:val="en-US"/>
      </w:rPr>
    </w:pPr>
    <w:r w:rsidRPr="0003742A">
      <w:rPr>
        <w:noProof/>
        <w:sz w:val="28"/>
        <w:szCs w:val="28"/>
        <w:lang w:val="en-US"/>
      </w:rPr>
      <w:drawing>
        <wp:anchor distT="0" distB="0" distL="114300" distR="114300" simplePos="0" relativeHeight="251676672" behindDoc="0" locked="0" layoutInCell="1" allowOverlap="1" wp14:anchorId="4391598B" wp14:editId="0E4C7FD0">
          <wp:simplePos x="0" y="0"/>
          <wp:positionH relativeFrom="column">
            <wp:posOffset>3429000</wp:posOffset>
          </wp:positionH>
          <wp:positionV relativeFrom="paragraph">
            <wp:posOffset>-301625</wp:posOffset>
          </wp:positionV>
          <wp:extent cx="2286000" cy="476250"/>
          <wp:effectExtent l="0" t="0" r="0" b="6350"/>
          <wp:wrapTight wrapText="bothSides">
            <wp:wrapPolygon edited="0">
              <wp:start x="0" y="0"/>
              <wp:lineTo x="0" y="20736"/>
              <wp:lineTo x="19440" y="20736"/>
              <wp:lineTo x="21360" y="17280"/>
              <wp:lineTo x="21360" y="1152"/>
              <wp:lineTo x="18720" y="0"/>
              <wp:lineTo x="0" y="0"/>
            </wp:wrapPolygon>
          </wp:wrapTight>
          <wp:docPr id="1" name="Picture 1" descr="Macintosh HD:Users:Helene:Documents:EITI publications:EitimyriadProBlue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Documents:EITI publications:EitimyriadProBlue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762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5115A" w:rsidRPr="00F5115A">
      <w:rPr>
        <w:rFonts w:ascii="Calibri" w:hAnsi="Calibri"/>
        <w:noProof/>
        <w:sz w:val="18"/>
        <w:lang w:val="en-US"/>
      </w:rPr>
      <mc:AlternateContent>
        <mc:Choice Requires="wps">
          <w:drawing>
            <wp:anchor distT="0" distB="0" distL="114300" distR="114300" simplePos="0" relativeHeight="251674624" behindDoc="0" locked="0" layoutInCell="1" allowOverlap="1" wp14:anchorId="711A9BB3" wp14:editId="0F5B5208">
              <wp:simplePos x="0" y="0"/>
              <wp:positionH relativeFrom="column">
                <wp:posOffset>0</wp:posOffset>
              </wp:positionH>
              <wp:positionV relativeFrom="paragraph">
                <wp:posOffset>-415925</wp:posOffset>
              </wp:positionV>
              <wp:extent cx="3872230" cy="682625"/>
              <wp:effectExtent l="0" t="0" r="0" b="3175"/>
              <wp:wrapNone/>
              <wp:docPr id="4" name="Rectangle 4"/>
              <wp:cNvGraphicFramePr/>
              <a:graphic xmlns:a="http://schemas.openxmlformats.org/drawingml/2006/main">
                <a:graphicData uri="http://schemas.microsoft.com/office/word/2010/wordprocessingShape">
                  <wps:wsp>
                    <wps:cNvSpPr/>
                    <wps:spPr>
                      <a:xfrm>
                        <a:off x="0" y="0"/>
                        <a:ext cx="3872230" cy="682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B11126" w14:textId="0B1CD86F" w:rsidR="007C717D" w:rsidRPr="00F5115A" w:rsidRDefault="007C717D" w:rsidP="00C12155">
                          <w:pPr>
                            <w:spacing w:after="0" w:line="240" w:lineRule="auto"/>
                            <w:rPr>
                              <w:rFonts w:ascii="Calibri" w:hAnsi="Calibri"/>
                              <w:color w:val="000000" w:themeColor="text1"/>
                              <w:sz w:val="24"/>
                              <w:szCs w:val="24"/>
                              <w:rtl/>
                              <w:lang w:val="en-US"/>
                            </w:rPr>
                          </w:pPr>
                          <w:r w:rsidRPr="00F5115A">
                            <w:rPr>
                              <w:rFonts w:ascii="Calibri" w:hAnsi="Calibri"/>
                              <w:color w:val="000000" w:themeColor="text1"/>
                              <w:sz w:val="24"/>
                              <w:szCs w:val="24"/>
                              <w:lang w:val="en-US"/>
                            </w:rPr>
                            <w:t xml:space="preserve"> </w:t>
                          </w:r>
                          <w:r w:rsidRPr="00F5115A">
                            <w:rPr>
                              <w:rFonts w:ascii="Calibri" w:hAnsi="Calibri"/>
                              <w:color w:val="000000" w:themeColor="text1"/>
                              <w:sz w:val="24"/>
                              <w:szCs w:val="24"/>
                              <w:rtl/>
                              <w:lang w:val="en-US"/>
                            </w:rPr>
                            <w:t xml:space="preserve"> شروط مرج</w:t>
                          </w:r>
                          <w:r w:rsidR="00E222F6" w:rsidRPr="00F5115A">
                            <w:rPr>
                              <w:rFonts w:ascii="Calibri" w:hAnsi="Calibri"/>
                              <w:color w:val="000000" w:themeColor="text1"/>
                              <w:sz w:val="24"/>
                              <w:szCs w:val="24"/>
                              <w:rtl/>
                              <w:lang w:val="en-US"/>
                            </w:rPr>
                            <w:t>عية مُحدّثة لدراسات تحديد ال</w:t>
                          </w:r>
                          <w:r w:rsidR="008B3C01" w:rsidRPr="00F5115A">
                            <w:rPr>
                              <w:rFonts w:ascii="Calibri" w:hAnsi="Calibri"/>
                              <w:color w:val="000000" w:themeColor="text1"/>
                              <w:sz w:val="24"/>
                              <w:szCs w:val="24"/>
                              <w:rtl/>
                              <w:lang w:val="en-US"/>
                            </w:rPr>
                            <w:t>مجال</w:t>
                          </w:r>
                        </w:p>
                        <w:p w14:paraId="03BD01F9" w14:textId="59313B51" w:rsidR="007C717D" w:rsidRPr="00F5115A" w:rsidRDefault="007C717D" w:rsidP="00C12155">
                          <w:pPr>
                            <w:spacing w:after="0" w:line="240" w:lineRule="auto"/>
                            <w:rPr>
                              <w:rFonts w:ascii="Calibri" w:hAnsi="Calibri"/>
                              <w:sz w:val="24"/>
                              <w:szCs w:val="24"/>
                            </w:rPr>
                          </w:pPr>
                          <w:r w:rsidRPr="00F5115A">
                            <w:rPr>
                              <w:rFonts w:ascii="Calibri" w:hAnsi="Calibri"/>
                              <w:color w:val="0070C0"/>
                              <w:sz w:val="24"/>
                              <w:szCs w:val="24"/>
                              <w:rtl/>
                              <w:lang w:val="en-US"/>
                            </w:rPr>
                            <w:t>3 يوليو 2015</w:t>
                          </w:r>
                          <w:r w:rsidRPr="00F5115A">
                            <w:rPr>
                              <w:rFonts w:ascii="Calibri" w:hAnsi="Calibri" w:cs="Times New Roman"/>
                              <w:i/>
                              <w:iCs/>
                              <w:color w:val="808080" w:themeColor="background1" w:themeShade="80"/>
                              <w:sz w:val="24"/>
                              <w:szCs w:val="24"/>
                              <w:lang w:val="en-US"/>
                            </w:rPr>
                            <w:t xml:space="preserve"> </w:t>
                          </w:r>
                          <w:r w:rsidRPr="00F5115A">
                            <w:rPr>
                              <w:rFonts w:ascii="Calibri" w:hAnsi="Calibri"/>
                              <w:color w:val="000000" w:themeColor="text1"/>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0;margin-top:-32.7pt;width:304.9pt;height:5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" filled="f" stroked="f" strokeweight="2pt">
              <v:textbox>
                <w:txbxContent>
                  <w:p w14:paraId="5FB11126" w14:textId="0B1CD86F" w:rsidR="007C717D" w:rsidRPr="00F5115A" w:rsidRDefault="007C717D" w:rsidP="00C12155">
                    <w:pPr>
                      <w:spacing w:after="0" w:line="240" w:lineRule="auto"/>
                      <w:rPr>
                        <w:rFonts w:ascii="Calibri" w:hAnsi="Calibri"/>
                        <w:color w:val="000000" w:themeColor="text1"/>
                        <w:sz w:val="24"/>
                        <w:szCs w:val="24"/>
                        <w:rtl/>
                        <w:lang w:val="en-US"/>
                      </w:rPr>
                    </w:pPr>
                    <w:r w:rsidRPr="00F5115A">
                      <w:rPr>
                        <w:rFonts w:ascii="Calibri" w:hAnsi="Calibri"/>
                        <w:color w:val="000000" w:themeColor="text1"/>
                        <w:sz w:val="24"/>
                        <w:szCs w:val="24"/>
                        <w:lang w:val="en-US"/>
                      </w:rPr>
                      <w:t xml:space="preserve"> </w:t>
                    </w:r>
                    <w:r w:rsidRPr="00F5115A">
                      <w:rPr>
                        <w:rFonts w:ascii="Calibri" w:hAnsi="Calibri"/>
                        <w:color w:val="000000" w:themeColor="text1"/>
                        <w:sz w:val="24"/>
                        <w:szCs w:val="24"/>
                        <w:rtl/>
                        <w:lang w:val="en-US"/>
                      </w:rPr>
                      <w:t xml:space="preserve"> شروط مرج</w:t>
                    </w:r>
                    <w:r w:rsidR="00E222F6" w:rsidRPr="00F5115A">
                      <w:rPr>
                        <w:rFonts w:ascii="Calibri" w:hAnsi="Calibri"/>
                        <w:color w:val="000000" w:themeColor="text1"/>
                        <w:sz w:val="24"/>
                        <w:szCs w:val="24"/>
                        <w:rtl/>
                        <w:lang w:val="en-US"/>
                      </w:rPr>
                      <w:t>عية مُحدّثة لدراسات تحديد ال</w:t>
                    </w:r>
                    <w:r w:rsidR="008B3C01" w:rsidRPr="00F5115A">
                      <w:rPr>
                        <w:rFonts w:ascii="Calibri" w:hAnsi="Calibri"/>
                        <w:color w:val="000000" w:themeColor="text1"/>
                        <w:sz w:val="24"/>
                        <w:szCs w:val="24"/>
                        <w:rtl/>
                        <w:lang w:val="en-US"/>
                      </w:rPr>
                      <w:t>مجال</w:t>
                    </w:r>
                  </w:p>
                  <w:p w14:paraId="03BD01F9" w14:textId="59313B51" w:rsidR="007C717D" w:rsidRPr="00F5115A" w:rsidRDefault="007C717D" w:rsidP="00C12155">
                    <w:pPr>
                      <w:spacing w:after="0" w:line="240" w:lineRule="auto"/>
                      <w:rPr>
                        <w:rFonts w:ascii="Calibri" w:hAnsi="Calibri"/>
                        <w:sz w:val="24"/>
                        <w:szCs w:val="24"/>
                      </w:rPr>
                    </w:pPr>
                    <w:r w:rsidRPr="00F5115A">
                      <w:rPr>
                        <w:rFonts w:ascii="Calibri" w:hAnsi="Calibri"/>
                        <w:color w:val="0070C0"/>
                        <w:sz w:val="24"/>
                        <w:szCs w:val="24"/>
                        <w:rtl/>
                        <w:lang w:val="en-US"/>
                      </w:rPr>
                      <w:t>3 يوليو 2015</w:t>
                    </w:r>
                    <w:r w:rsidRPr="00F5115A">
                      <w:rPr>
                        <w:rFonts w:ascii="Calibri" w:hAnsi="Calibri" w:cs="Times New Roman"/>
                        <w:i/>
                        <w:iCs/>
                        <w:color w:val="808080" w:themeColor="background1" w:themeShade="80"/>
                        <w:sz w:val="24"/>
                        <w:szCs w:val="24"/>
                        <w:lang w:val="en-US"/>
                      </w:rPr>
                      <w:t xml:space="preserve"> </w:t>
                    </w:r>
                    <w:r w:rsidRPr="00F5115A">
                      <w:rPr>
                        <w:rFonts w:ascii="Calibri" w:hAnsi="Calibri"/>
                        <w:color w:val="000000" w:themeColor="text1"/>
                        <w:sz w:val="24"/>
                        <w:szCs w:val="24"/>
                        <w:lang w:val="en-US"/>
                      </w:rPr>
                      <w:t xml:space="preserve"> </w:t>
                    </w:r>
                  </w:p>
                </w:txbxContent>
              </v:textbox>
            </v:rect>
          </w:pict>
        </mc:Fallback>
      </mc:AlternateContent>
    </w:r>
    <w:r w:rsidR="007C717D" w:rsidRPr="00913506">
      <w:rPr>
        <w:rFonts w:ascii="Calibri" w:hAnsi="Calibri" w:cs="Times New Roman"/>
        <w:i/>
        <w:iCs/>
        <w:color w:val="808080" w:themeColor="background1" w:themeShade="80"/>
        <w:sz w:val="20"/>
        <w:szCs w:val="20"/>
        <w:lang w:val="en-US"/>
      </w:rPr>
      <w:tab/>
    </w:r>
    <w:r w:rsidR="007C717D" w:rsidRPr="00913506">
      <w:rPr>
        <w:rFonts w:ascii="Calibri" w:hAnsi="Calibri"/>
        <w:b/>
        <w:bCs/>
        <w:color w:val="000000" w:themeColor="text1"/>
        <w:sz w:val="36"/>
        <w:szCs w:val="36"/>
        <w:lang w:val="en-US"/>
      </w:rPr>
      <w:t xml:space="preserve"> </w:t>
    </w:r>
  </w:p>
  <w:p w14:paraId="4F2981AE" w14:textId="56D34BFA" w:rsidR="007C717D" w:rsidRPr="00913506" w:rsidRDefault="00F5115A" w:rsidP="009B0015">
    <w:pPr>
      <w:tabs>
        <w:tab w:val="right" w:pos="9639"/>
      </w:tabs>
      <w:bidi/>
      <w:rPr>
        <w:rFonts w:ascii="Calibri" w:hAnsi="Calibri" w:cs="Times New Roman"/>
        <w:i/>
        <w:iCs/>
        <w:color w:val="808080" w:themeColor="background1" w:themeShade="80"/>
        <w:sz w:val="20"/>
        <w:szCs w:val="20"/>
        <w:lang w:val="en-US"/>
      </w:rPr>
    </w:pPr>
    <w:r w:rsidRPr="0003742A">
      <w:rPr>
        <w:noProof/>
        <w:lang w:val="en-US"/>
      </w:rPr>
      <w:drawing>
        <wp:inline distT="0" distB="0" distL="0" distR="0" wp14:anchorId="0316A40B" wp14:editId="3DC4CD74">
          <wp:extent cx="5760720" cy="15240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rot="10800000">
                    <a:off x="0" y="0"/>
                    <a:ext cx="5760720" cy="152400"/>
                  </a:xfrm>
                  <a:prstGeom prst="rect">
                    <a:avLst/>
                  </a:prstGeom>
                </pic:spPr>
              </pic:pic>
            </a:graphicData>
          </a:graphic>
        </wp:inline>
      </w:drawing>
    </w:r>
  </w:p>
  <w:p w14:paraId="06AD520C" w14:textId="4FD615EC" w:rsidR="007C717D" w:rsidRPr="00913506" w:rsidRDefault="007C717D" w:rsidP="002F7F14">
    <w:pPr>
      <w:bidi/>
      <w:spacing w:after="120"/>
      <w:rPr>
        <w:rFonts w:ascii="Calibri" w:hAnsi="Calibri" w:cs="Myriad Arabic"/>
        <w:color w:val="7F7F7F" w:themeColor="text1" w:themeTint="80"/>
      </w:rPr>
    </w:pPr>
    <w:r w:rsidRPr="00913506">
      <w:rPr>
        <w:rFonts w:ascii="Calibri" w:hAnsi="Calibri" w:cs="Myriad Arabic"/>
        <w:i/>
        <w:iCs/>
        <w:color w:val="7F7F7F" w:themeColor="text1" w:themeTint="80"/>
        <w:sz w:val="20"/>
        <w:szCs w:val="20"/>
        <w:rtl/>
      </w:rPr>
      <w:t xml:space="preserve">صدرت هذه الوثيقة التي أعدتها الأمانة الدولية لمبادرة </w:t>
    </w:r>
    <w:r w:rsidRPr="00913506">
      <w:rPr>
        <w:rFonts w:ascii="Calibri" w:hAnsi="Calibri" w:cs="Myriad Arabic"/>
        <w:i/>
        <w:iCs/>
        <w:color w:val="7F7F7F" w:themeColor="text1" w:themeTint="80"/>
        <w:sz w:val="20"/>
        <w:szCs w:val="20"/>
      </w:rPr>
      <w:t xml:space="preserve"> </w:t>
    </w:r>
    <w:r w:rsidRPr="00913506">
      <w:rPr>
        <w:rFonts w:ascii="Calibri" w:hAnsi="Calibri" w:cs="Myriad Arabic"/>
        <w:i/>
        <w:iCs/>
        <w:color w:val="7F7F7F" w:themeColor="text1" w:themeTint="80"/>
        <w:sz w:val="20"/>
        <w:szCs w:val="20"/>
        <w:lang w:val="en-US"/>
      </w:rPr>
      <w:t>EITI</w:t>
    </w:r>
    <w:r w:rsidRPr="00913506">
      <w:rPr>
        <w:rFonts w:ascii="Calibri" w:hAnsi="Calibri" w:cs="Myriad Arabic"/>
        <w:i/>
        <w:iCs/>
        <w:color w:val="7F7F7F" w:themeColor="text1" w:themeTint="80"/>
        <w:sz w:val="20"/>
        <w:szCs w:val="20"/>
        <w:rtl/>
      </w:rPr>
      <w:t>كنموذج للشروط المرجعية للبلدان المنفذة للمبادرة التي ترغب في إجراء دراسة استطلاعية لتغذية عملية صنع القرار بشأن تحديد المجال عند إعداد تقارير المبادرة الخاصة بها. قد ترغب البلدان في استخدام أجزاء من تلك الشروط أو اعتمادها بالكامل حسب احتياجات</w:t>
    </w:r>
    <w:r w:rsidR="00C56F72" w:rsidRPr="00913506">
      <w:rPr>
        <w:rFonts w:ascii="Calibri" w:hAnsi="Calibri" w:cs="Myriad Arabic"/>
        <w:i/>
        <w:iCs/>
        <w:color w:val="7F7F7F" w:themeColor="text1" w:themeTint="80"/>
        <w:sz w:val="20"/>
        <w:szCs w:val="20"/>
        <w:rtl/>
      </w:rPr>
      <w:t>ها</w:t>
    </w:r>
    <w:r w:rsidRPr="00913506">
      <w:rPr>
        <w:rFonts w:ascii="Calibri" w:hAnsi="Calibri" w:cs="Myriad Arabic"/>
        <w:i/>
        <w:iCs/>
        <w:color w:val="7F7F7F" w:themeColor="text1" w:themeTint="80"/>
        <w:sz w:val="20"/>
        <w:szCs w:val="20"/>
        <w:rtl/>
      </w:rPr>
      <w:t>. يمثل النص [بين قوسين] توجيهات لاستكمال الشروط المرجعية. لا ينبغي أن يظهر هذا النص في المسودة النهائية. يمكن توجيه أي أسئلة حول هذه الوثيقة إلى الأمانة الدولية للمبادرة.</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550"/>
    <w:multiLevelType w:val="hybridMultilevel"/>
    <w:tmpl w:val="6838A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800A26"/>
    <w:multiLevelType w:val="hybridMultilevel"/>
    <w:tmpl w:val="3F1EDE18"/>
    <w:lvl w:ilvl="0" w:tplc="10642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A6FB1"/>
    <w:multiLevelType w:val="hybridMultilevel"/>
    <w:tmpl w:val="38743E92"/>
    <w:lvl w:ilvl="0" w:tplc="0414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417ACC"/>
    <w:multiLevelType w:val="hybridMultilevel"/>
    <w:tmpl w:val="7B72290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C64081"/>
    <w:multiLevelType w:val="hybridMultilevel"/>
    <w:tmpl w:val="8AC2C94E"/>
    <w:lvl w:ilvl="0" w:tplc="72A8FD4A">
      <w:start w:val="1"/>
      <w:numFmt w:val="bullet"/>
      <w:lvlText w:val="•"/>
      <w:lvlJc w:val="left"/>
      <w:pPr>
        <w:tabs>
          <w:tab w:val="num" w:pos="360"/>
        </w:tabs>
        <w:ind w:left="360" w:hanging="360"/>
      </w:pPr>
      <w:rPr>
        <w:rFonts w:ascii="Arial" w:hAnsi="Arial" w:hint="default"/>
      </w:rPr>
    </w:lvl>
    <w:lvl w:ilvl="1" w:tplc="9FAAA896" w:tentative="1">
      <w:start w:val="1"/>
      <w:numFmt w:val="bullet"/>
      <w:lvlText w:val="•"/>
      <w:lvlJc w:val="left"/>
      <w:pPr>
        <w:tabs>
          <w:tab w:val="num" w:pos="1080"/>
        </w:tabs>
        <w:ind w:left="1080" w:hanging="360"/>
      </w:pPr>
      <w:rPr>
        <w:rFonts w:ascii="Arial" w:hAnsi="Arial" w:hint="default"/>
      </w:rPr>
    </w:lvl>
    <w:lvl w:ilvl="2" w:tplc="049649B0" w:tentative="1">
      <w:start w:val="1"/>
      <w:numFmt w:val="bullet"/>
      <w:lvlText w:val="•"/>
      <w:lvlJc w:val="left"/>
      <w:pPr>
        <w:tabs>
          <w:tab w:val="num" w:pos="1800"/>
        </w:tabs>
        <w:ind w:left="1800" w:hanging="360"/>
      </w:pPr>
      <w:rPr>
        <w:rFonts w:ascii="Arial" w:hAnsi="Arial" w:hint="default"/>
      </w:rPr>
    </w:lvl>
    <w:lvl w:ilvl="3" w:tplc="5FD8674C" w:tentative="1">
      <w:start w:val="1"/>
      <w:numFmt w:val="bullet"/>
      <w:lvlText w:val="•"/>
      <w:lvlJc w:val="left"/>
      <w:pPr>
        <w:tabs>
          <w:tab w:val="num" w:pos="2520"/>
        </w:tabs>
        <w:ind w:left="2520" w:hanging="360"/>
      </w:pPr>
      <w:rPr>
        <w:rFonts w:ascii="Arial" w:hAnsi="Arial" w:hint="default"/>
      </w:rPr>
    </w:lvl>
    <w:lvl w:ilvl="4" w:tplc="39E8FCC8" w:tentative="1">
      <w:start w:val="1"/>
      <w:numFmt w:val="bullet"/>
      <w:lvlText w:val="•"/>
      <w:lvlJc w:val="left"/>
      <w:pPr>
        <w:tabs>
          <w:tab w:val="num" w:pos="3240"/>
        </w:tabs>
        <w:ind w:left="3240" w:hanging="360"/>
      </w:pPr>
      <w:rPr>
        <w:rFonts w:ascii="Arial" w:hAnsi="Arial" w:hint="default"/>
      </w:rPr>
    </w:lvl>
    <w:lvl w:ilvl="5" w:tplc="0CD0E0AC" w:tentative="1">
      <w:start w:val="1"/>
      <w:numFmt w:val="bullet"/>
      <w:lvlText w:val="•"/>
      <w:lvlJc w:val="left"/>
      <w:pPr>
        <w:tabs>
          <w:tab w:val="num" w:pos="3960"/>
        </w:tabs>
        <w:ind w:left="3960" w:hanging="360"/>
      </w:pPr>
      <w:rPr>
        <w:rFonts w:ascii="Arial" w:hAnsi="Arial" w:hint="default"/>
      </w:rPr>
    </w:lvl>
    <w:lvl w:ilvl="6" w:tplc="A536B52A" w:tentative="1">
      <w:start w:val="1"/>
      <w:numFmt w:val="bullet"/>
      <w:lvlText w:val="•"/>
      <w:lvlJc w:val="left"/>
      <w:pPr>
        <w:tabs>
          <w:tab w:val="num" w:pos="4680"/>
        </w:tabs>
        <w:ind w:left="4680" w:hanging="360"/>
      </w:pPr>
      <w:rPr>
        <w:rFonts w:ascii="Arial" w:hAnsi="Arial" w:hint="default"/>
      </w:rPr>
    </w:lvl>
    <w:lvl w:ilvl="7" w:tplc="B332F586" w:tentative="1">
      <w:start w:val="1"/>
      <w:numFmt w:val="bullet"/>
      <w:lvlText w:val="•"/>
      <w:lvlJc w:val="left"/>
      <w:pPr>
        <w:tabs>
          <w:tab w:val="num" w:pos="5400"/>
        </w:tabs>
        <w:ind w:left="5400" w:hanging="360"/>
      </w:pPr>
      <w:rPr>
        <w:rFonts w:ascii="Arial" w:hAnsi="Arial" w:hint="default"/>
      </w:rPr>
    </w:lvl>
    <w:lvl w:ilvl="8" w:tplc="DBC46790" w:tentative="1">
      <w:start w:val="1"/>
      <w:numFmt w:val="bullet"/>
      <w:lvlText w:val="•"/>
      <w:lvlJc w:val="left"/>
      <w:pPr>
        <w:tabs>
          <w:tab w:val="num" w:pos="6120"/>
        </w:tabs>
        <w:ind w:left="6120" w:hanging="360"/>
      </w:pPr>
      <w:rPr>
        <w:rFonts w:ascii="Arial" w:hAnsi="Arial" w:hint="default"/>
      </w:rPr>
    </w:lvl>
  </w:abstractNum>
  <w:abstractNum w:abstractNumId="5">
    <w:nsid w:val="0FC8219D"/>
    <w:multiLevelType w:val="hybridMultilevel"/>
    <w:tmpl w:val="92CAF31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nsid w:val="16E3366F"/>
    <w:multiLevelType w:val="hybridMultilevel"/>
    <w:tmpl w:val="FBEE7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BF07D8"/>
    <w:multiLevelType w:val="hybridMultilevel"/>
    <w:tmpl w:val="35E4DCC2"/>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AF2868"/>
    <w:multiLevelType w:val="hybridMultilevel"/>
    <w:tmpl w:val="9710A87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0128CE"/>
    <w:multiLevelType w:val="hybridMultilevel"/>
    <w:tmpl w:val="28DCD49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F97C04"/>
    <w:multiLevelType w:val="multilevel"/>
    <w:tmpl w:val="F2461E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8FF7EB3"/>
    <w:multiLevelType w:val="hybridMultilevel"/>
    <w:tmpl w:val="CA4A29B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DDE5F7F"/>
    <w:multiLevelType w:val="multilevel"/>
    <w:tmpl w:val="5590DD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DE03656"/>
    <w:multiLevelType w:val="hybridMultilevel"/>
    <w:tmpl w:val="F566F4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0FF700A"/>
    <w:multiLevelType w:val="hybridMultilevel"/>
    <w:tmpl w:val="197AB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1026508"/>
    <w:multiLevelType w:val="hybridMultilevel"/>
    <w:tmpl w:val="77BA9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D2974"/>
    <w:multiLevelType w:val="hybridMultilevel"/>
    <w:tmpl w:val="AC70BC5C"/>
    <w:lvl w:ilvl="0" w:tplc="0A08538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C264D2"/>
    <w:multiLevelType w:val="multilevel"/>
    <w:tmpl w:val="A466811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97A4CB3"/>
    <w:multiLevelType w:val="hybridMultilevel"/>
    <w:tmpl w:val="78BE970C"/>
    <w:lvl w:ilvl="0" w:tplc="581A63BC">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E37F34"/>
    <w:multiLevelType w:val="hybridMultilevel"/>
    <w:tmpl w:val="A93C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A09C0"/>
    <w:multiLevelType w:val="hybridMultilevel"/>
    <w:tmpl w:val="89FAC7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nsid w:val="419C40AF"/>
    <w:multiLevelType w:val="hybridMultilevel"/>
    <w:tmpl w:val="736EAD04"/>
    <w:lvl w:ilvl="0" w:tplc="30940402">
      <w:start w:val="1"/>
      <w:numFmt w:val="decimal"/>
      <w:pStyle w:val="ITADParaStyle1"/>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1C02CCD"/>
    <w:multiLevelType w:val="hybridMultilevel"/>
    <w:tmpl w:val="C5C24826"/>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nsid w:val="45481437"/>
    <w:multiLevelType w:val="multilevel"/>
    <w:tmpl w:val="5590DD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76F379E"/>
    <w:multiLevelType w:val="hybridMultilevel"/>
    <w:tmpl w:val="D9D8E13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A265171"/>
    <w:multiLevelType w:val="hybridMultilevel"/>
    <w:tmpl w:val="FE0486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AE573B5"/>
    <w:multiLevelType w:val="hybridMultilevel"/>
    <w:tmpl w:val="184EBE46"/>
    <w:lvl w:ilvl="0" w:tplc="9DD0A5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D394CAA"/>
    <w:multiLevelType w:val="hybridMultilevel"/>
    <w:tmpl w:val="9B9661A6"/>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nsid w:val="4E5713FB"/>
    <w:multiLevelType w:val="hybridMultilevel"/>
    <w:tmpl w:val="55D43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FA2591"/>
    <w:multiLevelType w:val="multilevel"/>
    <w:tmpl w:val="FE0486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134D73"/>
    <w:multiLevelType w:val="multilevel"/>
    <w:tmpl w:val="36DCF8C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51766EFD"/>
    <w:multiLevelType w:val="hybridMultilevel"/>
    <w:tmpl w:val="E9B08BB4"/>
    <w:lvl w:ilvl="0" w:tplc="1398F2AC">
      <w:start w:val="1"/>
      <w:numFmt w:val="decimal"/>
      <w:lvlText w:val="%1."/>
      <w:lvlJc w:val="left"/>
      <w:pPr>
        <w:ind w:left="360" w:hanging="360"/>
      </w:pPr>
      <w:rPr>
        <w:rFonts w:hint="default"/>
        <w:b/>
        <w:color w:val="000000" w:themeColor="text1"/>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C003263"/>
    <w:multiLevelType w:val="hybridMultilevel"/>
    <w:tmpl w:val="73006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C87603C"/>
    <w:multiLevelType w:val="hybridMultilevel"/>
    <w:tmpl w:val="4C38905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D194368"/>
    <w:multiLevelType w:val="hybridMultilevel"/>
    <w:tmpl w:val="53045A3C"/>
    <w:lvl w:ilvl="0" w:tplc="942AB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2F8020D"/>
    <w:multiLevelType w:val="hybridMultilevel"/>
    <w:tmpl w:val="C34CE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6940CC"/>
    <w:multiLevelType w:val="hybridMultilevel"/>
    <w:tmpl w:val="27C8A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5B003E"/>
    <w:multiLevelType w:val="hybridMultilevel"/>
    <w:tmpl w:val="0F8E3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nsid w:val="66CA2809"/>
    <w:multiLevelType w:val="hybridMultilevel"/>
    <w:tmpl w:val="5744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953BAA"/>
    <w:multiLevelType w:val="hybridMultilevel"/>
    <w:tmpl w:val="66428B4E"/>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1">
    <w:nsid w:val="72196FE1"/>
    <w:multiLevelType w:val="hybridMultilevel"/>
    <w:tmpl w:val="77E64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733C0C48"/>
    <w:multiLevelType w:val="hybridMultilevel"/>
    <w:tmpl w:val="C9402E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662D65"/>
    <w:multiLevelType w:val="hybridMultilevel"/>
    <w:tmpl w:val="099C15D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nsid w:val="7CB4631E"/>
    <w:multiLevelType w:val="hybridMultilevel"/>
    <w:tmpl w:val="41AE256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5"/>
  </w:num>
  <w:num w:numId="3">
    <w:abstractNumId w:val="22"/>
  </w:num>
  <w:num w:numId="4">
    <w:abstractNumId w:val="35"/>
  </w:num>
  <w:num w:numId="5">
    <w:abstractNumId w:val="10"/>
  </w:num>
  <w:num w:numId="6">
    <w:abstractNumId w:val="11"/>
  </w:num>
  <w:num w:numId="7">
    <w:abstractNumId w:val="3"/>
  </w:num>
  <w:num w:numId="8">
    <w:abstractNumId w:val="4"/>
  </w:num>
  <w:num w:numId="9">
    <w:abstractNumId w:val="7"/>
  </w:num>
  <w:num w:numId="10">
    <w:abstractNumId w:val="43"/>
  </w:num>
  <w:num w:numId="11">
    <w:abstractNumId w:val="18"/>
  </w:num>
  <w:num w:numId="12">
    <w:abstractNumId w:val="45"/>
  </w:num>
  <w:num w:numId="13">
    <w:abstractNumId w:val="17"/>
  </w:num>
  <w:num w:numId="14">
    <w:abstractNumId w:val="26"/>
  </w:num>
  <w:num w:numId="15">
    <w:abstractNumId w:val="30"/>
  </w:num>
  <w:num w:numId="16">
    <w:abstractNumId w:val="37"/>
  </w:num>
  <w:num w:numId="17">
    <w:abstractNumId w:val="24"/>
  </w:num>
  <w:num w:numId="18">
    <w:abstractNumId w:val="8"/>
  </w:num>
  <w:num w:numId="19">
    <w:abstractNumId w:val="9"/>
  </w:num>
  <w:num w:numId="20">
    <w:abstractNumId w:val="34"/>
  </w:num>
  <w:num w:numId="21">
    <w:abstractNumId w:val="23"/>
  </w:num>
  <w:num w:numId="22">
    <w:abstractNumId w:val="12"/>
  </w:num>
  <w:num w:numId="23">
    <w:abstractNumId w:val="29"/>
  </w:num>
  <w:num w:numId="24">
    <w:abstractNumId w:val="13"/>
  </w:num>
  <w:num w:numId="25">
    <w:abstractNumId w:val="2"/>
  </w:num>
  <w:num w:numId="26">
    <w:abstractNumId w:val="32"/>
  </w:num>
  <w:num w:numId="27">
    <w:abstractNumId w:val="28"/>
  </w:num>
  <w:num w:numId="28">
    <w:abstractNumId w:val="33"/>
  </w:num>
  <w:num w:numId="29">
    <w:abstractNumId w:val="14"/>
  </w:num>
  <w:num w:numId="30">
    <w:abstractNumId w:val="0"/>
  </w:num>
  <w:num w:numId="31">
    <w:abstractNumId w:val="6"/>
  </w:num>
  <w:num w:numId="32">
    <w:abstractNumId w:val="16"/>
  </w:num>
  <w:num w:numId="33">
    <w:abstractNumId w:val="36"/>
  </w:num>
  <w:num w:numId="34">
    <w:abstractNumId w:val="15"/>
  </w:num>
  <w:num w:numId="35">
    <w:abstractNumId w:val="5"/>
  </w:num>
  <w:num w:numId="36">
    <w:abstractNumId w:val="1"/>
  </w:num>
  <w:num w:numId="37">
    <w:abstractNumId w:val="42"/>
  </w:num>
  <w:num w:numId="38">
    <w:abstractNumId w:val="19"/>
  </w:num>
  <w:num w:numId="39">
    <w:abstractNumId w:val="27"/>
  </w:num>
  <w:num w:numId="40">
    <w:abstractNumId w:val="39"/>
  </w:num>
  <w:num w:numId="41">
    <w:abstractNumId w:val="40"/>
  </w:num>
  <w:num w:numId="42">
    <w:abstractNumId w:val="20"/>
  </w:num>
  <w:num w:numId="43">
    <w:abstractNumId w:val="38"/>
  </w:num>
  <w:num w:numId="44">
    <w:abstractNumId w:val="41"/>
  </w:num>
  <w:num w:numId="45">
    <w:abstractNumId w:val="44"/>
  </w:num>
  <w:num w:numId="46">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3D"/>
    <w:rsid w:val="000045A5"/>
    <w:rsid w:val="000071D8"/>
    <w:rsid w:val="000117AF"/>
    <w:rsid w:val="00013198"/>
    <w:rsid w:val="00013C71"/>
    <w:rsid w:val="00014BE3"/>
    <w:rsid w:val="00016359"/>
    <w:rsid w:val="00022DF6"/>
    <w:rsid w:val="00033F67"/>
    <w:rsid w:val="00034C72"/>
    <w:rsid w:val="00037BAE"/>
    <w:rsid w:val="00043429"/>
    <w:rsid w:val="00044B1F"/>
    <w:rsid w:val="000529EB"/>
    <w:rsid w:val="00054886"/>
    <w:rsid w:val="00055995"/>
    <w:rsid w:val="00056D48"/>
    <w:rsid w:val="00065921"/>
    <w:rsid w:val="00070037"/>
    <w:rsid w:val="00072316"/>
    <w:rsid w:val="00075194"/>
    <w:rsid w:val="00086B5F"/>
    <w:rsid w:val="000A2B9B"/>
    <w:rsid w:val="000B58B5"/>
    <w:rsid w:val="000B62C7"/>
    <w:rsid w:val="000B6C6A"/>
    <w:rsid w:val="000C2872"/>
    <w:rsid w:val="000C2C30"/>
    <w:rsid w:val="000C6EEF"/>
    <w:rsid w:val="000C7E39"/>
    <w:rsid w:val="000E0D3C"/>
    <w:rsid w:val="000E6D8E"/>
    <w:rsid w:val="001009A9"/>
    <w:rsid w:val="00100E22"/>
    <w:rsid w:val="001023FD"/>
    <w:rsid w:val="00106F94"/>
    <w:rsid w:val="00112F03"/>
    <w:rsid w:val="001167C2"/>
    <w:rsid w:val="00120574"/>
    <w:rsid w:val="00124621"/>
    <w:rsid w:val="00124CC9"/>
    <w:rsid w:val="00126095"/>
    <w:rsid w:val="00127BF7"/>
    <w:rsid w:val="00134CD0"/>
    <w:rsid w:val="00141884"/>
    <w:rsid w:val="00144637"/>
    <w:rsid w:val="001466B3"/>
    <w:rsid w:val="00150200"/>
    <w:rsid w:val="001510A5"/>
    <w:rsid w:val="00157328"/>
    <w:rsid w:val="00166ECE"/>
    <w:rsid w:val="00170ADB"/>
    <w:rsid w:val="0017557D"/>
    <w:rsid w:val="00185C34"/>
    <w:rsid w:val="00195F1C"/>
    <w:rsid w:val="00196D3D"/>
    <w:rsid w:val="001B494B"/>
    <w:rsid w:val="001C1CEF"/>
    <w:rsid w:val="001C7DF6"/>
    <w:rsid w:val="001D3DBD"/>
    <w:rsid w:val="001D5013"/>
    <w:rsid w:val="001E50A7"/>
    <w:rsid w:val="001E5944"/>
    <w:rsid w:val="001F05B4"/>
    <w:rsid w:val="00201625"/>
    <w:rsid w:val="002020B4"/>
    <w:rsid w:val="00202FAE"/>
    <w:rsid w:val="00203BE0"/>
    <w:rsid w:val="002057A5"/>
    <w:rsid w:val="00211F51"/>
    <w:rsid w:val="002122B8"/>
    <w:rsid w:val="00214B8D"/>
    <w:rsid w:val="00215975"/>
    <w:rsid w:val="00215DC6"/>
    <w:rsid w:val="0021737C"/>
    <w:rsid w:val="00221335"/>
    <w:rsid w:val="00223AF2"/>
    <w:rsid w:val="00234022"/>
    <w:rsid w:val="0024492F"/>
    <w:rsid w:val="00247F67"/>
    <w:rsid w:val="002604BC"/>
    <w:rsid w:val="00260A67"/>
    <w:rsid w:val="002615E8"/>
    <w:rsid w:val="00262ACC"/>
    <w:rsid w:val="002679D0"/>
    <w:rsid w:val="00272D1D"/>
    <w:rsid w:val="00272E52"/>
    <w:rsid w:val="0028368B"/>
    <w:rsid w:val="00284715"/>
    <w:rsid w:val="00290652"/>
    <w:rsid w:val="00291818"/>
    <w:rsid w:val="00293C95"/>
    <w:rsid w:val="002A7646"/>
    <w:rsid w:val="002B2435"/>
    <w:rsid w:val="002B4575"/>
    <w:rsid w:val="002C2C2A"/>
    <w:rsid w:val="002C4370"/>
    <w:rsid w:val="002C590A"/>
    <w:rsid w:val="002C68FA"/>
    <w:rsid w:val="002D2602"/>
    <w:rsid w:val="002D401C"/>
    <w:rsid w:val="002D6967"/>
    <w:rsid w:val="002E188F"/>
    <w:rsid w:val="002E3427"/>
    <w:rsid w:val="002E44C7"/>
    <w:rsid w:val="002E690E"/>
    <w:rsid w:val="002F7A93"/>
    <w:rsid w:val="002F7F14"/>
    <w:rsid w:val="003005DD"/>
    <w:rsid w:val="00313AAC"/>
    <w:rsid w:val="0032079C"/>
    <w:rsid w:val="00323374"/>
    <w:rsid w:val="0032375B"/>
    <w:rsid w:val="003253AD"/>
    <w:rsid w:val="00325D24"/>
    <w:rsid w:val="00327029"/>
    <w:rsid w:val="00330425"/>
    <w:rsid w:val="00330765"/>
    <w:rsid w:val="0033079D"/>
    <w:rsid w:val="00341CEA"/>
    <w:rsid w:val="0034307B"/>
    <w:rsid w:val="00345AC7"/>
    <w:rsid w:val="0034760A"/>
    <w:rsid w:val="00353CAF"/>
    <w:rsid w:val="00362C40"/>
    <w:rsid w:val="003643B5"/>
    <w:rsid w:val="00370A2D"/>
    <w:rsid w:val="00381B09"/>
    <w:rsid w:val="00387146"/>
    <w:rsid w:val="0038740E"/>
    <w:rsid w:val="0039360F"/>
    <w:rsid w:val="00395847"/>
    <w:rsid w:val="003A219B"/>
    <w:rsid w:val="003A3FAE"/>
    <w:rsid w:val="003A4F70"/>
    <w:rsid w:val="003A59E6"/>
    <w:rsid w:val="003A71C4"/>
    <w:rsid w:val="003B1E53"/>
    <w:rsid w:val="003B38CE"/>
    <w:rsid w:val="003B591E"/>
    <w:rsid w:val="003B6B8B"/>
    <w:rsid w:val="003B6BD1"/>
    <w:rsid w:val="003C19AF"/>
    <w:rsid w:val="003C1C26"/>
    <w:rsid w:val="003C7C14"/>
    <w:rsid w:val="003D044B"/>
    <w:rsid w:val="003D33E2"/>
    <w:rsid w:val="003D3798"/>
    <w:rsid w:val="003D4906"/>
    <w:rsid w:val="003D49D4"/>
    <w:rsid w:val="003D7412"/>
    <w:rsid w:val="003E507D"/>
    <w:rsid w:val="003E6D06"/>
    <w:rsid w:val="003F01FD"/>
    <w:rsid w:val="003F02DD"/>
    <w:rsid w:val="003F67A1"/>
    <w:rsid w:val="004025E5"/>
    <w:rsid w:val="0040432E"/>
    <w:rsid w:val="00405CEC"/>
    <w:rsid w:val="00406538"/>
    <w:rsid w:val="004111D3"/>
    <w:rsid w:val="00424CC6"/>
    <w:rsid w:val="004259D1"/>
    <w:rsid w:val="0043439F"/>
    <w:rsid w:val="004363C0"/>
    <w:rsid w:val="004365C7"/>
    <w:rsid w:val="004408E6"/>
    <w:rsid w:val="0044390A"/>
    <w:rsid w:val="004441DF"/>
    <w:rsid w:val="00445A3A"/>
    <w:rsid w:val="00454512"/>
    <w:rsid w:val="00470B33"/>
    <w:rsid w:val="00471122"/>
    <w:rsid w:val="0047336C"/>
    <w:rsid w:val="00474E3A"/>
    <w:rsid w:val="00476C74"/>
    <w:rsid w:val="004816AC"/>
    <w:rsid w:val="00492660"/>
    <w:rsid w:val="004977E0"/>
    <w:rsid w:val="004B532E"/>
    <w:rsid w:val="004C1FFD"/>
    <w:rsid w:val="004C7751"/>
    <w:rsid w:val="004D23B7"/>
    <w:rsid w:val="004D2436"/>
    <w:rsid w:val="004E1321"/>
    <w:rsid w:val="004E151D"/>
    <w:rsid w:val="004E1BF8"/>
    <w:rsid w:val="004E2EEF"/>
    <w:rsid w:val="004E5366"/>
    <w:rsid w:val="004E780B"/>
    <w:rsid w:val="004F6D72"/>
    <w:rsid w:val="005100C6"/>
    <w:rsid w:val="00510905"/>
    <w:rsid w:val="0051117D"/>
    <w:rsid w:val="00522A02"/>
    <w:rsid w:val="00524A51"/>
    <w:rsid w:val="005269AE"/>
    <w:rsid w:val="00527B86"/>
    <w:rsid w:val="00527F62"/>
    <w:rsid w:val="00530908"/>
    <w:rsid w:val="00533C97"/>
    <w:rsid w:val="00535732"/>
    <w:rsid w:val="0053588E"/>
    <w:rsid w:val="0054002D"/>
    <w:rsid w:val="00541C72"/>
    <w:rsid w:val="00544712"/>
    <w:rsid w:val="0055538F"/>
    <w:rsid w:val="00560092"/>
    <w:rsid w:val="00565A66"/>
    <w:rsid w:val="005676B6"/>
    <w:rsid w:val="0057001F"/>
    <w:rsid w:val="00573A10"/>
    <w:rsid w:val="005744D7"/>
    <w:rsid w:val="00580D5F"/>
    <w:rsid w:val="00595C7F"/>
    <w:rsid w:val="005A12DB"/>
    <w:rsid w:val="005A1BF4"/>
    <w:rsid w:val="005A27EA"/>
    <w:rsid w:val="005B17BA"/>
    <w:rsid w:val="005B245F"/>
    <w:rsid w:val="005B5CDA"/>
    <w:rsid w:val="005C2FBD"/>
    <w:rsid w:val="005C54B8"/>
    <w:rsid w:val="005D15BF"/>
    <w:rsid w:val="005D16DA"/>
    <w:rsid w:val="005D7063"/>
    <w:rsid w:val="005F3DE6"/>
    <w:rsid w:val="005F573F"/>
    <w:rsid w:val="005F715C"/>
    <w:rsid w:val="00605435"/>
    <w:rsid w:val="00606254"/>
    <w:rsid w:val="006108F5"/>
    <w:rsid w:val="0062478A"/>
    <w:rsid w:val="006278E5"/>
    <w:rsid w:val="00627F8E"/>
    <w:rsid w:val="00631E7A"/>
    <w:rsid w:val="00631F7E"/>
    <w:rsid w:val="00641968"/>
    <w:rsid w:val="00643D7F"/>
    <w:rsid w:val="00646A0A"/>
    <w:rsid w:val="006517B1"/>
    <w:rsid w:val="006541CB"/>
    <w:rsid w:val="00665108"/>
    <w:rsid w:val="006667C9"/>
    <w:rsid w:val="00673AE9"/>
    <w:rsid w:val="00674A7F"/>
    <w:rsid w:val="00674DAE"/>
    <w:rsid w:val="00680518"/>
    <w:rsid w:val="00681F2D"/>
    <w:rsid w:val="0069333C"/>
    <w:rsid w:val="00694355"/>
    <w:rsid w:val="006976D4"/>
    <w:rsid w:val="006A6014"/>
    <w:rsid w:val="006C2C72"/>
    <w:rsid w:val="006C361D"/>
    <w:rsid w:val="006C3E3C"/>
    <w:rsid w:val="006D2798"/>
    <w:rsid w:val="006D71BC"/>
    <w:rsid w:val="006E2208"/>
    <w:rsid w:val="006E4786"/>
    <w:rsid w:val="006E750E"/>
    <w:rsid w:val="006F173F"/>
    <w:rsid w:val="006F296F"/>
    <w:rsid w:val="006F5A1F"/>
    <w:rsid w:val="006F5BB0"/>
    <w:rsid w:val="006F6527"/>
    <w:rsid w:val="006F7E47"/>
    <w:rsid w:val="0070185E"/>
    <w:rsid w:val="00702771"/>
    <w:rsid w:val="00732C18"/>
    <w:rsid w:val="00733887"/>
    <w:rsid w:val="00736D1B"/>
    <w:rsid w:val="00745957"/>
    <w:rsid w:val="00746DA5"/>
    <w:rsid w:val="0075482A"/>
    <w:rsid w:val="0075554A"/>
    <w:rsid w:val="00756221"/>
    <w:rsid w:val="007634B0"/>
    <w:rsid w:val="007701EE"/>
    <w:rsid w:val="007734FB"/>
    <w:rsid w:val="007740EE"/>
    <w:rsid w:val="007759BF"/>
    <w:rsid w:val="00782B88"/>
    <w:rsid w:val="00792024"/>
    <w:rsid w:val="00795798"/>
    <w:rsid w:val="00795EDC"/>
    <w:rsid w:val="00796A7C"/>
    <w:rsid w:val="007B2210"/>
    <w:rsid w:val="007B43CC"/>
    <w:rsid w:val="007B60E4"/>
    <w:rsid w:val="007B6423"/>
    <w:rsid w:val="007C1E3A"/>
    <w:rsid w:val="007C2D22"/>
    <w:rsid w:val="007C3142"/>
    <w:rsid w:val="007C41D2"/>
    <w:rsid w:val="007C717D"/>
    <w:rsid w:val="007F2A2C"/>
    <w:rsid w:val="007F4D26"/>
    <w:rsid w:val="00802B1B"/>
    <w:rsid w:val="0080601F"/>
    <w:rsid w:val="008061F6"/>
    <w:rsid w:val="00820766"/>
    <w:rsid w:val="00821AB3"/>
    <w:rsid w:val="00821DD8"/>
    <w:rsid w:val="0082390C"/>
    <w:rsid w:val="00835864"/>
    <w:rsid w:val="008368B0"/>
    <w:rsid w:val="00854B15"/>
    <w:rsid w:val="00864DCF"/>
    <w:rsid w:val="008656CA"/>
    <w:rsid w:val="00866AC5"/>
    <w:rsid w:val="008717E6"/>
    <w:rsid w:val="00871D93"/>
    <w:rsid w:val="00880A4F"/>
    <w:rsid w:val="00894E1B"/>
    <w:rsid w:val="00895744"/>
    <w:rsid w:val="008A1032"/>
    <w:rsid w:val="008A355A"/>
    <w:rsid w:val="008A3AA0"/>
    <w:rsid w:val="008A3CE7"/>
    <w:rsid w:val="008A62C4"/>
    <w:rsid w:val="008A6F5D"/>
    <w:rsid w:val="008A7828"/>
    <w:rsid w:val="008B375C"/>
    <w:rsid w:val="008B3C01"/>
    <w:rsid w:val="008B59C5"/>
    <w:rsid w:val="008C008F"/>
    <w:rsid w:val="008C7AB4"/>
    <w:rsid w:val="008D252A"/>
    <w:rsid w:val="008D44FC"/>
    <w:rsid w:val="008D5A9D"/>
    <w:rsid w:val="008E0890"/>
    <w:rsid w:val="008F5F36"/>
    <w:rsid w:val="008F65C2"/>
    <w:rsid w:val="009057C5"/>
    <w:rsid w:val="00907CF4"/>
    <w:rsid w:val="00910E1D"/>
    <w:rsid w:val="00913506"/>
    <w:rsid w:val="00921114"/>
    <w:rsid w:val="00931205"/>
    <w:rsid w:val="009445E8"/>
    <w:rsid w:val="009557AF"/>
    <w:rsid w:val="00956DC5"/>
    <w:rsid w:val="0096654A"/>
    <w:rsid w:val="009715A1"/>
    <w:rsid w:val="009724D8"/>
    <w:rsid w:val="00972E9B"/>
    <w:rsid w:val="0097307E"/>
    <w:rsid w:val="00983775"/>
    <w:rsid w:val="00985FE9"/>
    <w:rsid w:val="00991423"/>
    <w:rsid w:val="009915D1"/>
    <w:rsid w:val="00992055"/>
    <w:rsid w:val="0099254B"/>
    <w:rsid w:val="009A6195"/>
    <w:rsid w:val="009A73F1"/>
    <w:rsid w:val="009B0015"/>
    <w:rsid w:val="009B3DB6"/>
    <w:rsid w:val="009B47DB"/>
    <w:rsid w:val="009C0DCA"/>
    <w:rsid w:val="009C6FFD"/>
    <w:rsid w:val="009C7D65"/>
    <w:rsid w:val="009D2685"/>
    <w:rsid w:val="009E0AFE"/>
    <w:rsid w:val="009E6556"/>
    <w:rsid w:val="009E6DA8"/>
    <w:rsid w:val="009E7FEB"/>
    <w:rsid w:val="00A01D8A"/>
    <w:rsid w:val="00A247FA"/>
    <w:rsid w:val="00A25416"/>
    <w:rsid w:val="00A30D67"/>
    <w:rsid w:val="00A311BA"/>
    <w:rsid w:val="00A32C39"/>
    <w:rsid w:val="00A33C57"/>
    <w:rsid w:val="00A4087F"/>
    <w:rsid w:val="00A418E7"/>
    <w:rsid w:val="00A4691C"/>
    <w:rsid w:val="00A506D5"/>
    <w:rsid w:val="00A51093"/>
    <w:rsid w:val="00A511DE"/>
    <w:rsid w:val="00A520FE"/>
    <w:rsid w:val="00A52B27"/>
    <w:rsid w:val="00A54913"/>
    <w:rsid w:val="00A62A3E"/>
    <w:rsid w:val="00A63B9A"/>
    <w:rsid w:val="00A65146"/>
    <w:rsid w:val="00A66679"/>
    <w:rsid w:val="00A716A8"/>
    <w:rsid w:val="00A840FE"/>
    <w:rsid w:val="00A848B3"/>
    <w:rsid w:val="00A9728A"/>
    <w:rsid w:val="00AA24B6"/>
    <w:rsid w:val="00AA5E9D"/>
    <w:rsid w:val="00AB013D"/>
    <w:rsid w:val="00AB4DE0"/>
    <w:rsid w:val="00AB74D6"/>
    <w:rsid w:val="00AC2B5E"/>
    <w:rsid w:val="00AC2FB1"/>
    <w:rsid w:val="00AC5843"/>
    <w:rsid w:val="00AC58B5"/>
    <w:rsid w:val="00AC5AA2"/>
    <w:rsid w:val="00AC738E"/>
    <w:rsid w:val="00AD5821"/>
    <w:rsid w:val="00AF053D"/>
    <w:rsid w:val="00AF15EC"/>
    <w:rsid w:val="00AF5586"/>
    <w:rsid w:val="00B043F3"/>
    <w:rsid w:val="00B0581E"/>
    <w:rsid w:val="00B06A54"/>
    <w:rsid w:val="00B25711"/>
    <w:rsid w:val="00B34991"/>
    <w:rsid w:val="00B3768B"/>
    <w:rsid w:val="00B4060E"/>
    <w:rsid w:val="00B4508F"/>
    <w:rsid w:val="00B45C60"/>
    <w:rsid w:val="00B509B1"/>
    <w:rsid w:val="00B5344B"/>
    <w:rsid w:val="00B53CE2"/>
    <w:rsid w:val="00B53DAB"/>
    <w:rsid w:val="00B5795F"/>
    <w:rsid w:val="00B62016"/>
    <w:rsid w:val="00B65858"/>
    <w:rsid w:val="00B65AD9"/>
    <w:rsid w:val="00B67D46"/>
    <w:rsid w:val="00B75049"/>
    <w:rsid w:val="00B76208"/>
    <w:rsid w:val="00B867A7"/>
    <w:rsid w:val="00B869B5"/>
    <w:rsid w:val="00B94A23"/>
    <w:rsid w:val="00BB424B"/>
    <w:rsid w:val="00BB7E29"/>
    <w:rsid w:val="00BC643F"/>
    <w:rsid w:val="00BC6BFB"/>
    <w:rsid w:val="00BD608B"/>
    <w:rsid w:val="00BE3CF6"/>
    <w:rsid w:val="00BE5542"/>
    <w:rsid w:val="00BE5FF8"/>
    <w:rsid w:val="00BF03B1"/>
    <w:rsid w:val="00BF26CA"/>
    <w:rsid w:val="00BF453F"/>
    <w:rsid w:val="00BF6B52"/>
    <w:rsid w:val="00C02869"/>
    <w:rsid w:val="00C06C0D"/>
    <w:rsid w:val="00C0702E"/>
    <w:rsid w:val="00C12155"/>
    <w:rsid w:val="00C17E9F"/>
    <w:rsid w:val="00C20E6B"/>
    <w:rsid w:val="00C21494"/>
    <w:rsid w:val="00C2313D"/>
    <w:rsid w:val="00C231B1"/>
    <w:rsid w:val="00C2338F"/>
    <w:rsid w:val="00C248CA"/>
    <w:rsid w:val="00C3086C"/>
    <w:rsid w:val="00C35BDF"/>
    <w:rsid w:val="00C4412E"/>
    <w:rsid w:val="00C45122"/>
    <w:rsid w:val="00C56F72"/>
    <w:rsid w:val="00C67CFC"/>
    <w:rsid w:val="00C7073D"/>
    <w:rsid w:val="00C71ADE"/>
    <w:rsid w:val="00C73229"/>
    <w:rsid w:val="00C7324B"/>
    <w:rsid w:val="00C77DB5"/>
    <w:rsid w:val="00C851EF"/>
    <w:rsid w:val="00C85987"/>
    <w:rsid w:val="00CB0FA2"/>
    <w:rsid w:val="00CB6718"/>
    <w:rsid w:val="00CB7BD2"/>
    <w:rsid w:val="00CC00EC"/>
    <w:rsid w:val="00CC5D72"/>
    <w:rsid w:val="00CD40CE"/>
    <w:rsid w:val="00CE3C4A"/>
    <w:rsid w:val="00CE4856"/>
    <w:rsid w:val="00CE510E"/>
    <w:rsid w:val="00CF6B10"/>
    <w:rsid w:val="00D009CF"/>
    <w:rsid w:val="00D010F8"/>
    <w:rsid w:val="00D0135F"/>
    <w:rsid w:val="00D04EB4"/>
    <w:rsid w:val="00D1188E"/>
    <w:rsid w:val="00D12E37"/>
    <w:rsid w:val="00D13586"/>
    <w:rsid w:val="00D1364F"/>
    <w:rsid w:val="00D14E0A"/>
    <w:rsid w:val="00D1508B"/>
    <w:rsid w:val="00D17C0B"/>
    <w:rsid w:val="00D33311"/>
    <w:rsid w:val="00D35003"/>
    <w:rsid w:val="00D36BD0"/>
    <w:rsid w:val="00D4058B"/>
    <w:rsid w:val="00D40BD0"/>
    <w:rsid w:val="00D45911"/>
    <w:rsid w:val="00D47AC0"/>
    <w:rsid w:val="00D50066"/>
    <w:rsid w:val="00D51B22"/>
    <w:rsid w:val="00D55AFF"/>
    <w:rsid w:val="00D63B23"/>
    <w:rsid w:val="00D64C75"/>
    <w:rsid w:val="00D715A8"/>
    <w:rsid w:val="00D72535"/>
    <w:rsid w:val="00D73B66"/>
    <w:rsid w:val="00D764E8"/>
    <w:rsid w:val="00D87147"/>
    <w:rsid w:val="00D87EC0"/>
    <w:rsid w:val="00D9105E"/>
    <w:rsid w:val="00D91E64"/>
    <w:rsid w:val="00D9654D"/>
    <w:rsid w:val="00D97243"/>
    <w:rsid w:val="00DA33B4"/>
    <w:rsid w:val="00DA6298"/>
    <w:rsid w:val="00DA6FF8"/>
    <w:rsid w:val="00DB7858"/>
    <w:rsid w:val="00DC5A6D"/>
    <w:rsid w:val="00DD29C2"/>
    <w:rsid w:val="00DE2193"/>
    <w:rsid w:val="00DE61AE"/>
    <w:rsid w:val="00DF01E2"/>
    <w:rsid w:val="00DF047D"/>
    <w:rsid w:val="00DF49A0"/>
    <w:rsid w:val="00E04E93"/>
    <w:rsid w:val="00E06944"/>
    <w:rsid w:val="00E06F2A"/>
    <w:rsid w:val="00E1046B"/>
    <w:rsid w:val="00E112DE"/>
    <w:rsid w:val="00E134CA"/>
    <w:rsid w:val="00E13703"/>
    <w:rsid w:val="00E1383D"/>
    <w:rsid w:val="00E13CD9"/>
    <w:rsid w:val="00E211B0"/>
    <w:rsid w:val="00E214AA"/>
    <w:rsid w:val="00E222F6"/>
    <w:rsid w:val="00E228B7"/>
    <w:rsid w:val="00E239B6"/>
    <w:rsid w:val="00E26341"/>
    <w:rsid w:val="00E2762D"/>
    <w:rsid w:val="00E308C6"/>
    <w:rsid w:val="00E33DA5"/>
    <w:rsid w:val="00E34636"/>
    <w:rsid w:val="00E3478C"/>
    <w:rsid w:val="00E35C86"/>
    <w:rsid w:val="00E67176"/>
    <w:rsid w:val="00E7446B"/>
    <w:rsid w:val="00E85493"/>
    <w:rsid w:val="00E854DD"/>
    <w:rsid w:val="00E85669"/>
    <w:rsid w:val="00E85ED8"/>
    <w:rsid w:val="00E86139"/>
    <w:rsid w:val="00EA387E"/>
    <w:rsid w:val="00EA51C6"/>
    <w:rsid w:val="00EB7876"/>
    <w:rsid w:val="00EC3FC8"/>
    <w:rsid w:val="00ED6FC2"/>
    <w:rsid w:val="00EE26FE"/>
    <w:rsid w:val="00EE530A"/>
    <w:rsid w:val="00EF0811"/>
    <w:rsid w:val="00EF17E0"/>
    <w:rsid w:val="00EF2026"/>
    <w:rsid w:val="00EF4024"/>
    <w:rsid w:val="00F00E12"/>
    <w:rsid w:val="00F0640E"/>
    <w:rsid w:val="00F10B97"/>
    <w:rsid w:val="00F16CB0"/>
    <w:rsid w:val="00F23F2A"/>
    <w:rsid w:val="00F440AB"/>
    <w:rsid w:val="00F5115A"/>
    <w:rsid w:val="00F53682"/>
    <w:rsid w:val="00F560A9"/>
    <w:rsid w:val="00F62AF0"/>
    <w:rsid w:val="00F6390D"/>
    <w:rsid w:val="00F6509C"/>
    <w:rsid w:val="00F818F6"/>
    <w:rsid w:val="00F85C3F"/>
    <w:rsid w:val="00F85DF0"/>
    <w:rsid w:val="00F86ACD"/>
    <w:rsid w:val="00F92137"/>
    <w:rsid w:val="00F92BED"/>
    <w:rsid w:val="00F94E03"/>
    <w:rsid w:val="00F95A2A"/>
    <w:rsid w:val="00FA624B"/>
    <w:rsid w:val="00FB5829"/>
    <w:rsid w:val="00FC4941"/>
    <w:rsid w:val="00FD1D15"/>
    <w:rsid w:val="00FD3053"/>
    <w:rsid w:val="00FF683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AD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28"/>
    <w:rPr>
      <w:rFonts w:ascii="Myriad Pro" w:hAnsi="Myriad Pro"/>
      <w:lang w:val="en-GB"/>
    </w:rPr>
  </w:style>
  <w:style w:type="paragraph" w:styleId="Heading1">
    <w:name w:val="heading 1"/>
    <w:basedOn w:val="Heading21"/>
    <w:next w:val="Normal"/>
    <w:link w:val="Heading1Char"/>
    <w:uiPriority w:val="99"/>
    <w:qFormat/>
    <w:rsid w:val="005A27EA"/>
    <w:pPr>
      <w:outlineLvl w:val="0"/>
    </w:pPr>
    <w:rPr>
      <w:rFonts w:ascii="Myriad Pro Light" w:eastAsiaTheme="majorEastAsia" w:hAnsi="Myriad Pro Light" w:cstheme="majorBidi"/>
      <w:b w:val="0"/>
      <w:color w:val="4F81BD" w:themeColor="accent1"/>
      <w:sz w:val="32"/>
      <w:szCs w:val="26"/>
    </w:rPr>
  </w:style>
  <w:style w:type="paragraph" w:styleId="Heading2">
    <w:name w:val="heading 2"/>
    <w:basedOn w:val="Heading21"/>
    <w:next w:val="Normal"/>
    <w:link w:val="Heading2Char"/>
    <w:uiPriority w:val="99"/>
    <w:unhideWhenUsed/>
    <w:qFormat/>
    <w:rsid w:val="00910E1D"/>
    <w:rPr>
      <w:rFonts w:ascii="Myriad Pro Light" w:hAnsi="Myriad Pro Light"/>
      <w:b w:val="0"/>
    </w:rPr>
  </w:style>
  <w:style w:type="paragraph" w:styleId="Heading3">
    <w:name w:val="heading 3"/>
    <w:basedOn w:val="Normal"/>
    <w:next w:val="Normal"/>
    <w:link w:val="Heading3Char"/>
    <w:uiPriority w:val="99"/>
    <w:qFormat/>
    <w:rsid w:val="009B0015"/>
    <w:pPr>
      <w:keepNext/>
      <w:tabs>
        <w:tab w:val="num" w:pos="720"/>
      </w:tabs>
      <w:spacing w:before="240" w:after="60" w:line="240" w:lineRule="auto"/>
      <w:ind w:left="720" w:hanging="720"/>
      <w:outlineLvl w:val="2"/>
    </w:pPr>
    <w:rPr>
      <w:rFonts w:ascii="Times New Roman" w:eastAsia="Calibri" w:hAnsi="Times New Roman" w:cs="Times New Roman"/>
      <w:lang w:val="fr-FR" w:eastAsia="fr-FR"/>
    </w:rPr>
  </w:style>
  <w:style w:type="paragraph" w:styleId="Heading4">
    <w:name w:val="heading 4"/>
    <w:basedOn w:val="Normal"/>
    <w:next w:val="Normal"/>
    <w:link w:val="Heading4Char"/>
    <w:uiPriority w:val="99"/>
    <w:qFormat/>
    <w:rsid w:val="009B0015"/>
    <w:pPr>
      <w:keepNext/>
      <w:spacing w:before="240" w:after="60" w:line="240" w:lineRule="auto"/>
      <w:outlineLvl w:val="3"/>
    </w:pPr>
    <w:rPr>
      <w:rFonts w:ascii="Times New Roman" w:eastAsia="Calibri" w:hAnsi="Times New Roman" w:cs="Times New Roman"/>
      <w:b/>
      <w:bCs/>
      <w:sz w:val="28"/>
      <w:szCs w:val="28"/>
      <w:lang w:val="fr-FR" w:eastAsia="fr-FR"/>
    </w:rPr>
  </w:style>
  <w:style w:type="paragraph" w:styleId="Heading5">
    <w:name w:val="heading 5"/>
    <w:basedOn w:val="Normal"/>
    <w:next w:val="Normal"/>
    <w:link w:val="Heading5Char"/>
    <w:uiPriority w:val="99"/>
    <w:qFormat/>
    <w:rsid w:val="009B0015"/>
    <w:pPr>
      <w:keepNext/>
      <w:tabs>
        <w:tab w:val="num" w:pos="1008"/>
      </w:tabs>
      <w:spacing w:after="0" w:line="240" w:lineRule="auto"/>
      <w:ind w:left="1008" w:hanging="1008"/>
      <w:outlineLvl w:val="4"/>
    </w:pPr>
    <w:rPr>
      <w:rFonts w:ascii="Times New Roman" w:eastAsia="Calibri" w:hAnsi="Times New Roman" w:cs="Times New Roman"/>
      <w:b/>
      <w:bCs/>
      <w:lang w:val="fr-FR" w:eastAsia="fr-FR"/>
    </w:rPr>
  </w:style>
  <w:style w:type="paragraph" w:styleId="Heading6">
    <w:name w:val="heading 6"/>
    <w:basedOn w:val="Normal"/>
    <w:next w:val="Normal"/>
    <w:link w:val="Heading6Char"/>
    <w:uiPriority w:val="99"/>
    <w:qFormat/>
    <w:rsid w:val="009B0015"/>
    <w:pPr>
      <w:keepNext/>
      <w:tabs>
        <w:tab w:val="num" w:pos="1152"/>
      </w:tabs>
      <w:spacing w:after="0" w:line="240" w:lineRule="auto"/>
      <w:ind w:left="1152" w:hanging="1152"/>
      <w:jc w:val="center"/>
      <w:outlineLvl w:val="5"/>
    </w:pPr>
    <w:rPr>
      <w:rFonts w:ascii="Times New Roman" w:eastAsia="Calibri" w:hAnsi="Times New Roman" w:cs="Times New Roman"/>
      <w:b/>
      <w:bCs/>
      <w:sz w:val="20"/>
      <w:szCs w:val="20"/>
      <w:lang w:val="it-IT" w:eastAsia="fr-FR"/>
    </w:rPr>
  </w:style>
  <w:style w:type="paragraph" w:styleId="Heading7">
    <w:name w:val="heading 7"/>
    <w:basedOn w:val="Normal"/>
    <w:next w:val="Normal"/>
    <w:link w:val="Heading7Char"/>
    <w:uiPriority w:val="99"/>
    <w:qFormat/>
    <w:rsid w:val="009B0015"/>
    <w:pPr>
      <w:keepNext/>
      <w:keepLines/>
      <w:spacing w:before="200" w:after="0" w:line="240" w:lineRule="auto"/>
      <w:outlineLvl w:val="6"/>
    </w:pPr>
    <w:rPr>
      <w:rFonts w:ascii="Arial" w:eastAsia="Calibri" w:hAnsi="Arial" w:cs="Arial"/>
      <w:i/>
      <w:iCs/>
      <w:color w:val="404040"/>
      <w:sz w:val="24"/>
      <w:szCs w:val="24"/>
      <w:lang w:val="fr-FR" w:eastAsia="fr-FR"/>
    </w:rPr>
  </w:style>
  <w:style w:type="paragraph" w:styleId="Heading8">
    <w:name w:val="heading 8"/>
    <w:basedOn w:val="Normal"/>
    <w:next w:val="Normal"/>
    <w:link w:val="Heading8Char"/>
    <w:uiPriority w:val="99"/>
    <w:qFormat/>
    <w:rsid w:val="009B0015"/>
    <w:pPr>
      <w:keepNext/>
      <w:tabs>
        <w:tab w:val="num" w:pos="1440"/>
      </w:tabs>
      <w:spacing w:after="0" w:line="240" w:lineRule="auto"/>
      <w:ind w:left="1440" w:hanging="1440"/>
      <w:outlineLvl w:val="7"/>
    </w:pPr>
    <w:rPr>
      <w:rFonts w:ascii="Times New Roman" w:eastAsia="Calibri" w:hAnsi="Times New Roman" w:cs="Times New Roman"/>
      <w:b/>
      <w:bCs/>
      <w:lang w:val="fr-FR" w:eastAsia="fr-FR"/>
    </w:rPr>
  </w:style>
  <w:style w:type="paragraph" w:styleId="Heading9">
    <w:name w:val="heading 9"/>
    <w:basedOn w:val="Normal"/>
    <w:next w:val="Normal"/>
    <w:link w:val="Heading9Char"/>
    <w:uiPriority w:val="99"/>
    <w:qFormat/>
    <w:rsid w:val="009B0015"/>
    <w:pPr>
      <w:tabs>
        <w:tab w:val="num" w:pos="1584"/>
      </w:tabs>
      <w:spacing w:before="240" w:after="60" w:line="240" w:lineRule="auto"/>
      <w:ind w:left="1584" w:hanging="1584"/>
      <w:outlineLvl w:val="8"/>
    </w:pPr>
    <w:rPr>
      <w:rFonts w:ascii="Arial" w:eastAsia="Calibri" w:hAnsi="Arial" w:cs="Arial"/>
      <w:b/>
      <w:bCs/>
      <w:i/>
      <w:iCs/>
      <w:sz w:val="18"/>
      <w:szCs w:val="18"/>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32E"/>
    <w:pPr>
      <w:pBdr>
        <w:bottom w:val="single" w:sz="8" w:space="4" w:color="000000" w:themeColor="text1"/>
      </w:pBdr>
      <w:spacing w:after="300" w:line="240" w:lineRule="auto"/>
      <w:contextualSpacing/>
    </w:pPr>
    <w:rPr>
      <w:rFonts w:eastAsiaTheme="majorEastAsia" w:cstheme="majorBidi"/>
      <w:color w:val="000000" w:themeColor="text1"/>
      <w:spacing w:val="5"/>
      <w:kern w:val="28"/>
      <w:sz w:val="56"/>
      <w:szCs w:val="52"/>
    </w:rPr>
  </w:style>
  <w:style w:type="character" w:customStyle="1" w:styleId="TitleChar">
    <w:name w:val="Title Char"/>
    <w:basedOn w:val="DefaultParagraphFont"/>
    <w:link w:val="Title"/>
    <w:uiPriority w:val="10"/>
    <w:rsid w:val="0040432E"/>
    <w:rPr>
      <w:rFonts w:ascii="Myriad Pro" w:eastAsiaTheme="majorEastAsia" w:hAnsi="Myriad Pro" w:cstheme="majorBidi"/>
      <w:color w:val="000000" w:themeColor="text1"/>
      <w:spacing w:val="5"/>
      <w:kern w:val="28"/>
      <w:sz w:val="56"/>
      <w:szCs w:val="52"/>
      <w:lang w:val="en-GB"/>
    </w:rPr>
  </w:style>
  <w:style w:type="paragraph" w:styleId="ListParagraph">
    <w:name w:val="List Paragraph"/>
    <w:basedOn w:val="Normal"/>
    <w:autoRedefine/>
    <w:uiPriority w:val="99"/>
    <w:qFormat/>
    <w:rsid w:val="00AA5E9D"/>
    <w:pPr>
      <w:ind w:left="720"/>
      <w:contextualSpacing/>
    </w:pPr>
    <w:rPr>
      <w:rFonts w:ascii="Calibri" w:hAnsi="Calibri"/>
    </w:rPr>
  </w:style>
  <w:style w:type="character" w:customStyle="1" w:styleId="Heading1Char">
    <w:name w:val="Heading 1 Char"/>
    <w:basedOn w:val="DefaultParagraphFont"/>
    <w:link w:val="Heading1"/>
    <w:uiPriority w:val="99"/>
    <w:rsid w:val="005A27EA"/>
    <w:rPr>
      <w:rFonts w:ascii="Myriad Pro Light" w:eastAsiaTheme="majorEastAsia" w:hAnsi="Myriad Pro Light" w:cstheme="majorBidi"/>
      <w:bCs/>
      <w:color w:val="4F81BD" w:themeColor="accent1"/>
      <w:sz w:val="32"/>
      <w:szCs w:val="26"/>
      <w:lang w:val="en-GB"/>
    </w:rPr>
  </w:style>
  <w:style w:type="character" w:customStyle="1" w:styleId="Heading2Char">
    <w:name w:val="Heading 2 Char"/>
    <w:basedOn w:val="DefaultParagraphFont"/>
    <w:link w:val="Heading2"/>
    <w:uiPriority w:val="99"/>
    <w:rsid w:val="00910E1D"/>
    <w:rPr>
      <w:rFonts w:ascii="Myriad Pro Light" w:eastAsia="Times New Roman" w:hAnsi="Myriad Pro Light" w:cs="Times New Roman"/>
      <w:bCs/>
      <w:color w:val="4F81BD"/>
      <w:lang w:val="en-GB"/>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DD"/>
    <w:rPr>
      <w:rFonts w:ascii="Tahoma" w:hAnsi="Tahoma" w:cs="Tahoma"/>
      <w:sz w:val="16"/>
      <w:szCs w:val="16"/>
      <w:lang w:val="en-GB"/>
    </w:rPr>
  </w:style>
  <w:style w:type="character" w:styleId="Hyperlink">
    <w:name w:val="Hyperlink"/>
    <w:basedOn w:val="DefaultParagraphFont"/>
    <w:uiPriority w:val="99"/>
    <w:unhideWhenUsed/>
    <w:rsid w:val="00AF5586"/>
    <w:rPr>
      <w:color w:val="0000FF" w:themeColor="hyperlink"/>
      <w:u w:val="single"/>
    </w:rPr>
  </w:style>
  <w:style w:type="paragraph" w:customStyle="1" w:styleId="Heading21">
    <w:name w:val="Heading 21"/>
    <w:basedOn w:val="Normal"/>
    <w:next w:val="Normal"/>
    <w:uiPriority w:val="9"/>
    <w:unhideWhenUsed/>
    <w:qFormat/>
    <w:rsid w:val="00B67D46"/>
    <w:pPr>
      <w:keepNext/>
      <w:keepLines/>
      <w:spacing w:before="200" w:after="240" w:line="240" w:lineRule="auto"/>
      <w:outlineLvl w:val="1"/>
    </w:pPr>
    <w:rPr>
      <w:rFonts w:ascii="Myriad Pro SemiCond" w:eastAsia="Times New Roman" w:hAnsi="Myriad Pro SemiCond" w:cs="Times New Roman"/>
      <w:b/>
      <w:bCs/>
      <w:color w:val="4F81BD"/>
    </w:rPr>
  </w:style>
  <w:style w:type="character" w:styleId="CommentReference">
    <w:name w:val="annotation reference"/>
    <w:basedOn w:val="DefaultParagraphFont"/>
    <w:uiPriority w:val="99"/>
    <w:semiHidden/>
    <w:unhideWhenUsed/>
    <w:rsid w:val="00086B5F"/>
    <w:rPr>
      <w:sz w:val="16"/>
      <w:szCs w:val="16"/>
    </w:rPr>
  </w:style>
  <w:style w:type="paragraph" w:styleId="CommentText">
    <w:name w:val="annotation text"/>
    <w:basedOn w:val="Normal"/>
    <w:link w:val="CommentTextChar"/>
    <w:uiPriority w:val="99"/>
    <w:semiHidden/>
    <w:unhideWhenUsed/>
    <w:rsid w:val="00086B5F"/>
    <w:pPr>
      <w:spacing w:line="240" w:lineRule="auto"/>
    </w:pPr>
    <w:rPr>
      <w:sz w:val="20"/>
      <w:szCs w:val="20"/>
    </w:rPr>
  </w:style>
  <w:style w:type="character" w:customStyle="1" w:styleId="CommentTextChar">
    <w:name w:val="Comment Text Char"/>
    <w:basedOn w:val="DefaultParagraphFont"/>
    <w:link w:val="CommentText"/>
    <w:uiPriority w:val="99"/>
    <w:semiHidden/>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basedOn w:val="CommentTextChar"/>
    <w:link w:val="CommentSubject"/>
    <w:uiPriority w:val="99"/>
    <w:semiHidden/>
    <w:rsid w:val="00086B5F"/>
    <w:rPr>
      <w:b/>
      <w:bCs/>
      <w:sz w:val="20"/>
      <w:szCs w:val="20"/>
      <w:lang w:val="en-GB"/>
    </w:rPr>
  </w:style>
  <w:style w:type="paragraph" w:styleId="FootnoteText">
    <w:name w:val="footnote text"/>
    <w:basedOn w:val="Normal"/>
    <w:link w:val="FootnoteTextChar"/>
    <w:uiPriority w:val="99"/>
    <w:unhideWhenUsed/>
    <w:rsid w:val="00B53CE2"/>
    <w:pPr>
      <w:spacing w:after="0" w:line="240" w:lineRule="auto"/>
    </w:pPr>
    <w:rPr>
      <w:sz w:val="20"/>
      <w:szCs w:val="20"/>
    </w:rPr>
  </w:style>
  <w:style w:type="character" w:customStyle="1" w:styleId="FootnoteTextChar">
    <w:name w:val="Footnote Text Char"/>
    <w:basedOn w:val="DefaultParagraphFont"/>
    <w:link w:val="FootnoteText"/>
    <w:uiPriority w:val="99"/>
    <w:rsid w:val="00B53CE2"/>
    <w:rPr>
      <w:sz w:val="20"/>
      <w:szCs w:val="20"/>
      <w:lang w:val="en-GB"/>
    </w:rPr>
  </w:style>
  <w:style w:type="character" w:styleId="FootnoteReference">
    <w:name w:val="footnote reference"/>
    <w:basedOn w:val="DefaultParagraphFont"/>
    <w:uiPriority w:val="99"/>
    <w:unhideWhenUsed/>
    <w:rsid w:val="00B53CE2"/>
    <w:rPr>
      <w:vertAlign w:val="superscript"/>
    </w:rPr>
  </w:style>
  <w:style w:type="paragraph" w:styleId="Revision">
    <w:name w:val="Revision"/>
    <w:hidden/>
    <w:uiPriority w:val="99"/>
    <w:semiHidden/>
    <w:rsid w:val="00B53CE2"/>
    <w:pPr>
      <w:spacing w:after="0" w:line="240" w:lineRule="auto"/>
    </w:pPr>
    <w:rPr>
      <w:lang w:val="en-GB"/>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B1B"/>
    <w:rPr>
      <w:lang w:val="en-GB"/>
    </w:rPr>
  </w:style>
  <w:style w:type="paragraph" w:styleId="NormalWeb">
    <w:name w:val="Normal (Web)"/>
    <w:basedOn w:val="Normal"/>
    <w:unhideWhenUsed/>
    <w:rsid w:val="003B6BD1"/>
    <w:pPr>
      <w:spacing w:before="100" w:beforeAutospacing="1" w:after="100" w:afterAutospacing="1" w:line="240" w:lineRule="auto"/>
    </w:pPr>
    <w:rPr>
      <w:rFonts w:ascii="Times" w:eastAsiaTheme="minorEastAsia" w:hAnsi="Times" w:cs="Times New Roman"/>
      <w:sz w:val="20"/>
      <w:szCs w:val="20"/>
      <w:lang w:val="nb-NO" w:eastAsia="nb-NO"/>
    </w:rPr>
  </w:style>
  <w:style w:type="character" w:styleId="PageNumber">
    <w:name w:val="page number"/>
    <w:basedOn w:val="DefaultParagraphFont"/>
    <w:uiPriority w:val="99"/>
    <w:semiHidden/>
    <w:unhideWhenUsed/>
    <w:rsid w:val="001510A5"/>
  </w:style>
  <w:style w:type="character" w:customStyle="1" w:styleId="apple-converted-space">
    <w:name w:val="apple-converted-space"/>
    <w:basedOn w:val="DefaultParagraphFont"/>
    <w:rsid w:val="00972E9B"/>
  </w:style>
  <w:style w:type="character" w:styleId="FollowedHyperlink">
    <w:name w:val="FollowedHyperlink"/>
    <w:basedOn w:val="DefaultParagraphFont"/>
    <w:uiPriority w:val="99"/>
    <w:semiHidden/>
    <w:unhideWhenUsed/>
    <w:rsid w:val="00745957"/>
    <w:rPr>
      <w:color w:val="800080" w:themeColor="followedHyperlink"/>
      <w:u w:val="single"/>
    </w:rPr>
  </w:style>
  <w:style w:type="paragraph" w:styleId="Subtitle">
    <w:name w:val="Subtitle"/>
    <w:basedOn w:val="Normal"/>
    <w:next w:val="Normal"/>
    <w:link w:val="SubtitleChar"/>
    <w:uiPriority w:val="11"/>
    <w:qFormat/>
    <w:rsid w:val="000A2B9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2B9B"/>
    <w:rPr>
      <w:rFonts w:ascii="Myriad Pro" w:eastAsiaTheme="majorEastAsia" w:hAnsi="Myriad Pro" w:cstheme="majorBidi"/>
      <w:i/>
      <w:iCs/>
      <w:color w:val="4F81BD" w:themeColor="accent1"/>
      <w:spacing w:val="15"/>
      <w:sz w:val="24"/>
      <w:szCs w:val="24"/>
      <w:lang w:val="en-GB"/>
    </w:rPr>
  </w:style>
  <w:style w:type="paragraph" w:customStyle="1" w:styleId="ITADParaStyle1">
    <w:name w:val="ITAD Para Style 1"/>
    <w:basedOn w:val="Normal"/>
    <w:link w:val="ITADParaStyle1Char"/>
    <w:uiPriority w:val="99"/>
    <w:qFormat/>
    <w:rsid w:val="00211F51"/>
    <w:pPr>
      <w:numPr>
        <w:numId w:val="1"/>
      </w:numPr>
      <w:jc w:val="both"/>
    </w:pPr>
    <w:rPr>
      <w:rFonts w:ascii="Arial" w:eastAsia="Times New Roman" w:hAnsi="Arial" w:cs="Times New Roman"/>
      <w:szCs w:val="24"/>
    </w:rPr>
  </w:style>
  <w:style w:type="character" w:customStyle="1" w:styleId="ITADParaStyle1Char">
    <w:name w:val="ITAD Para Style 1 Char"/>
    <w:link w:val="ITADParaStyle1"/>
    <w:uiPriority w:val="99"/>
    <w:rsid w:val="00211F51"/>
    <w:rPr>
      <w:rFonts w:ascii="Arial" w:eastAsia="Times New Roman" w:hAnsi="Arial" w:cs="Times New Roman"/>
      <w:szCs w:val="24"/>
      <w:lang w:val="en-GB"/>
    </w:rPr>
  </w:style>
  <w:style w:type="table" w:styleId="TableGrid">
    <w:name w:val="Table Grid"/>
    <w:basedOn w:val="TableNormal"/>
    <w:uiPriority w:val="59"/>
    <w:rsid w:val="00524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524A5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ps">
    <w:name w:val="hps"/>
    <w:basedOn w:val="DefaultParagraphFont"/>
    <w:rsid w:val="00470B33"/>
  </w:style>
  <w:style w:type="character" w:customStyle="1" w:styleId="Heading3Char">
    <w:name w:val="Heading 3 Char"/>
    <w:basedOn w:val="DefaultParagraphFont"/>
    <w:link w:val="Heading3"/>
    <w:uiPriority w:val="99"/>
    <w:rsid w:val="009B0015"/>
    <w:rPr>
      <w:rFonts w:ascii="Times New Roman" w:eastAsia="Calibri" w:hAnsi="Times New Roman" w:cs="Times New Roman"/>
      <w:lang w:val="fr-FR" w:eastAsia="fr-FR"/>
    </w:rPr>
  </w:style>
  <w:style w:type="character" w:customStyle="1" w:styleId="Heading4Char">
    <w:name w:val="Heading 4 Char"/>
    <w:basedOn w:val="DefaultParagraphFont"/>
    <w:link w:val="Heading4"/>
    <w:uiPriority w:val="99"/>
    <w:rsid w:val="009B0015"/>
    <w:rPr>
      <w:rFonts w:ascii="Times New Roman" w:eastAsia="Calibri" w:hAnsi="Times New Roman" w:cs="Times New Roman"/>
      <w:b/>
      <w:bCs/>
      <w:sz w:val="28"/>
      <w:szCs w:val="28"/>
      <w:lang w:val="fr-FR" w:eastAsia="fr-FR"/>
    </w:rPr>
  </w:style>
  <w:style w:type="character" w:customStyle="1" w:styleId="Heading5Char">
    <w:name w:val="Heading 5 Char"/>
    <w:basedOn w:val="DefaultParagraphFont"/>
    <w:link w:val="Heading5"/>
    <w:uiPriority w:val="99"/>
    <w:rsid w:val="009B0015"/>
    <w:rPr>
      <w:rFonts w:ascii="Times New Roman" w:eastAsia="Calibri" w:hAnsi="Times New Roman" w:cs="Times New Roman"/>
      <w:b/>
      <w:bCs/>
      <w:lang w:val="fr-FR" w:eastAsia="fr-FR"/>
    </w:rPr>
  </w:style>
  <w:style w:type="character" w:customStyle="1" w:styleId="Heading6Char">
    <w:name w:val="Heading 6 Char"/>
    <w:basedOn w:val="DefaultParagraphFont"/>
    <w:link w:val="Heading6"/>
    <w:uiPriority w:val="99"/>
    <w:rsid w:val="009B0015"/>
    <w:rPr>
      <w:rFonts w:ascii="Times New Roman" w:eastAsia="Calibri" w:hAnsi="Times New Roman" w:cs="Times New Roman"/>
      <w:b/>
      <w:bCs/>
      <w:sz w:val="20"/>
      <w:szCs w:val="20"/>
      <w:lang w:val="it-IT" w:eastAsia="fr-FR"/>
    </w:rPr>
  </w:style>
  <w:style w:type="character" w:customStyle="1" w:styleId="Heading7Char">
    <w:name w:val="Heading 7 Char"/>
    <w:basedOn w:val="DefaultParagraphFont"/>
    <w:link w:val="Heading7"/>
    <w:uiPriority w:val="99"/>
    <w:rsid w:val="009B0015"/>
    <w:rPr>
      <w:rFonts w:ascii="Arial" w:eastAsia="Calibri" w:hAnsi="Arial" w:cs="Arial"/>
      <w:i/>
      <w:iCs/>
      <w:color w:val="404040"/>
      <w:sz w:val="24"/>
      <w:szCs w:val="24"/>
      <w:lang w:val="fr-FR" w:eastAsia="fr-FR"/>
    </w:rPr>
  </w:style>
  <w:style w:type="character" w:customStyle="1" w:styleId="Heading8Char">
    <w:name w:val="Heading 8 Char"/>
    <w:basedOn w:val="DefaultParagraphFont"/>
    <w:link w:val="Heading8"/>
    <w:uiPriority w:val="99"/>
    <w:rsid w:val="009B0015"/>
    <w:rPr>
      <w:rFonts w:ascii="Times New Roman" w:eastAsia="Calibri" w:hAnsi="Times New Roman" w:cs="Times New Roman"/>
      <w:b/>
      <w:bCs/>
      <w:lang w:val="fr-FR" w:eastAsia="fr-FR"/>
    </w:rPr>
  </w:style>
  <w:style w:type="character" w:customStyle="1" w:styleId="Heading9Char">
    <w:name w:val="Heading 9 Char"/>
    <w:basedOn w:val="DefaultParagraphFont"/>
    <w:link w:val="Heading9"/>
    <w:uiPriority w:val="99"/>
    <w:rsid w:val="009B0015"/>
    <w:rPr>
      <w:rFonts w:ascii="Arial" w:eastAsia="Calibri" w:hAnsi="Arial" w:cs="Arial"/>
      <w:b/>
      <w:bCs/>
      <w:i/>
      <w:iCs/>
      <w:sz w:val="18"/>
      <w:szCs w:val="18"/>
      <w:lang w:val="fr-FR" w:eastAsia="fr-FR"/>
    </w:rPr>
  </w:style>
  <w:style w:type="paragraph" w:styleId="Caption">
    <w:name w:val="caption"/>
    <w:basedOn w:val="Normal"/>
    <w:next w:val="Normal"/>
    <w:uiPriority w:val="99"/>
    <w:qFormat/>
    <w:rsid w:val="009B0015"/>
    <w:pPr>
      <w:spacing w:before="120" w:after="120" w:line="240" w:lineRule="auto"/>
    </w:pPr>
    <w:rPr>
      <w:rFonts w:ascii="Times New Roman" w:eastAsia="Times New Roman" w:hAnsi="Times New Roman" w:cs="Times New Roman"/>
      <w:b/>
      <w:bCs/>
      <w:lang w:val="fr-FR" w:eastAsia="fr-FR"/>
    </w:rPr>
  </w:style>
  <w:style w:type="paragraph" w:styleId="NoSpacing">
    <w:name w:val="No Spacing"/>
    <w:uiPriority w:val="1"/>
    <w:qFormat/>
    <w:rsid w:val="009B0015"/>
    <w:pPr>
      <w:spacing w:after="0" w:line="240" w:lineRule="auto"/>
    </w:pPr>
    <w:rPr>
      <w:rFonts w:ascii="Times New Roman" w:eastAsia="Times New Roman" w:hAnsi="Times New Roman" w:cs="Times New Roman"/>
      <w:sz w:val="24"/>
      <w:szCs w:val="24"/>
      <w:lang w:val="fr-FR" w:eastAsia="fr-FR"/>
    </w:rPr>
  </w:style>
  <w:style w:type="character" w:customStyle="1" w:styleId="atn">
    <w:name w:val="atn"/>
    <w:basedOn w:val="DefaultParagraphFont"/>
    <w:rsid w:val="00BE5FF8"/>
  </w:style>
  <w:style w:type="character" w:styleId="Emphasis">
    <w:name w:val="Emphasis"/>
    <w:basedOn w:val="DefaultParagraphFont"/>
    <w:uiPriority w:val="20"/>
    <w:qFormat/>
    <w:rsid w:val="0015020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28"/>
    <w:rPr>
      <w:rFonts w:ascii="Myriad Pro" w:hAnsi="Myriad Pro"/>
      <w:lang w:val="en-GB"/>
    </w:rPr>
  </w:style>
  <w:style w:type="paragraph" w:styleId="Heading1">
    <w:name w:val="heading 1"/>
    <w:basedOn w:val="Heading21"/>
    <w:next w:val="Normal"/>
    <w:link w:val="Heading1Char"/>
    <w:uiPriority w:val="99"/>
    <w:qFormat/>
    <w:rsid w:val="005A27EA"/>
    <w:pPr>
      <w:outlineLvl w:val="0"/>
    </w:pPr>
    <w:rPr>
      <w:rFonts w:ascii="Myriad Pro Light" w:eastAsiaTheme="majorEastAsia" w:hAnsi="Myriad Pro Light" w:cstheme="majorBidi"/>
      <w:b w:val="0"/>
      <w:color w:val="4F81BD" w:themeColor="accent1"/>
      <w:sz w:val="32"/>
      <w:szCs w:val="26"/>
    </w:rPr>
  </w:style>
  <w:style w:type="paragraph" w:styleId="Heading2">
    <w:name w:val="heading 2"/>
    <w:basedOn w:val="Heading21"/>
    <w:next w:val="Normal"/>
    <w:link w:val="Heading2Char"/>
    <w:uiPriority w:val="99"/>
    <w:unhideWhenUsed/>
    <w:qFormat/>
    <w:rsid w:val="00910E1D"/>
    <w:rPr>
      <w:rFonts w:ascii="Myriad Pro Light" w:hAnsi="Myriad Pro Light"/>
      <w:b w:val="0"/>
    </w:rPr>
  </w:style>
  <w:style w:type="paragraph" w:styleId="Heading3">
    <w:name w:val="heading 3"/>
    <w:basedOn w:val="Normal"/>
    <w:next w:val="Normal"/>
    <w:link w:val="Heading3Char"/>
    <w:uiPriority w:val="99"/>
    <w:qFormat/>
    <w:rsid w:val="009B0015"/>
    <w:pPr>
      <w:keepNext/>
      <w:tabs>
        <w:tab w:val="num" w:pos="720"/>
      </w:tabs>
      <w:spacing w:before="240" w:after="60" w:line="240" w:lineRule="auto"/>
      <w:ind w:left="720" w:hanging="720"/>
      <w:outlineLvl w:val="2"/>
    </w:pPr>
    <w:rPr>
      <w:rFonts w:ascii="Times New Roman" w:eastAsia="Calibri" w:hAnsi="Times New Roman" w:cs="Times New Roman"/>
      <w:lang w:val="fr-FR" w:eastAsia="fr-FR"/>
    </w:rPr>
  </w:style>
  <w:style w:type="paragraph" w:styleId="Heading4">
    <w:name w:val="heading 4"/>
    <w:basedOn w:val="Normal"/>
    <w:next w:val="Normal"/>
    <w:link w:val="Heading4Char"/>
    <w:uiPriority w:val="99"/>
    <w:qFormat/>
    <w:rsid w:val="009B0015"/>
    <w:pPr>
      <w:keepNext/>
      <w:spacing w:before="240" w:after="60" w:line="240" w:lineRule="auto"/>
      <w:outlineLvl w:val="3"/>
    </w:pPr>
    <w:rPr>
      <w:rFonts w:ascii="Times New Roman" w:eastAsia="Calibri" w:hAnsi="Times New Roman" w:cs="Times New Roman"/>
      <w:b/>
      <w:bCs/>
      <w:sz w:val="28"/>
      <w:szCs w:val="28"/>
      <w:lang w:val="fr-FR" w:eastAsia="fr-FR"/>
    </w:rPr>
  </w:style>
  <w:style w:type="paragraph" w:styleId="Heading5">
    <w:name w:val="heading 5"/>
    <w:basedOn w:val="Normal"/>
    <w:next w:val="Normal"/>
    <w:link w:val="Heading5Char"/>
    <w:uiPriority w:val="99"/>
    <w:qFormat/>
    <w:rsid w:val="009B0015"/>
    <w:pPr>
      <w:keepNext/>
      <w:tabs>
        <w:tab w:val="num" w:pos="1008"/>
      </w:tabs>
      <w:spacing w:after="0" w:line="240" w:lineRule="auto"/>
      <w:ind w:left="1008" w:hanging="1008"/>
      <w:outlineLvl w:val="4"/>
    </w:pPr>
    <w:rPr>
      <w:rFonts w:ascii="Times New Roman" w:eastAsia="Calibri" w:hAnsi="Times New Roman" w:cs="Times New Roman"/>
      <w:b/>
      <w:bCs/>
      <w:lang w:val="fr-FR" w:eastAsia="fr-FR"/>
    </w:rPr>
  </w:style>
  <w:style w:type="paragraph" w:styleId="Heading6">
    <w:name w:val="heading 6"/>
    <w:basedOn w:val="Normal"/>
    <w:next w:val="Normal"/>
    <w:link w:val="Heading6Char"/>
    <w:uiPriority w:val="99"/>
    <w:qFormat/>
    <w:rsid w:val="009B0015"/>
    <w:pPr>
      <w:keepNext/>
      <w:tabs>
        <w:tab w:val="num" w:pos="1152"/>
      </w:tabs>
      <w:spacing w:after="0" w:line="240" w:lineRule="auto"/>
      <w:ind w:left="1152" w:hanging="1152"/>
      <w:jc w:val="center"/>
      <w:outlineLvl w:val="5"/>
    </w:pPr>
    <w:rPr>
      <w:rFonts w:ascii="Times New Roman" w:eastAsia="Calibri" w:hAnsi="Times New Roman" w:cs="Times New Roman"/>
      <w:b/>
      <w:bCs/>
      <w:sz w:val="20"/>
      <w:szCs w:val="20"/>
      <w:lang w:val="it-IT" w:eastAsia="fr-FR"/>
    </w:rPr>
  </w:style>
  <w:style w:type="paragraph" w:styleId="Heading7">
    <w:name w:val="heading 7"/>
    <w:basedOn w:val="Normal"/>
    <w:next w:val="Normal"/>
    <w:link w:val="Heading7Char"/>
    <w:uiPriority w:val="99"/>
    <w:qFormat/>
    <w:rsid w:val="009B0015"/>
    <w:pPr>
      <w:keepNext/>
      <w:keepLines/>
      <w:spacing w:before="200" w:after="0" w:line="240" w:lineRule="auto"/>
      <w:outlineLvl w:val="6"/>
    </w:pPr>
    <w:rPr>
      <w:rFonts w:ascii="Arial" w:eastAsia="Calibri" w:hAnsi="Arial" w:cs="Arial"/>
      <w:i/>
      <w:iCs/>
      <w:color w:val="404040"/>
      <w:sz w:val="24"/>
      <w:szCs w:val="24"/>
      <w:lang w:val="fr-FR" w:eastAsia="fr-FR"/>
    </w:rPr>
  </w:style>
  <w:style w:type="paragraph" w:styleId="Heading8">
    <w:name w:val="heading 8"/>
    <w:basedOn w:val="Normal"/>
    <w:next w:val="Normal"/>
    <w:link w:val="Heading8Char"/>
    <w:uiPriority w:val="99"/>
    <w:qFormat/>
    <w:rsid w:val="009B0015"/>
    <w:pPr>
      <w:keepNext/>
      <w:tabs>
        <w:tab w:val="num" w:pos="1440"/>
      </w:tabs>
      <w:spacing w:after="0" w:line="240" w:lineRule="auto"/>
      <w:ind w:left="1440" w:hanging="1440"/>
      <w:outlineLvl w:val="7"/>
    </w:pPr>
    <w:rPr>
      <w:rFonts w:ascii="Times New Roman" w:eastAsia="Calibri" w:hAnsi="Times New Roman" w:cs="Times New Roman"/>
      <w:b/>
      <w:bCs/>
      <w:lang w:val="fr-FR" w:eastAsia="fr-FR"/>
    </w:rPr>
  </w:style>
  <w:style w:type="paragraph" w:styleId="Heading9">
    <w:name w:val="heading 9"/>
    <w:basedOn w:val="Normal"/>
    <w:next w:val="Normal"/>
    <w:link w:val="Heading9Char"/>
    <w:uiPriority w:val="99"/>
    <w:qFormat/>
    <w:rsid w:val="009B0015"/>
    <w:pPr>
      <w:tabs>
        <w:tab w:val="num" w:pos="1584"/>
      </w:tabs>
      <w:spacing w:before="240" w:after="60" w:line="240" w:lineRule="auto"/>
      <w:ind w:left="1584" w:hanging="1584"/>
      <w:outlineLvl w:val="8"/>
    </w:pPr>
    <w:rPr>
      <w:rFonts w:ascii="Arial" w:eastAsia="Calibri" w:hAnsi="Arial" w:cs="Arial"/>
      <w:b/>
      <w:bCs/>
      <w:i/>
      <w:iCs/>
      <w:sz w:val="18"/>
      <w:szCs w:val="18"/>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32E"/>
    <w:pPr>
      <w:pBdr>
        <w:bottom w:val="single" w:sz="8" w:space="4" w:color="000000" w:themeColor="text1"/>
      </w:pBdr>
      <w:spacing w:after="300" w:line="240" w:lineRule="auto"/>
      <w:contextualSpacing/>
    </w:pPr>
    <w:rPr>
      <w:rFonts w:eastAsiaTheme="majorEastAsia" w:cstheme="majorBidi"/>
      <w:color w:val="000000" w:themeColor="text1"/>
      <w:spacing w:val="5"/>
      <w:kern w:val="28"/>
      <w:sz w:val="56"/>
      <w:szCs w:val="52"/>
    </w:rPr>
  </w:style>
  <w:style w:type="character" w:customStyle="1" w:styleId="TitleChar">
    <w:name w:val="Title Char"/>
    <w:basedOn w:val="DefaultParagraphFont"/>
    <w:link w:val="Title"/>
    <w:uiPriority w:val="10"/>
    <w:rsid w:val="0040432E"/>
    <w:rPr>
      <w:rFonts w:ascii="Myriad Pro" w:eastAsiaTheme="majorEastAsia" w:hAnsi="Myriad Pro" w:cstheme="majorBidi"/>
      <w:color w:val="000000" w:themeColor="text1"/>
      <w:spacing w:val="5"/>
      <w:kern w:val="28"/>
      <w:sz w:val="56"/>
      <w:szCs w:val="52"/>
      <w:lang w:val="en-GB"/>
    </w:rPr>
  </w:style>
  <w:style w:type="paragraph" w:styleId="ListParagraph">
    <w:name w:val="List Paragraph"/>
    <w:basedOn w:val="Normal"/>
    <w:autoRedefine/>
    <w:uiPriority w:val="99"/>
    <w:qFormat/>
    <w:rsid w:val="00AA5E9D"/>
    <w:pPr>
      <w:ind w:left="720"/>
      <w:contextualSpacing/>
    </w:pPr>
    <w:rPr>
      <w:rFonts w:ascii="Calibri" w:hAnsi="Calibri"/>
    </w:rPr>
  </w:style>
  <w:style w:type="character" w:customStyle="1" w:styleId="Heading1Char">
    <w:name w:val="Heading 1 Char"/>
    <w:basedOn w:val="DefaultParagraphFont"/>
    <w:link w:val="Heading1"/>
    <w:uiPriority w:val="99"/>
    <w:rsid w:val="005A27EA"/>
    <w:rPr>
      <w:rFonts w:ascii="Myriad Pro Light" w:eastAsiaTheme="majorEastAsia" w:hAnsi="Myriad Pro Light" w:cstheme="majorBidi"/>
      <w:bCs/>
      <w:color w:val="4F81BD" w:themeColor="accent1"/>
      <w:sz w:val="32"/>
      <w:szCs w:val="26"/>
      <w:lang w:val="en-GB"/>
    </w:rPr>
  </w:style>
  <w:style w:type="character" w:customStyle="1" w:styleId="Heading2Char">
    <w:name w:val="Heading 2 Char"/>
    <w:basedOn w:val="DefaultParagraphFont"/>
    <w:link w:val="Heading2"/>
    <w:uiPriority w:val="99"/>
    <w:rsid w:val="00910E1D"/>
    <w:rPr>
      <w:rFonts w:ascii="Myriad Pro Light" w:eastAsia="Times New Roman" w:hAnsi="Myriad Pro Light" w:cs="Times New Roman"/>
      <w:bCs/>
      <w:color w:val="4F81BD"/>
      <w:lang w:val="en-GB"/>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DD"/>
    <w:rPr>
      <w:rFonts w:ascii="Tahoma" w:hAnsi="Tahoma" w:cs="Tahoma"/>
      <w:sz w:val="16"/>
      <w:szCs w:val="16"/>
      <w:lang w:val="en-GB"/>
    </w:rPr>
  </w:style>
  <w:style w:type="character" w:styleId="Hyperlink">
    <w:name w:val="Hyperlink"/>
    <w:basedOn w:val="DefaultParagraphFont"/>
    <w:uiPriority w:val="99"/>
    <w:unhideWhenUsed/>
    <w:rsid w:val="00AF5586"/>
    <w:rPr>
      <w:color w:val="0000FF" w:themeColor="hyperlink"/>
      <w:u w:val="single"/>
    </w:rPr>
  </w:style>
  <w:style w:type="paragraph" w:customStyle="1" w:styleId="Heading21">
    <w:name w:val="Heading 21"/>
    <w:basedOn w:val="Normal"/>
    <w:next w:val="Normal"/>
    <w:uiPriority w:val="9"/>
    <w:unhideWhenUsed/>
    <w:qFormat/>
    <w:rsid w:val="00B67D46"/>
    <w:pPr>
      <w:keepNext/>
      <w:keepLines/>
      <w:spacing w:before="200" w:after="240" w:line="240" w:lineRule="auto"/>
      <w:outlineLvl w:val="1"/>
    </w:pPr>
    <w:rPr>
      <w:rFonts w:ascii="Myriad Pro SemiCond" w:eastAsia="Times New Roman" w:hAnsi="Myriad Pro SemiCond" w:cs="Times New Roman"/>
      <w:b/>
      <w:bCs/>
      <w:color w:val="4F81BD"/>
    </w:rPr>
  </w:style>
  <w:style w:type="character" w:styleId="CommentReference">
    <w:name w:val="annotation reference"/>
    <w:basedOn w:val="DefaultParagraphFont"/>
    <w:uiPriority w:val="99"/>
    <w:semiHidden/>
    <w:unhideWhenUsed/>
    <w:rsid w:val="00086B5F"/>
    <w:rPr>
      <w:sz w:val="16"/>
      <w:szCs w:val="16"/>
    </w:rPr>
  </w:style>
  <w:style w:type="paragraph" w:styleId="CommentText">
    <w:name w:val="annotation text"/>
    <w:basedOn w:val="Normal"/>
    <w:link w:val="CommentTextChar"/>
    <w:uiPriority w:val="99"/>
    <w:semiHidden/>
    <w:unhideWhenUsed/>
    <w:rsid w:val="00086B5F"/>
    <w:pPr>
      <w:spacing w:line="240" w:lineRule="auto"/>
    </w:pPr>
    <w:rPr>
      <w:sz w:val="20"/>
      <w:szCs w:val="20"/>
    </w:rPr>
  </w:style>
  <w:style w:type="character" w:customStyle="1" w:styleId="CommentTextChar">
    <w:name w:val="Comment Text Char"/>
    <w:basedOn w:val="DefaultParagraphFont"/>
    <w:link w:val="CommentText"/>
    <w:uiPriority w:val="99"/>
    <w:semiHidden/>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basedOn w:val="CommentTextChar"/>
    <w:link w:val="CommentSubject"/>
    <w:uiPriority w:val="99"/>
    <w:semiHidden/>
    <w:rsid w:val="00086B5F"/>
    <w:rPr>
      <w:b/>
      <w:bCs/>
      <w:sz w:val="20"/>
      <w:szCs w:val="20"/>
      <w:lang w:val="en-GB"/>
    </w:rPr>
  </w:style>
  <w:style w:type="paragraph" w:styleId="FootnoteText">
    <w:name w:val="footnote text"/>
    <w:basedOn w:val="Normal"/>
    <w:link w:val="FootnoteTextChar"/>
    <w:uiPriority w:val="99"/>
    <w:unhideWhenUsed/>
    <w:rsid w:val="00B53CE2"/>
    <w:pPr>
      <w:spacing w:after="0" w:line="240" w:lineRule="auto"/>
    </w:pPr>
    <w:rPr>
      <w:sz w:val="20"/>
      <w:szCs w:val="20"/>
    </w:rPr>
  </w:style>
  <w:style w:type="character" w:customStyle="1" w:styleId="FootnoteTextChar">
    <w:name w:val="Footnote Text Char"/>
    <w:basedOn w:val="DefaultParagraphFont"/>
    <w:link w:val="FootnoteText"/>
    <w:uiPriority w:val="99"/>
    <w:rsid w:val="00B53CE2"/>
    <w:rPr>
      <w:sz w:val="20"/>
      <w:szCs w:val="20"/>
      <w:lang w:val="en-GB"/>
    </w:rPr>
  </w:style>
  <w:style w:type="character" w:styleId="FootnoteReference">
    <w:name w:val="footnote reference"/>
    <w:basedOn w:val="DefaultParagraphFont"/>
    <w:uiPriority w:val="99"/>
    <w:unhideWhenUsed/>
    <w:rsid w:val="00B53CE2"/>
    <w:rPr>
      <w:vertAlign w:val="superscript"/>
    </w:rPr>
  </w:style>
  <w:style w:type="paragraph" w:styleId="Revision">
    <w:name w:val="Revision"/>
    <w:hidden/>
    <w:uiPriority w:val="99"/>
    <w:semiHidden/>
    <w:rsid w:val="00B53CE2"/>
    <w:pPr>
      <w:spacing w:after="0" w:line="240" w:lineRule="auto"/>
    </w:pPr>
    <w:rPr>
      <w:lang w:val="en-GB"/>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B1B"/>
    <w:rPr>
      <w:lang w:val="en-GB"/>
    </w:rPr>
  </w:style>
  <w:style w:type="paragraph" w:styleId="NormalWeb">
    <w:name w:val="Normal (Web)"/>
    <w:basedOn w:val="Normal"/>
    <w:unhideWhenUsed/>
    <w:rsid w:val="003B6BD1"/>
    <w:pPr>
      <w:spacing w:before="100" w:beforeAutospacing="1" w:after="100" w:afterAutospacing="1" w:line="240" w:lineRule="auto"/>
    </w:pPr>
    <w:rPr>
      <w:rFonts w:ascii="Times" w:eastAsiaTheme="minorEastAsia" w:hAnsi="Times" w:cs="Times New Roman"/>
      <w:sz w:val="20"/>
      <w:szCs w:val="20"/>
      <w:lang w:val="nb-NO" w:eastAsia="nb-NO"/>
    </w:rPr>
  </w:style>
  <w:style w:type="character" w:styleId="PageNumber">
    <w:name w:val="page number"/>
    <w:basedOn w:val="DefaultParagraphFont"/>
    <w:uiPriority w:val="99"/>
    <w:semiHidden/>
    <w:unhideWhenUsed/>
    <w:rsid w:val="001510A5"/>
  </w:style>
  <w:style w:type="character" w:customStyle="1" w:styleId="apple-converted-space">
    <w:name w:val="apple-converted-space"/>
    <w:basedOn w:val="DefaultParagraphFont"/>
    <w:rsid w:val="00972E9B"/>
  </w:style>
  <w:style w:type="character" w:styleId="FollowedHyperlink">
    <w:name w:val="FollowedHyperlink"/>
    <w:basedOn w:val="DefaultParagraphFont"/>
    <w:uiPriority w:val="99"/>
    <w:semiHidden/>
    <w:unhideWhenUsed/>
    <w:rsid w:val="00745957"/>
    <w:rPr>
      <w:color w:val="800080" w:themeColor="followedHyperlink"/>
      <w:u w:val="single"/>
    </w:rPr>
  </w:style>
  <w:style w:type="paragraph" w:styleId="Subtitle">
    <w:name w:val="Subtitle"/>
    <w:basedOn w:val="Normal"/>
    <w:next w:val="Normal"/>
    <w:link w:val="SubtitleChar"/>
    <w:uiPriority w:val="11"/>
    <w:qFormat/>
    <w:rsid w:val="000A2B9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2B9B"/>
    <w:rPr>
      <w:rFonts w:ascii="Myriad Pro" w:eastAsiaTheme="majorEastAsia" w:hAnsi="Myriad Pro" w:cstheme="majorBidi"/>
      <w:i/>
      <w:iCs/>
      <w:color w:val="4F81BD" w:themeColor="accent1"/>
      <w:spacing w:val="15"/>
      <w:sz w:val="24"/>
      <w:szCs w:val="24"/>
      <w:lang w:val="en-GB"/>
    </w:rPr>
  </w:style>
  <w:style w:type="paragraph" w:customStyle="1" w:styleId="ITADParaStyle1">
    <w:name w:val="ITAD Para Style 1"/>
    <w:basedOn w:val="Normal"/>
    <w:link w:val="ITADParaStyle1Char"/>
    <w:uiPriority w:val="99"/>
    <w:qFormat/>
    <w:rsid w:val="00211F51"/>
    <w:pPr>
      <w:numPr>
        <w:numId w:val="1"/>
      </w:numPr>
      <w:jc w:val="both"/>
    </w:pPr>
    <w:rPr>
      <w:rFonts w:ascii="Arial" w:eastAsia="Times New Roman" w:hAnsi="Arial" w:cs="Times New Roman"/>
      <w:szCs w:val="24"/>
    </w:rPr>
  </w:style>
  <w:style w:type="character" w:customStyle="1" w:styleId="ITADParaStyle1Char">
    <w:name w:val="ITAD Para Style 1 Char"/>
    <w:link w:val="ITADParaStyle1"/>
    <w:uiPriority w:val="99"/>
    <w:rsid w:val="00211F51"/>
    <w:rPr>
      <w:rFonts w:ascii="Arial" w:eastAsia="Times New Roman" w:hAnsi="Arial" w:cs="Times New Roman"/>
      <w:szCs w:val="24"/>
      <w:lang w:val="en-GB"/>
    </w:rPr>
  </w:style>
  <w:style w:type="table" w:styleId="TableGrid">
    <w:name w:val="Table Grid"/>
    <w:basedOn w:val="TableNormal"/>
    <w:uiPriority w:val="59"/>
    <w:rsid w:val="00524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524A5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ps">
    <w:name w:val="hps"/>
    <w:basedOn w:val="DefaultParagraphFont"/>
    <w:rsid w:val="00470B33"/>
  </w:style>
  <w:style w:type="character" w:customStyle="1" w:styleId="Heading3Char">
    <w:name w:val="Heading 3 Char"/>
    <w:basedOn w:val="DefaultParagraphFont"/>
    <w:link w:val="Heading3"/>
    <w:uiPriority w:val="99"/>
    <w:rsid w:val="009B0015"/>
    <w:rPr>
      <w:rFonts w:ascii="Times New Roman" w:eastAsia="Calibri" w:hAnsi="Times New Roman" w:cs="Times New Roman"/>
      <w:lang w:val="fr-FR" w:eastAsia="fr-FR"/>
    </w:rPr>
  </w:style>
  <w:style w:type="character" w:customStyle="1" w:styleId="Heading4Char">
    <w:name w:val="Heading 4 Char"/>
    <w:basedOn w:val="DefaultParagraphFont"/>
    <w:link w:val="Heading4"/>
    <w:uiPriority w:val="99"/>
    <w:rsid w:val="009B0015"/>
    <w:rPr>
      <w:rFonts w:ascii="Times New Roman" w:eastAsia="Calibri" w:hAnsi="Times New Roman" w:cs="Times New Roman"/>
      <w:b/>
      <w:bCs/>
      <w:sz w:val="28"/>
      <w:szCs w:val="28"/>
      <w:lang w:val="fr-FR" w:eastAsia="fr-FR"/>
    </w:rPr>
  </w:style>
  <w:style w:type="character" w:customStyle="1" w:styleId="Heading5Char">
    <w:name w:val="Heading 5 Char"/>
    <w:basedOn w:val="DefaultParagraphFont"/>
    <w:link w:val="Heading5"/>
    <w:uiPriority w:val="99"/>
    <w:rsid w:val="009B0015"/>
    <w:rPr>
      <w:rFonts w:ascii="Times New Roman" w:eastAsia="Calibri" w:hAnsi="Times New Roman" w:cs="Times New Roman"/>
      <w:b/>
      <w:bCs/>
      <w:lang w:val="fr-FR" w:eastAsia="fr-FR"/>
    </w:rPr>
  </w:style>
  <w:style w:type="character" w:customStyle="1" w:styleId="Heading6Char">
    <w:name w:val="Heading 6 Char"/>
    <w:basedOn w:val="DefaultParagraphFont"/>
    <w:link w:val="Heading6"/>
    <w:uiPriority w:val="99"/>
    <w:rsid w:val="009B0015"/>
    <w:rPr>
      <w:rFonts w:ascii="Times New Roman" w:eastAsia="Calibri" w:hAnsi="Times New Roman" w:cs="Times New Roman"/>
      <w:b/>
      <w:bCs/>
      <w:sz w:val="20"/>
      <w:szCs w:val="20"/>
      <w:lang w:val="it-IT" w:eastAsia="fr-FR"/>
    </w:rPr>
  </w:style>
  <w:style w:type="character" w:customStyle="1" w:styleId="Heading7Char">
    <w:name w:val="Heading 7 Char"/>
    <w:basedOn w:val="DefaultParagraphFont"/>
    <w:link w:val="Heading7"/>
    <w:uiPriority w:val="99"/>
    <w:rsid w:val="009B0015"/>
    <w:rPr>
      <w:rFonts w:ascii="Arial" w:eastAsia="Calibri" w:hAnsi="Arial" w:cs="Arial"/>
      <w:i/>
      <w:iCs/>
      <w:color w:val="404040"/>
      <w:sz w:val="24"/>
      <w:szCs w:val="24"/>
      <w:lang w:val="fr-FR" w:eastAsia="fr-FR"/>
    </w:rPr>
  </w:style>
  <w:style w:type="character" w:customStyle="1" w:styleId="Heading8Char">
    <w:name w:val="Heading 8 Char"/>
    <w:basedOn w:val="DefaultParagraphFont"/>
    <w:link w:val="Heading8"/>
    <w:uiPriority w:val="99"/>
    <w:rsid w:val="009B0015"/>
    <w:rPr>
      <w:rFonts w:ascii="Times New Roman" w:eastAsia="Calibri" w:hAnsi="Times New Roman" w:cs="Times New Roman"/>
      <w:b/>
      <w:bCs/>
      <w:lang w:val="fr-FR" w:eastAsia="fr-FR"/>
    </w:rPr>
  </w:style>
  <w:style w:type="character" w:customStyle="1" w:styleId="Heading9Char">
    <w:name w:val="Heading 9 Char"/>
    <w:basedOn w:val="DefaultParagraphFont"/>
    <w:link w:val="Heading9"/>
    <w:uiPriority w:val="99"/>
    <w:rsid w:val="009B0015"/>
    <w:rPr>
      <w:rFonts w:ascii="Arial" w:eastAsia="Calibri" w:hAnsi="Arial" w:cs="Arial"/>
      <w:b/>
      <w:bCs/>
      <w:i/>
      <w:iCs/>
      <w:sz w:val="18"/>
      <w:szCs w:val="18"/>
      <w:lang w:val="fr-FR" w:eastAsia="fr-FR"/>
    </w:rPr>
  </w:style>
  <w:style w:type="paragraph" w:styleId="Caption">
    <w:name w:val="caption"/>
    <w:basedOn w:val="Normal"/>
    <w:next w:val="Normal"/>
    <w:uiPriority w:val="99"/>
    <w:qFormat/>
    <w:rsid w:val="009B0015"/>
    <w:pPr>
      <w:spacing w:before="120" w:after="120" w:line="240" w:lineRule="auto"/>
    </w:pPr>
    <w:rPr>
      <w:rFonts w:ascii="Times New Roman" w:eastAsia="Times New Roman" w:hAnsi="Times New Roman" w:cs="Times New Roman"/>
      <w:b/>
      <w:bCs/>
      <w:lang w:val="fr-FR" w:eastAsia="fr-FR"/>
    </w:rPr>
  </w:style>
  <w:style w:type="paragraph" w:styleId="NoSpacing">
    <w:name w:val="No Spacing"/>
    <w:uiPriority w:val="1"/>
    <w:qFormat/>
    <w:rsid w:val="009B0015"/>
    <w:pPr>
      <w:spacing w:after="0" w:line="240" w:lineRule="auto"/>
    </w:pPr>
    <w:rPr>
      <w:rFonts w:ascii="Times New Roman" w:eastAsia="Times New Roman" w:hAnsi="Times New Roman" w:cs="Times New Roman"/>
      <w:sz w:val="24"/>
      <w:szCs w:val="24"/>
      <w:lang w:val="fr-FR" w:eastAsia="fr-FR"/>
    </w:rPr>
  </w:style>
  <w:style w:type="character" w:customStyle="1" w:styleId="atn">
    <w:name w:val="atn"/>
    <w:basedOn w:val="DefaultParagraphFont"/>
    <w:rsid w:val="00BE5FF8"/>
  </w:style>
  <w:style w:type="character" w:styleId="Emphasis">
    <w:name w:val="Emphasis"/>
    <w:basedOn w:val="DefaultParagraphFont"/>
    <w:uiPriority w:val="20"/>
    <w:qFormat/>
    <w:rsid w:val="001502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9159">
      <w:bodyDiv w:val="1"/>
      <w:marLeft w:val="0"/>
      <w:marRight w:val="0"/>
      <w:marTop w:val="0"/>
      <w:marBottom w:val="0"/>
      <w:divBdr>
        <w:top w:val="none" w:sz="0" w:space="0" w:color="auto"/>
        <w:left w:val="none" w:sz="0" w:space="0" w:color="auto"/>
        <w:bottom w:val="none" w:sz="0" w:space="0" w:color="auto"/>
        <w:right w:val="none" w:sz="0" w:space="0" w:color="auto"/>
      </w:divBdr>
    </w:div>
    <w:div w:id="181672632">
      <w:bodyDiv w:val="1"/>
      <w:marLeft w:val="0"/>
      <w:marRight w:val="0"/>
      <w:marTop w:val="0"/>
      <w:marBottom w:val="0"/>
      <w:divBdr>
        <w:top w:val="none" w:sz="0" w:space="0" w:color="auto"/>
        <w:left w:val="none" w:sz="0" w:space="0" w:color="auto"/>
        <w:bottom w:val="none" w:sz="0" w:space="0" w:color="auto"/>
        <w:right w:val="none" w:sz="0" w:space="0" w:color="auto"/>
      </w:divBdr>
    </w:div>
    <w:div w:id="230821596">
      <w:bodyDiv w:val="1"/>
      <w:marLeft w:val="0"/>
      <w:marRight w:val="0"/>
      <w:marTop w:val="0"/>
      <w:marBottom w:val="0"/>
      <w:divBdr>
        <w:top w:val="none" w:sz="0" w:space="0" w:color="auto"/>
        <w:left w:val="none" w:sz="0" w:space="0" w:color="auto"/>
        <w:bottom w:val="none" w:sz="0" w:space="0" w:color="auto"/>
        <w:right w:val="none" w:sz="0" w:space="0" w:color="auto"/>
      </w:divBdr>
    </w:div>
    <w:div w:id="439230165">
      <w:bodyDiv w:val="1"/>
      <w:marLeft w:val="0"/>
      <w:marRight w:val="0"/>
      <w:marTop w:val="0"/>
      <w:marBottom w:val="0"/>
      <w:divBdr>
        <w:top w:val="none" w:sz="0" w:space="0" w:color="auto"/>
        <w:left w:val="none" w:sz="0" w:space="0" w:color="auto"/>
        <w:bottom w:val="none" w:sz="0" w:space="0" w:color="auto"/>
        <w:right w:val="none" w:sz="0" w:space="0" w:color="auto"/>
      </w:divBdr>
    </w:div>
    <w:div w:id="458300362">
      <w:bodyDiv w:val="1"/>
      <w:marLeft w:val="0"/>
      <w:marRight w:val="0"/>
      <w:marTop w:val="0"/>
      <w:marBottom w:val="0"/>
      <w:divBdr>
        <w:top w:val="none" w:sz="0" w:space="0" w:color="auto"/>
        <w:left w:val="none" w:sz="0" w:space="0" w:color="auto"/>
        <w:bottom w:val="none" w:sz="0" w:space="0" w:color="auto"/>
        <w:right w:val="none" w:sz="0" w:space="0" w:color="auto"/>
      </w:divBdr>
      <w:divsChild>
        <w:div w:id="1252087618">
          <w:marLeft w:val="547"/>
          <w:marRight w:val="0"/>
          <w:marTop w:val="0"/>
          <w:marBottom w:val="0"/>
          <w:divBdr>
            <w:top w:val="none" w:sz="0" w:space="0" w:color="auto"/>
            <w:left w:val="none" w:sz="0" w:space="0" w:color="auto"/>
            <w:bottom w:val="none" w:sz="0" w:space="0" w:color="auto"/>
            <w:right w:val="none" w:sz="0" w:space="0" w:color="auto"/>
          </w:divBdr>
        </w:div>
        <w:div w:id="1374694878">
          <w:marLeft w:val="547"/>
          <w:marRight w:val="0"/>
          <w:marTop w:val="0"/>
          <w:marBottom w:val="0"/>
          <w:divBdr>
            <w:top w:val="none" w:sz="0" w:space="0" w:color="auto"/>
            <w:left w:val="none" w:sz="0" w:space="0" w:color="auto"/>
            <w:bottom w:val="none" w:sz="0" w:space="0" w:color="auto"/>
            <w:right w:val="none" w:sz="0" w:space="0" w:color="auto"/>
          </w:divBdr>
        </w:div>
        <w:div w:id="1883055488">
          <w:marLeft w:val="547"/>
          <w:marRight w:val="0"/>
          <w:marTop w:val="0"/>
          <w:marBottom w:val="0"/>
          <w:divBdr>
            <w:top w:val="none" w:sz="0" w:space="0" w:color="auto"/>
            <w:left w:val="none" w:sz="0" w:space="0" w:color="auto"/>
            <w:bottom w:val="none" w:sz="0" w:space="0" w:color="auto"/>
            <w:right w:val="none" w:sz="0" w:space="0" w:color="auto"/>
          </w:divBdr>
        </w:div>
      </w:divsChild>
    </w:div>
    <w:div w:id="503518389">
      <w:bodyDiv w:val="1"/>
      <w:marLeft w:val="0"/>
      <w:marRight w:val="0"/>
      <w:marTop w:val="0"/>
      <w:marBottom w:val="0"/>
      <w:divBdr>
        <w:top w:val="none" w:sz="0" w:space="0" w:color="auto"/>
        <w:left w:val="none" w:sz="0" w:space="0" w:color="auto"/>
        <w:bottom w:val="none" w:sz="0" w:space="0" w:color="auto"/>
        <w:right w:val="none" w:sz="0" w:space="0" w:color="auto"/>
      </w:divBdr>
      <w:divsChild>
        <w:div w:id="134833850">
          <w:marLeft w:val="0"/>
          <w:marRight w:val="0"/>
          <w:marTop w:val="0"/>
          <w:marBottom w:val="0"/>
          <w:divBdr>
            <w:top w:val="none" w:sz="0" w:space="0" w:color="auto"/>
            <w:left w:val="none" w:sz="0" w:space="0" w:color="auto"/>
            <w:bottom w:val="none" w:sz="0" w:space="0" w:color="auto"/>
            <w:right w:val="none" w:sz="0" w:space="0" w:color="auto"/>
          </w:divBdr>
          <w:divsChild>
            <w:div w:id="164709674">
              <w:marLeft w:val="0"/>
              <w:marRight w:val="0"/>
              <w:marTop w:val="0"/>
              <w:marBottom w:val="0"/>
              <w:divBdr>
                <w:top w:val="none" w:sz="0" w:space="0" w:color="auto"/>
                <w:left w:val="none" w:sz="0" w:space="0" w:color="auto"/>
                <w:bottom w:val="none" w:sz="0" w:space="0" w:color="auto"/>
                <w:right w:val="none" w:sz="0" w:space="0" w:color="auto"/>
              </w:divBdr>
              <w:divsChild>
                <w:div w:id="841972611">
                  <w:marLeft w:val="0"/>
                  <w:marRight w:val="0"/>
                  <w:marTop w:val="0"/>
                  <w:marBottom w:val="0"/>
                  <w:divBdr>
                    <w:top w:val="none" w:sz="0" w:space="0" w:color="auto"/>
                    <w:left w:val="none" w:sz="0" w:space="0" w:color="auto"/>
                    <w:bottom w:val="none" w:sz="0" w:space="0" w:color="auto"/>
                    <w:right w:val="none" w:sz="0" w:space="0" w:color="auto"/>
                  </w:divBdr>
                  <w:divsChild>
                    <w:div w:id="317393004">
                      <w:marLeft w:val="0"/>
                      <w:marRight w:val="0"/>
                      <w:marTop w:val="0"/>
                      <w:marBottom w:val="0"/>
                      <w:divBdr>
                        <w:top w:val="none" w:sz="0" w:space="0" w:color="auto"/>
                        <w:left w:val="none" w:sz="0" w:space="0" w:color="auto"/>
                        <w:bottom w:val="none" w:sz="0" w:space="0" w:color="auto"/>
                        <w:right w:val="none" w:sz="0" w:space="0" w:color="auto"/>
                      </w:divBdr>
                      <w:divsChild>
                        <w:div w:id="662315378">
                          <w:marLeft w:val="0"/>
                          <w:marRight w:val="0"/>
                          <w:marTop w:val="0"/>
                          <w:marBottom w:val="0"/>
                          <w:divBdr>
                            <w:top w:val="none" w:sz="0" w:space="0" w:color="auto"/>
                            <w:left w:val="none" w:sz="0" w:space="0" w:color="auto"/>
                            <w:bottom w:val="none" w:sz="0" w:space="0" w:color="auto"/>
                            <w:right w:val="none" w:sz="0" w:space="0" w:color="auto"/>
                          </w:divBdr>
                          <w:divsChild>
                            <w:div w:id="375349583">
                              <w:marLeft w:val="0"/>
                              <w:marRight w:val="0"/>
                              <w:marTop w:val="0"/>
                              <w:marBottom w:val="0"/>
                              <w:divBdr>
                                <w:top w:val="none" w:sz="0" w:space="0" w:color="auto"/>
                                <w:left w:val="none" w:sz="0" w:space="0" w:color="auto"/>
                                <w:bottom w:val="none" w:sz="0" w:space="0" w:color="auto"/>
                                <w:right w:val="none" w:sz="0" w:space="0" w:color="auto"/>
                              </w:divBdr>
                              <w:divsChild>
                                <w:div w:id="2004118182">
                                  <w:marLeft w:val="0"/>
                                  <w:marRight w:val="0"/>
                                  <w:marTop w:val="0"/>
                                  <w:marBottom w:val="0"/>
                                  <w:divBdr>
                                    <w:top w:val="none" w:sz="0" w:space="0" w:color="auto"/>
                                    <w:left w:val="none" w:sz="0" w:space="0" w:color="auto"/>
                                    <w:bottom w:val="none" w:sz="0" w:space="0" w:color="auto"/>
                                    <w:right w:val="none" w:sz="0" w:space="0" w:color="auto"/>
                                  </w:divBdr>
                                  <w:divsChild>
                                    <w:div w:id="1695645341">
                                      <w:marLeft w:val="60"/>
                                      <w:marRight w:val="0"/>
                                      <w:marTop w:val="0"/>
                                      <w:marBottom w:val="0"/>
                                      <w:divBdr>
                                        <w:top w:val="none" w:sz="0" w:space="0" w:color="auto"/>
                                        <w:left w:val="none" w:sz="0" w:space="0" w:color="auto"/>
                                        <w:bottom w:val="none" w:sz="0" w:space="0" w:color="auto"/>
                                        <w:right w:val="none" w:sz="0" w:space="0" w:color="auto"/>
                                      </w:divBdr>
                                      <w:divsChild>
                                        <w:div w:id="503277314">
                                          <w:marLeft w:val="0"/>
                                          <w:marRight w:val="0"/>
                                          <w:marTop w:val="0"/>
                                          <w:marBottom w:val="0"/>
                                          <w:divBdr>
                                            <w:top w:val="none" w:sz="0" w:space="0" w:color="auto"/>
                                            <w:left w:val="none" w:sz="0" w:space="0" w:color="auto"/>
                                            <w:bottom w:val="none" w:sz="0" w:space="0" w:color="auto"/>
                                            <w:right w:val="none" w:sz="0" w:space="0" w:color="auto"/>
                                          </w:divBdr>
                                          <w:divsChild>
                                            <w:div w:id="275916316">
                                              <w:marLeft w:val="0"/>
                                              <w:marRight w:val="0"/>
                                              <w:marTop w:val="0"/>
                                              <w:marBottom w:val="120"/>
                                              <w:divBdr>
                                                <w:top w:val="single" w:sz="6" w:space="0" w:color="F5F5F5"/>
                                                <w:left w:val="single" w:sz="6" w:space="0" w:color="F5F5F5"/>
                                                <w:bottom w:val="single" w:sz="6" w:space="0" w:color="F5F5F5"/>
                                                <w:right w:val="single" w:sz="6" w:space="0" w:color="F5F5F5"/>
                                              </w:divBdr>
                                              <w:divsChild>
                                                <w:div w:id="733234618">
                                                  <w:marLeft w:val="0"/>
                                                  <w:marRight w:val="0"/>
                                                  <w:marTop w:val="0"/>
                                                  <w:marBottom w:val="0"/>
                                                  <w:divBdr>
                                                    <w:top w:val="none" w:sz="0" w:space="0" w:color="auto"/>
                                                    <w:left w:val="none" w:sz="0" w:space="0" w:color="auto"/>
                                                    <w:bottom w:val="none" w:sz="0" w:space="0" w:color="auto"/>
                                                    <w:right w:val="none" w:sz="0" w:space="0" w:color="auto"/>
                                                  </w:divBdr>
                                                  <w:divsChild>
                                                    <w:div w:id="1510368014">
                                                      <w:marLeft w:val="0"/>
                                                      <w:marRight w:val="0"/>
                                                      <w:marTop w:val="0"/>
                                                      <w:marBottom w:val="0"/>
                                                      <w:divBdr>
                                                        <w:top w:val="none" w:sz="0" w:space="0" w:color="auto"/>
                                                        <w:left w:val="none" w:sz="0" w:space="0" w:color="auto"/>
                                                        <w:bottom w:val="none" w:sz="0" w:space="0" w:color="auto"/>
                                                        <w:right w:val="none" w:sz="0" w:space="0" w:color="auto"/>
                                                      </w:divBdr>
                                                    </w:div>
                                                  </w:divsChild>
                                                </w:div>
                                                <w:div w:id="2055041092">
                                                  <w:marLeft w:val="0"/>
                                                  <w:marRight w:val="0"/>
                                                  <w:marTop w:val="0"/>
                                                  <w:marBottom w:val="0"/>
                                                  <w:divBdr>
                                                    <w:top w:val="none" w:sz="0" w:space="0" w:color="auto"/>
                                                    <w:left w:val="none" w:sz="0" w:space="0" w:color="auto"/>
                                                    <w:bottom w:val="none" w:sz="0" w:space="0" w:color="auto"/>
                                                    <w:right w:val="none" w:sz="0" w:space="0" w:color="auto"/>
                                                  </w:divBdr>
                                                  <w:divsChild>
                                                    <w:div w:id="4497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986443">
      <w:bodyDiv w:val="1"/>
      <w:marLeft w:val="0"/>
      <w:marRight w:val="0"/>
      <w:marTop w:val="0"/>
      <w:marBottom w:val="0"/>
      <w:divBdr>
        <w:top w:val="none" w:sz="0" w:space="0" w:color="auto"/>
        <w:left w:val="none" w:sz="0" w:space="0" w:color="auto"/>
        <w:bottom w:val="none" w:sz="0" w:space="0" w:color="auto"/>
        <w:right w:val="none" w:sz="0" w:space="0" w:color="auto"/>
      </w:divBdr>
      <w:divsChild>
        <w:div w:id="762721078">
          <w:marLeft w:val="547"/>
          <w:marRight w:val="0"/>
          <w:marTop w:val="0"/>
          <w:marBottom w:val="0"/>
          <w:divBdr>
            <w:top w:val="none" w:sz="0" w:space="0" w:color="auto"/>
            <w:left w:val="none" w:sz="0" w:space="0" w:color="auto"/>
            <w:bottom w:val="none" w:sz="0" w:space="0" w:color="auto"/>
            <w:right w:val="none" w:sz="0" w:space="0" w:color="auto"/>
          </w:divBdr>
        </w:div>
        <w:div w:id="1228104448">
          <w:marLeft w:val="547"/>
          <w:marRight w:val="0"/>
          <w:marTop w:val="0"/>
          <w:marBottom w:val="0"/>
          <w:divBdr>
            <w:top w:val="none" w:sz="0" w:space="0" w:color="auto"/>
            <w:left w:val="none" w:sz="0" w:space="0" w:color="auto"/>
            <w:bottom w:val="none" w:sz="0" w:space="0" w:color="auto"/>
            <w:right w:val="none" w:sz="0" w:space="0" w:color="auto"/>
          </w:divBdr>
        </w:div>
        <w:div w:id="1444032762">
          <w:marLeft w:val="547"/>
          <w:marRight w:val="0"/>
          <w:marTop w:val="0"/>
          <w:marBottom w:val="0"/>
          <w:divBdr>
            <w:top w:val="none" w:sz="0" w:space="0" w:color="auto"/>
            <w:left w:val="none" w:sz="0" w:space="0" w:color="auto"/>
            <w:bottom w:val="none" w:sz="0" w:space="0" w:color="auto"/>
            <w:right w:val="none" w:sz="0" w:space="0" w:color="auto"/>
          </w:divBdr>
        </w:div>
      </w:divsChild>
    </w:div>
    <w:div w:id="1359308399">
      <w:bodyDiv w:val="1"/>
      <w:marLeft w:val="0"/>
      <w:marRight w:val="0"/>
      <w:marTop w:val="0"/>
      <w:marBottom w:val="0"/>
      <w:divBdr>
        <w:top w:val="none" w:sz="0" w:space="0" w:color="auto"/>
        <w:left w:val="none" w:sz="0" w:space="0" w:color="auto"/>
        <w:bottom w:val="none" w:sz="0" w:space="0" w:color="auto"/>
        <w:right w:val="none" w:sz="0" w:space="0" w:color="auto"/>
      </w:divBdr>
    </w:div>
    <w:div w:id="1397238463">
      <w:bodyDiv w:val="1"/>
      <w:marLeft w:val="0"/>
      <w:marRight w:val="0"/>
      <w:marTop w:val="0"/>
      <w:marBottom w:val="0"/>
      <w:divBdr>
        <w:top w:val="none" w:sz="0" w:space="0" w:color="auto"/>
        <w:left w:val="none" w:sz="0" w:space="0" w:color="auto"/>
        <w:bottom w:val="none" w:sz="0" w:space="0" w:color="auto"/>
        <w:right w:val="none" w:sz="0" w:space="0" w:color="auto"/>
      </w:divBdr>
    </w:div>
    <w:div w:id="1719165223">
      <w:bodyDiv w:val="1"/>
      <w:marLeft w:val="0"/>
      <w:marRight w:val="0"/>
      <w:marTop w:val="0"/>
      <w:marBottom w:val="0"/>
      <w:divBdr>
        <w:top w:val="none" w:sz="0" w:space="0" w:color="auto"/>
        <w:left w:val="none" w:sz="0" w:space="0" w:color="auto"/>
        <w:bottom w:val="none" w:sz="0" w:space="0" w:color="auto"/>
        <w:right w:val="none" w:sz="0" w:space="0" w:color="auto"/>
      </w:divBdr>
    </w:div>
    <w:div w:id="1815487257">
      <w:bodyDiv w:val="1"/>
      <w:marLeft w:val="0"/>
      <w:marRight w:val="0"/>
      <w:marTop w:val="0"/>
      <w:marBottom w:val="0"/>
      <w:divBdr>
        <w:top w:val="none" w:sz="0" w:space="0" w:color="auto"/>
        <w:left w:val="none" w:sz="0" w:space="0" w:color="auto"/>
        <w:bottom w:val="none" w:sz="0" w:space="0" w:color="auto"/>
        <w:right w:val="none" w:sz="0" w:space="0" w:color="auto"/>
      </w:divBdr>
    </w:div>
    <w:div w:id="19094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eiti.org/document/standard" TargetMode="External"/><Relationship Id="rId13" Type="http://schemas.openxmlformats.org/officeDocument/2006/relationships/hyperlink" Target="http://eiti.org/document/guidance-not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 Id="rId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CB0B9-D895-40E8-981F-2F754681F085}">
  <ds:schemaRefs>
    <ds:schemaRef ds:uri="http://schemas.microsoft.com/sharepoint/v3/contenttype/forms"/>
  </ds:schemaRefs>
</ds:datastoreItem>
</file>

<file path=customXml/itemProps2.xml><?xml version="1.0" encoding="utf-8"?>
<ds:datastoreItem xmlns:ds="http://schemas.openxmlformats.org/officeDocument/2006/customXml" ds:itemID="{195CA73E-7184-4AE9-8E48-03DE97010A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2EB3BD-1615-45F0-83EB-5E6EEA0A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629FE2-1353-6344-99A9-F4F2A33E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6</Pages>
  <Words>2347</Words>
  <Characters>13381</Characters>
  <Application>Microsoft Macintosh Word</Application>
  <DocSecurity>0</DocSecurity>
  <Lines>111</Lines>
  <Paragraphs>31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Intility AS</Company>
  <LinksUpToDate>false</LinksUpToDate>
  <CharactersWithSpaces>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Dyveke Rogan</dc:creator>
  <cp:lastModifiedBy>Christina Berger</cp:lastModifiedBy>
  <cp:revision>96</cp:revision>
  <cp:lastPrinted>2015-08-20T13:23:00Z</cp:lastPrinted>
  <dcterms:created xsi:type="dcterms:W3CDTF">2015-08-19T14:05:00Z</dcterms:created>
  <dcterms:modified xsi:type="dcterms:W3CDTF">2016-08-05T09:51:00Z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